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956B39" w14:textId="77777777" w:rsidR="00995B12" w:rsidRDefault="00000000">
      <w:pPr>
        <w:pStyle w:val="1"/>
        <w:widowControl/>
        <w:shd w:val="clear" w:color="auto" w:fill="FFFFFF"/>
        <w:spacing w:beforeAutospacing="0" w:after="168" w:afterAutospacing="0" w:line="17" w:lineRule="atLeast"/>
        <w:rPr>
          <w:rFonts w:ascii="Microsoft YaHei UI" w:eastAsia="Microsoft YaHei UI" w:hAnsi="Microsoft YaHei UI" w:cs="Microsoft YaHei UI"/>
          <w:spacing w:val="7"/>
          <w:sz w:val="26"/>
          <w:szCs w:val="26"/>
          <w:shd w:val="clear" w:color="auto" w:fill="FFFFFF"/>
        </w:rPr>
      </w:pPr>
      <w:r>
        <w:rPr>
          <w:rFonts w:ascii="Microsoft YaHei UI" w:eastAsia="Microsoft YaHei UI" w:hAnsi="Microsoft YaHei UI" w:cs="Microsoft YaHei UI"/>
          <w:spacing w:val="7"/>
          <w:sz w:val="26"/>
          <w:szCs w:val="26"/>
          <w:shd w:val="clear" w:color="auto" w:fill="FFFFFF"/>
        </w:rPr>
        <w:t>1、【案说】“低脂黑巧克力，好吃不胖！”名副其实还是......</w:t>
      </w:r>
    </w:p>
    <w:p w14:paraId="053F4785" w14:textId="77777777" w:rsidR="00995B12" w:rsidRDefault="00000000">
      <w:pPr>
        <w:rPr>
          <w:rFonts w:ascii="宋体" w:eastAsia="宋体" w:hAnsi="宋体" w:cs="宋体" w:hint="eastAsia"/>
          <w:kern w:val="0"/>
          <w:sz w:val="18"/>
          <w:szCs w:val="18"/>
          <w:lang w:bidi="ar"/>
        </w:rPr>
      </w:pPr>
      <w:r>
        <w:rPr>
          <w:rFonts w:ascii="宋体" w:eastAsia="宋体" w:hAnsi="宋体" w:cs="宋体" w:hint="eastAsia"/>
          <w:kern w:val="0"/>
          <w:sz w:val="18"/>
          <w:szCs w:val="18"/>
          <w:lang w:bidi="ar"/>
        </w:rPr>
        <w:t>2021-03-25</w:t>
      </w:r>
    </w:p>
    <w:p w14:paraId="67A77CAD" w14:textId="77777777" w:rsidR="00995B12" w:rsidRDefault="00000000">
      <w:pPr>
        <w:rPr>
          <w:rFonts w:ascii="宋体" w:eastAsia="宋体" w:hAnsi="宋体" w:cs="宋体" w:hint="eastAsia"/>
          <w:kern w:val="0"/>
          <w:sz w:val="18"/>
          <w:szCs w:val="18"/>
          <w:lang w:bidi="ar"/>
        </w:rPr>
      </w:pPr>
      <w:r>
        <w:rPr>
          <w:rFonts w:ascii="宋体" w:eastAsia="宋体" w:hAnsi="宋体" w:cs="宋体" w:hint="eastAsia"/>
          <w:kern w:val="0"/>
          <w:sz w:val="18"/>
          <w:szCs w:val="18"/>
          <w:lang w:bidi="ar"/>
        </w:rPr>
        <w:t>https://mp.weixin.qq.com/s/ItMA-lgC7x-y9QpGvn8inA</w:t>
      </w:r>
    </w:p>
    <w:p w14:paraId="1F66DE01" w14:textId="77777777" w:rsidR="00995B12" w:rsidRDefault="00000000">
      <w:pPr>
        <w:rPr>
          <w:rFonts w:ascii="宋体" w:eastAsia="宋体" w:hAnsi="宋体" w:cs="宋体" w:hint="eastAsia"/>
          <w:sz w:val="24"/>
        </w:rPr>
      </w:pPr>
      <w:r>
        <w:rPr>
          <w:noProof/>
        </w:rPr>
        <w:drawing>
          <wp:inline distT="0" distB="0" distL="114300" distR="114300" wp14:anchorId="4743C830" wp14:editId="0E63B9A6">
            <wp:extent cx="3268345" cy="1513205"/>
            <wp:effectExtent l="0" t="0" r="8255" b="1079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9"/>
                    <a:stretch>
                      <a:fillRect/>
                    </a:stretch>
                  </pic:blipFill>
                  <pic:spPr>
                    <a:xfrm>
                      <a:off x="0" y="0"/>
                      <a:ext cx="3268345" cy="1513205"/>
                    </a:xfrm>
                    <a:prstGeom prst="rect">
                      <a:avLst/>
                    </a:prstGeom>
                    <a:noFill/>
                    <a:ln>
                      <a:noFill/>
                    </a:ln>
                  </pic:spPr>
                </pic:pic>
              </a:graphicData>
            </a:graphic>
          </wp:inline>
        </w:drawing>
      </w:r>
      <w:r>
        <w:rPr>
          <w:rFonts w:ascii="宋体" w:eastAsia="宋体" w:hAnsi="宋体" w:cs="宋体"/>
          <w:noProof/>
          <w:sz w:val="24"/>
        </w:rPr>
        <w:drawing>
          <wp:inline distT="0" distB="0" distL="114300" distR="114300" wp14:anchorId="22D5D179" wp14:editId="7FD1E353">
            <wp:extent cx="1387475" cy="1524000"/>
            <wp:effectExtent l="0" t="0" r="14605" b="0"/>
            <wp:docPr id="1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IMG_256"/>
                    <pic:cNvPicPr>
                      <a:picLocks noChangeAspect="1"/>
                    </pic:cNvPicPr>
                  </pic:nvPicPr>
                  <pic:blipFill>
                    <a:blip r:embed="rId10"/>
                    <a:stretch>
                      <a:fillRect/>
                    </a:stretch>
                  </pic:blipFill>
                  <pic:spPr>
                    <a:xfrm>
                      <a:off x="0" y="0"/>
                      <a:ext cx="1387475" cy="1524000"/>
                    </a:xfrm>
                    <a:prstGeom prst="rect">
                      <a:avLst/>
                    </a:prstGeom>
                    <a:noFill/>
                    <a:ln w="9525">
                      <a:noFill/>
                    </a:ln>
                  </pic:spPr>
                </pic:pic>
              </a:graphicData>
            </a:graphic>
          </wp:inline>
        </w:drawing>
      </w:r>
    </w:p>
    <w:p w14:paraId="485F8815" w14:textId="77777777" w:rsidR="00995B12" w:rsidRDefault="00000000">
      <w:pPr>
        <w:pStyle w:val="a9"/>
        <w:widowControl/>
        <w:spacing w:beforeAutospacing="0" w:afterAutospacing="0"/>
        <w:jc w:val="both"/>
        <w:rPr>
          <w:rStyle w:val="aa"/>
          <w:rFonts w:ascii="宋体" w:eastAsia="宋体" w:hAnsi="宋体" w:cs="宋体" w:hint="eastAsia"/>
          <w:color w:val="7040D2"/>
        </w:rPr>
      </w:pPr>
      <w:r>
        <w:rPr>
          <w:rStyle w:val="aa"/>
          <w:rFonts w:ascii="宋体" w:eastAsia="宋体" w:hAnsi="宋体" w:cs="宋体" w:hint="eastAsia"/>
          <w:color w:val="7040D2"/>
        </w:rPr>
        <w:t>案情简介</w:t>
      </w:r>
    </w:p>
    <w:p w14:paraId="13F45E8E" w14:textId="77777777" w:rsidR="00995B12" w:rsidRDefault="00000000">
      <w:pPr>
        <w:pStyle w:val="a9"/>
        <w:widowControl/>
        <w:spacing w:beforeAutospacing="0" w:afterAutospacing="0"/>
        <w:ind w:firstLineChars="200" w:firstLine="380"/>
      </w:pPr>
      <w:r>
        <w:rPr>
          <w:sz w:val="19"/>
          <w:szCs w:val="19"/>
        </w:rPr>
        <w:t>近期，</w:t>
      </w:r>
      <w:proofErr w:type="gramStart"/>
      <w:r>
        <w:rPr>
          <w:sz w:val="19"/>
          <w:szCs w:val="19"/>
        </w:rPr>
        <w:t>崇明区</w:t>
      </w:r>
      <w:proofErr w:type="gramEnd"/>
      <w:r>
        <w:rPr>
          <w:sz w:val="19"/>
          <w:szCs w:val="19"/>
        </w:rPr>
        <w:t>市场监管局接到一起举报，某消费者称购买了一盒黑巧克力，商家在其</w:t>
      </w:r>
      <w:proofErr w:type="gramStart"/>
      <w:r>
        <w:rPr>
          <w:sz w:val="19"/>
          <w:szCs w:val="19"/>
        </w:rPr>
        <w:t>淘宝网</w:t>
      </w:r>
      <w:proofErr w:type="gramEnd"/>
      <w:r>
        <w:rPr>
          <w:sz w:val="19"/>
          <w:szCs w:val="19"/>
        </w:rPr>
        <w:t>店页面广告中宣称该巧克力是</w:t>
      </w:r>
      <w:r>
        <w:rPr>
          <w:sz w:val="19"/>
          <w:szCs w:val="19"/>
        </w:rPr>
        <w:t>“</w:t>
      </w:r>
      <w:r>
        <w:rPr>
          <w:sz w:val="19"/>
          <w:szCs w:val="19"/>
        </w:rPr>
        <w:t>低脂黑巧克力，好吃不胖</w:t>
      </w:r>
      <w:r>
        <w:rPr>
          <w:sz w:val="19"/>
          <w:szCs w:val="19"/>
        </w:rPr>
        <w:t>”</w:t>
      </w:r>
      <w:r>
        <w:rPr>
          <w:sz w:val="19"/>
          <w:szCs w:val="19"/>
        </w:rPr>
        <w:t>，但消费者食用后怀疑其并非低脂食品。</w:t>
      </w:r>
    </w:p>
    <w:p w14:paraId="20DC27A8" w14:textId="77777777" w:rsidR="00995B12" w:rsidRDefault="00000000">
      <w:pPr>
        <w:pStyle w:val="a9"/>
        <w:widowControl/>
        <w:spacing w:beforeAutospacing="0" w:afterAutospacing="0"/>
      </w:pPr>
      <w:r>
        <w:rPr>
          <w:sz w:val="19"/>
          <w:szCs w:val="19"/>
        </w:rPr>
        <w:t>执法人员仔细查看涉案产品后，眉头一皱，发现事情并不简单，该款巧克力的营养成分表标示：</w:t>
      </w:r>
      <w:r>
        <w:rPr>
          <w:sz w:val="19"/>
          <w:szCs w:val="19"/>
        </w:rPr>
        <w:t>“</w:t>
      </w:r>
      <w:r>
        <w:rPr>
          <w:sz w:val="19"/>
          <w:szCs w:val="19"/>
        </w:rPr>
        <w:t>脂肪含量</w:t>
      </w:r>
      <w:r>
        <w:rPr>
          <w:sz w:val="19"/>
          <w:szCs w:val="19"/>
        </w:rPr>
        <w:t>39.3g/100g”</w:t>
      </w:r>
      <w:r>
        <w:rPr>
          <w:sz w:val="19"/>
          <w:szCs w:val="19"/>
        </w:rPr>
        <w:t>，脂肪含量已经远远超出了低脂食品的脂肪含量要求。</w:t>
      </w:r>
    </w:p>
    <w:p w14:paraId="38EA291B" w14:textId="77777777" w:rsidR="00995B12" w:rsidRDefault="00995B12">
      <w:pPr>
        <w:pStyle w:val="a9"/>
        <w:widowControl/>
        <w:spacing w:beforeAutospacing="0" w:afterAutospacing="0"/>
        <w:jc w:val="center"/>
        <w:rPr>
          <w:sz w:val="19"/>
          <w:szCs w:val="19"/>
        </w:rPr>
      </w:pPr>
    </w:p>
    <w:p w14:paraId="0A37B8D1" w14:textId="77777777" w:rsidR="00995B12" w:rsidRDefault="00000000">
      <w:pPr>
        <w:pStyle w:val="a9"/>
        <w:widowControl/>
        <w:spacing w:beforeAutospacing="0" w:afterAutospacing="0"/>
        <w:jc w:val="center"/>
        <w:rPr>
          <w:sz w:val="19"/>
          <w:szCs w:val="19"/>
        </w:rPr>
      </w:pPr>
      <w:r>
        <w:rPr>
          <w:rFonts w:hint="eastAsia"/>
          <w:sz w:val="19"/>
          <w:szCs w:val="19"/>
        </w:rPr>
        <w:t>判断是不是低脂、低糖食品</w:t>
      </w:r>
    </w:p>
    <w:p w14:paraId="16B9F2C2" w14:textId="77777777" w:rsidR="00995B12" w:rsidRDefault="00000000">
      <w:pPr>
        <w:pStyle w:val="a9"/>
        <w:widowControl/>
        <w:spacing w:beforeAutospacing="0" w:afterAutospacing="0"/>
        <w:jc w:val="center"/>
        <w:rPr>
          <w:sz w:val="19"/>
          <w:szCs w:val="19"/>
        </w:rPr>
      </w:pPr>
      <w:r>
        <w:rPr>
          <w:rFonts w:hint="eastAsia"/>
          <w:sz w:val="19"/>
          <w:szCs w:val="19"/>
        </w:rPr>
        <w:t>只看广告肯定不行</w:t>
      </w:r>
    </w:p>
    <w:p w14:paraId="76A2C53B" w14:textId="77777777" w:rsidR="00995B12" w:rsidRDefault="00000000">
      <w:pPr>
        <w:pStyle w:val="a9"/>
        <w:widowControl/>
        <w:spacing w:beforeAutospacing="0" w:afterAutospacing="0"/>
        <w:jc w:val="center"/>
        <w:rPr>
          <w:sz w:val="19"/>
          <w:szCs w:val="19"/>
        </w:rPr>
      </w:pPr>
      <w:r>
        <w:rPr>
          <w:rFonts w:hint="eastAsia"/>
          <w:sz w:val="19"/>
          <w:szCs w:val="19"/>
        </w:rPr>
        <w:t>那么应该看啥？</w:t>
      </w:r>
    </w:p>
    <w:p w14:paraId="5D755095" w14:textId="77777777" w:rsidR="00995B12" w:rsidRDefault="00000000">
      <w:pPr>
        <w:jc w:val="center"/>
        <w:rPr>
          <w:rStyle w:val="aa"/>
          <w:rFonts w:ascii="Microsoft YaHei UI" w:eastAsia="Microsoft YaHei UI" w:hAnsi="Microsoft YaHei UI" w:cs="Microsoft YaHei UI" w:hint="eastAsia"/>
          <w:color w:val="4F81BD"/>
          <w:spacing w:val="7"/>
          <w:sz w:val="19"/>
          <w:szCs w:val="19"/>
          <w:shd w:val="clear" w:color="auto" w:fill="FFFFFF"/>
        </w:rPr>
      </w:pPr>
      <w:r>
        <w:rPr>
          <w:rStyle w:val="aa"/>
          <w:rFonts w:ascii="Microsoft YaHei UI" w:eastAsia="Microsoft YaHei UI" w:hAnsi="Microsoft YaHei UI" w:cs="Microsoft YaHei UI"/>
          <w:color w:val="4F81BD"/>
          <w:spacing w:val="7"/>
          <w:sz w:val="19"/>
          <w:szCs w:val="19"/>
          <w:shd w:val="clear" w:color="auto" w:fill="FFFFFF"/>
        </w:rPr>
        <w:t>答案是：应该看营养成分表</w:t>
      </w:r>
    </w:p>
    <w:p w14:paraId="78A1508C" w14:textId="77777777" w:rsidR="00995B12" w:rsidRDefault="00000000">
      <w:pPr>
        <w:ind w:firstLineChars="200" w:firstLine="480"/>
        <w:rPr>
          <w:kern w:val="0"/>
          <w:sz w:val="19"/>
          <w:szCs w:val="19"/>
          <w:lang w:bidi="ar"/>
        </w:rPr>
      </w:pPr>
      <w:r>
        <w:rPr>
          <w:rFonts w:ascii="宋体" w:eastAsia="宋体" w:hAnsi="宋体" w:cs="宋体"/>
          <w:noProof/>
          <w:sz w:val="24"/>
        </w:rPr>
        <w:drawing>
          <wp:anchor distT="0" distB="0" distL="114300" distR="114300" simplePos="0" relativeHeight="251596288" behindDoc="0" locked="0" layoutInCell="1" allowOverlap="1" wp14:anchorId="320AD539" wp14:editId="64A2BF1A">
            <wp:simplePos x="0" y="0"/>
            <wp:positionH relativeFrom="column">
              <wp:posOffset>4035425</wp:posOffset>
            </wp:positionH>
            <wp:positionV relativeFrom="paragraph">
              <wp:posOffset>6985</wp:posOffset>
            </wp:positionV>
            <wp:extent cx="1277620" cy="817880"/>
            <wp:effectExtent l="0" t="0" r="17780" b="1270"/>
            <wp:wrapSquare wrapText="bothSides"/>
            <wp:docPr id="41"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descr="IMG_256"/>
                    <pic:cNvPicPr>
                      <a:picLocks noChangeAspect="1"/>
                    </pic:cNvPicPr>
                  </pic:nvPicPr>
                  <pic:blipFill>
                    <a:blip r:embed="rId11"/>
                    <a:stretch>
                      <a:fillRect/>
                    </a:stretch>
                  </pic:blipFill>
                  <pic:spPr>
                    <a:xfrm>
                      <a:off x="0" y="0"/>
                      <a:ext cx="1277620" cy="817880"/>
                    </a:xfrm>
                    <a:prstGeom prst="rect">
                      <a:avLst/>
                    </a:prstGeom>
                    <a:noFill/>
                    <a:ln w="9525">
                      <a:noFill/>
                    </a:ln>
                  </pic:spPr>
                </pic:pic>
              </a:graphicData>
            </a:graphic>
          </wp:anchor>
        </w:drawing>
      </w:r>
      <w:r>
        <w:rPr>
          <w:kern w:val="0"/>
          <w:sz w:val="19"/>
          <w:szCs w:val="19"/>
          <w:lang w:bidi="ar"/>
        </w:rPr>
        <w:t>预包装食品的营养成分表通常标有营养成分名称、含量和占营养素参考值百分比（</w:t>
      </w:r>
      <w:r>
        <w:rPr>
          <w:kern w:val="0"/>
          <w:sz w:val="19"/>
          <w:szCs w:val="19"/>
          <w:lang w:bidi="ar"/>
        </w:rPr>
        <w:t>NRV</w:t>
      </w:r>
      <w:r>
        <w:rPr>
          <w:kern w:val="0"/>
          <w:sz w:val="19"/>
          <w:szCs w:val="19"/>
          <w:lang w:bidi="ar"/>
        </w:rPr>
        <w:t>），通过阅读营养成分表，可以详细地了解预包装食品中每项营养成分的含量。</w:t>
      </w:r>
    </w:p>
    <w:p w14:paraId="5F9C04B1" w14:textId="77777777" w:rsidR="00995B12" w:rsidRDefault="00995B12">
      <w:pPr>
        <w:rPr>
          <w:rFonts w:ascii="宋体" w:eastAsia="宋体" w:hAnsi="宋体" w:cs="宋体" w:hint="eastAsia"/>
          <w:sz w:val="24"/>
        </w:rPr>
      </w:pPr>
    </w:p>
    <w:p w14:paraId="7F6CE1A0" w14:textId="77777777" w:rsidR="00995B12" w:rsidRDefault="00000000">
      <w:pPr>
        <w:jc w:val="center"/>
        <w:rPr>
          <w:rStyle w:val="aa"/>
          <w:rFonts w:ascii="Microsoft YaHei UI" w:eastAsia="Microsoft YaHei UI" w:hAnsi="Microsoft YaHei UI" w:cs="Microsoft YaHei UI" w:hint="eastAsia"/>
          <w:color w:val="4F81BD"/>
          <w:spacing w:val="7"/>
          <w:sz w:val="19"/>
          <w:szCs w:val="19"/>
          <w:shd w:val="clear" w:color="auto" w:fill="FFFFFF"/>
        </w:rPr>
      </w:pPr>
      <w:r>
        <w:rPr>
          <w:rStyle w:val="aa"/>
          <w:rFonts w:ascii="Microsoft YaHei UI" w:eastAsia="Microsoft YaHei UI" w:hAnsi="Microsoft YaHei UI" w:cs="Microsoft YaHei UI"/>
          <w:color w:val="4F81BD"/>
          <w:spacing w:val="7"/>
          <w:sz w:val="19"/>
          <w:szCs w:val="19"/>
          <w:shd w:val="clear" w:color="auto" w:fill="FFFFFF"/>
        </w:rPr>
        <w:t>预包装食品低脂、低糖的标准是什么呢？</w:t>
      </w:r>
    </w:p>
    <w:p w14:paraId="0F18A37A" w14:textId="77777777" w:rsidR="00995B12" w:rsidRDefault="00000000">
      <w:pPr>
        <w:pStyle w:val="a9"/>
        <w:widowControl/>
        <w:shd w:val="clear" w:color="auto" w:fill="FFFFFF"/>
        <w:spacing w:before="180" w:beforeAutospacing="0" w:after="180" w:afterAutospacing="0" w:line="24" w:lineRule="atLeast"/>
        <w:ind w:firstLineChars="200" w:firstLine="388"/>
        <w:rPr>
          <w:rFonts w:asciiTheme="minorEastAsia" w:hAnsiTheme="minorEastAsia" w:cstheme="minorEastAsia" w:hint="eastAsia"/>
          <w:spacing w:val="7"/>
          <w:sz w:val="18"/>
          <w:szCs w:val="18"/>
        </w:rPr>
      </w:pPr>
      <w:r>
        <w:rPr>
          <w:rFonts w:asciiTheme="minorEastAsia" w:hAnsiTheme="minorEastAsia" w:cstheme="minorEastAsia" w:hint="eastAsia"/>
          <w:color w:val="4F81BD"/>
          <w:spacing w:val="7"/>
          <w:sz w:val="18"/>
          <w:szCs w:val="18"/>
          <w:shd w:val="clear" w:color="auto" w:fill="FFFFFF"/>
        </w:rPr>
        <w:t>预包装食品声称低脂肪的，脂肪含量应符合≤3g/100g（固体）或≤1.5g/100ml（液体），而预包装食品声称低糖的，碳水化合物（糖）的含量应符合≤5g/100g（固体）或100ml（液体）</w:t>
      </w:r>
      <w:r>
        <w:rPr>
          <w:rFonts w:asciiTheme="minorEastAsia" w:hAnsiTheme="minorEastAsia" w:cstheme="minorEastAsia" w:hint="eastAsia"/>
          <w:spacing w:val="7"/>
          <w:sz w:val="18"/>
          <w:szCs w:val="18"/>
          <w:shd w:val="clear" w:color="auto" w:fill="FFFFFF"/>
        </w:rPr>
        <w:t>，如果营养成分表中标注的碳水化合（糖）含量或者脂肪含量超出了低脂、低糖食品的含量要求，那么就是非低脂、低糖食品。</w:t>
      </w:r>
    </w:p>
    <w:p w14:paraId="3F44259C" w14:textId="77777777" w:rsidR="00995B12" w:rsidRDefault="00000000">
      <w:pPr>
        <w:pStyle w:val="a9"/>
        <w:widowControl/>
        <w:shd w:val="clear" w:color="auto" w:fill="FFFFFF"/>
        <w:spacing w:before="180" w:beforeAutospacing="0" w:after="180" w:afterAutospacing="0" w:line="24" w:lineRule="atLeast"/>
        <w:jc w:val="center"/>
        <w:rPr>
          <w:rFonts w:asciiTheme="minorEastAsia" w:hAnsiTheme="minorEastAsia" w:cstheme="minorEastAsia" w:hint="eastAsia"/>
          <w:spacing w:val="7"/>
          <w:sz w:val="18"/>
          <w:szCs w:val="18"/>
        </w:rPr>
      </w:pPr>
      <w:r>
        <w:rPr>
          <w:rStyle w:val="aa"/>
          <w:rFonts w:asciiTheme="minorEastAsia" w:hAnsiTheme="minorEastAsia" w:cstheme="minorEastAsia" w:hint="eastAsia"/>
          <w:spacing w:val="7"/>
          <w:sz w:val="18"/>
          <w:szCs w:val="18"/>
          <w:shd w:val="clear" w:color="auto" w:fill="FFFFFF"/>
        </w:rPr>
        <w:t>简而言之，低脂、低糖食品不是靠广告宣传出来的，低不低要看营养成分表。</w:t>
      </w:r>
    </w:p>
    <w:p w14:paraId="3463A48B" w14:textId="77777777" w:rsidR="00995B12" w:rsidRDefault="00000000">
      <w:pPr>
        <w:pStyle w:val="a9"/>
        <w:widowControl/>
        <w:shd w:val="clear" w:color="auto" w:fill="FFFFFF"/>
        <w:spacing w:before="180" w:beforeAutospacing="0" w:after="180" w:afterAutospacing="0" w:line="24" w:lineRule="atLeast"/>
        <w:ind w:firstLineChars="200" w:firstLine="388"/>
        <w:rPr>
          <w:rFonts w:asciiTheme="minorEastAsia" w:hAnsiTheme="minorEastAsia" w:cstheme="minorEastAsia" w:hint="eastAsia"/>
          <w:color w:val="000000"/>
          <w:spacing w:val="7"/>
          <w:sz w:val="18"/>
          <w:szCs w:val="18"/>
          <w:shd w:val="clear" w:color="auto" w:fill="FFFFFF"/>
        </w:rPr>
      </w:pPr>
      <w:r>
        <w:rPr>
          <w:rFonts w:asciiTheme="minorEastAsia" w:hAnsiTheme="minorEastAsia" w:cstheme="minorEastAsia" w:hint="eastAsia"/>
          <w:spacing w:val="7"/>
          <w:sz w:val="18"/>
          <w:szCs w:val="18"/>
          <w:shd w:val="clear" w:color="auto" w:fill="FFFFFF"/>
        </w:rPr>
        <w:t>本案中，虽然商家在广告页面宣传是低脂食品，但根据《食品安全国家标准预包装食品营养标签通则》，</w:t>
      </w:r>
      <w:r>
        <w:rPr>
          <w:rFonts w:asciiTheme="minorEastAsia" w:hAnsiTheme="minorEastAsia" w:cstheme="minorEastAsia" w:hint="eastAsia"/>
          <w:color w:val="4F81BD"/>
          <w:spacing w:val="7"/>
          <w:sz w:val="18"/>
          <w:szCs w:val="18"/>
          <w:shd w:val="clear" w:color="auto" w:fill="FFFFFF"/>
        </w:rPr>
        <w:t>预包装低脂食品的脂肪含量要求为≤3g/100g（固体），而本案中商家销售的巧克力脂肪含量为39.3g/100g</w:t>
      </w:r>
      <w:r>
        <w:rPr>
          <w:rFonts w:asciiTheme="minorEastAsia" w:hAnsiTheme="minorEastAsia" w:cstheme="minorEastAsia" w:hint="eastAsia"/>
          <w:color w:val="000000"/>
          <w:spacing w:val="7"/>
          <w:sz w:val="18"/>
          <w:szCs w:val="18"/>
          <w:shd w:val="clear" w:color="auto" w:fill="FFFFFF"/>
        </w:rPr>
        <w:t>，因此不满足低脂要求。</w:t>
      </w:r>
    </w:p>
    <w:p w14:paraId="6DAC3E49" w14:textId="77777777" w:rsidR="00995B12" w:rsidRDefault="00995B12">
      <w:pPr>
        <w:pStyle w:val="a9"/>
        <w:widowControl/>
        <w:shd w:val="clear" w:color="auto" w:fill="FFFFFF"/>
        <w:spacing w:before="180" w:beforeAutospacing="0" w:after="180" w:afterAutospacing="0" w:line="24" w:lineRule="atLeast"/>
        <w:ind w:firstLineChars="200" w:firstLine="388"/>
        <w:rPr>
          <w:rFonts w:asciiTheme="minorEastAsia" w:hAnsiTheme="minorEastAsia" w:cstheme="minorEastAsia" w:hint="eastAsia"/>
          <w:color w:val="000000"/>
          <w:spacing w:val="7"/>
          <w:sz w:val="18"/>
          <w:szCs w:val="18"/>
          <w:shd w:val="clear" w:color="auto" w:fill="FFFFFF"/>
        </w:rPr>
      </w:pPr>
    </w:p>
    <w:p w14:paraId="03DE75E7" w14:textId="77777777" w:rsidR="00995B12" w:rsidRDefault="00000000">
      <w:pPr>
        <w:pStyle w:val="a9"/>
        <w:widowControl/>
        <w:spacing w:beforeAutospacing="0" w:afterAutospacing="0"/>
        <w:jc w:val="both"/>
        <w:rPr>
          <w:rStyle w:val="aa"/>
          <w:rFonts w:ascii="宋体" w:eastAsia="宋体" w:hAnsi="宋体" w:cs="宋体" w:hint="eastAsia"/>
          <w:color w:val="7040D2"/>
        </w:rPr>
      </w:pPr>
      <w:r>
        <w:rPr>
          <w:rFonts w:asciiTheme="minorEastAsia" w:hAnsiTheme="minorEastAsia" w:cstheme="minorEastAsia" w:hint="eastAsia"/>
          <w:noProof/>
          <w:sz w:val="18"/>
          <w:szCs w:val="18"/>
        </w:rPr>
        <w:drawing>
          <wp:anchor distT="0" distB="0" distL="114300" distR="114300" simplePos="0" relativeHeight="251597312" behindDoc="0" locked="0" layoutInCell="1" allowOverlap="1" wp14:anchorId="528A28A7" wp14:editId="19467134">
            <wp:simplePos x="0" y="0"/>
            <wp:positionH relativeFrom="column">
              <wp:posOffset>3644900</wp:posOffset>
            </wp:positionH>
            <wp:positionV relativeFrom="paragraph">
              <wp:posOffset>34290</wp:posOffset>
            </wp:positionV>
            <wp:extent cx="1573530" cy="1097915"/>
            <wp:effectExtent l="0" t="0" r="11430" b="14605"/>
            <wp:wrapSquare wrapText="bothSides"/>
            <wp:docPr id="53"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 descr="IMG_256"/>
                    <pic:cNvPicPr>
                      <a:picLocks noChangeAspect="1"/>
                    </pic:cNvPicPr>
                  </pic:nvPicPr>
                  <pic:blipFill>
                    <a:blip r:embed="rId12"/>
                    <a:stretch>
                      <a:fillRect/>
                    </a:stretch>
                  </pic:blipFill>
                  <pic:spPr>
                    <a:xfrm>
                      <a:off x="0" y="0"/>
                      <a:ext cx="1573530" cy="1097915"/>
                    </a:xfrm>
                    <a:prstGeom prst="rect">
                      <a:avLst/>
                    </a:prstGeom>
                    <a:noFill/>
                    <a:ln w="9525">
                      <a:noFill/>
                    </a:ln>
                  </pic:spPr>
                </pic:pic>
              </a:graphicData>
            </a:graphic>
          </wp:anchor>
        </w:drawing>
      </w:r>
      <w:r>
        <w:rPr>
          <w:rStyle w:val="aa"/>
          <w:rFonts w:ascii="宋体" w:eastAsia="宋体" w:hAnsi="宋体" w:cs="宋体" w:hint="eastAsia"/>
          <w:color w:val="7040D2"/>
        </w:rPr>
        <w:t>法律分析</w:t>
      </w:r>
    </w:p>
    <w:p w14:paraId="085DCA4E" w14:textId="77777777" w:rsidR="00995B12" w:rsidRDefault="00000000">
      <w:pPr>
        <w:ind w:firstLineChars="200" w:firstLine="388"/>
        <w:rPr>
          <w:rFonts w:asciiTheme="minorEastAsia" w:hAnsiTheme="minorEastAsia" w:cstheme="minorEastAsia" w:hint="eastAsia"/>
          <w:sz w:val="18"/>
          <w:szCs w:val="18"/>
        </w:rPr>
      </w:pPr>
      <w:r>
        <w:rPr>
          <w:rFonts w:asciiTheme="minorEastAsia" w:hAnsiTheme="minorEastAsia" w:cstheme="minorEastAsia" w:hint="eastAsia"/>
          <w:spacing w:val="7"/>
          <w:sz w:val="18"/>
          <w:szCs w:val="18"/>
          <w:shd w:val="clear" w:color="auto" w:fill="FFFFFF"/>
        </w:rPr>
        <w:t>本案中，巧克力不满足低脂要求，却在广告中宣传该食品为低脂，宣传的内容与实际情况不符，根据《广告</w:t>
      </w:r>
      <w:r>
        <w:rPr>
          <w:rFonts w:asciiTheme="minorEastAsia" w:hAnsiTheme="minorEastAsia" w:cstheme="minorEastAsia" w:hint="eastAsia"/>
          <w:color w:val="000000"/>
          <w:spacing w:val="7"/>
          <w:sz w:val="18"/>
          <w:szCs w:val="18"/>
          <w:shd w:val="clear" w:color="auto" w:fill="FFFFFF"/>
        </w:rPr>
        <w:t>法》第二十八条第二</w:t>
      </w:r>
      <w:r>
        <w:rPr>
          <w:rFonts w:asciiTheme="minorEastAsia" w:hAnsiTheme="minorEastAsia" w:cstheme="minorEastAsia" w:hint="eastAsia"/>
          <w:color w:val="000000"/>
          <w:spacing w:val="7"/>
          <w:sz w:val="18"/>
          <w:szCs w:val="18"/>
          <w:shd w:val="clear" w:color="auto" w:fill="FFFFFF"/>
        </w:rPr>
        <w:lastRenderedPageBreak/>
        <w:t>款第（二）项“广告有下列情形之一的，为虚假广告：（二）商品的性能、功能、产地、用途、质量、规格、成分、价格、生产者、有效期限、销售状况、曾获荣誉等信息，或者服务的内容、提供者、形式、质量、价格、销售状况、曾获荣誉等信息，以及与商品或者服务有关的允诺等信息与实际情况不符，对购买行为有实质性影响的。”的规定，</w:t>
      </w:r>
      <w:r>
        <w:rPr>
          <w:rStyle w:val="aa"/>
          <w:rFonts w:asciiTheme="minorEastAsia" w:hAnsiTheme="minorEastAsia" w:cstheme="minorEastAsia" w:hint="eastAsia"/>
          <w:color w:val="00B0F0"/>
          <w:spacing w:val="7"/>
          <w:sz w:val="18"/>
          <w:szCs w:val="18"/>
          <w:shd w:val="clear" w:color="auto" w:fill="FFFFFF"/>
        </w:rPr>
        <w:t>构成了发布虚假广告的违法行为。</w:t>
      </w:r>
    </w:p>
    <w:p w14:paraId="1126CC55" w14:textId="77777777" w:rsidR="00995B12" w:rsidRDefault="00995B12">
      <w:pPr>
        <w:rPr>
          <w:rFonts w:asciiTheme="minorEastAsia" w:hAnsiTheme="minorEastAsia" w:cstheme="minorEastAsia" w:hint="eastAsia"/>
          <w:sz w:val="18"/>
          <w:szCs w:val="18"/>
        </w:rPr>
      </w:pPr>
    </w:p>
    <w:p w14:paraId="1879A2FC" w14:textId="77777777" w:rsidR="00995B12" w:rsidRDefault="00000000">
      <w:pPr>
        <w:ind w:firstLineChars="200" w:firstLine="388"/>
        <w:rPr>
          <w:rFonts w:asciiTheme="minorEastAsia" w:hAnsiTheme="minorEastAsia" w:cstheme="minorEastAsia" w:hint="eastAsia"/>
          <w:sz w:val="18"/>
          <w:szCs w:val="18"/>
        </w:rPr>
      </w:pPr>
      <w:proofErr w:type="gramStart"/>
      <w:r>
        <w:rPr>
          <w:rFonts w:asciiTheme="minorEastAsia" w:hAnsiTheme="minorEastAsia" w:cstheme="minorEastAsia" w:hint="eastAsia"/>
          <w:spacing w:val="7"/>
          <w:sz w:val="18"/>
          <w:szCs w:val="18"/>
          <w:shd w:val="clear" w:color="auto" w:fill="FFFFFF"/>
        </w:rPr>
        <w:t>崇明区</w:t>
      </w:r>
      <w:proofErr w:type="gramEnd"/>
      <w:r>
        <w:rPr>
          <w:rFonts w:asciiTheme="minorEastAsia" w:hAnsiTheme="minorEastAsia" w:cstheme="minorEastAsia" w:hint="eastAsia"/>
          <w:spacing w:val="7"/>
          <w:sz w:val="18"/>
          <w:szCs w:val="18"/>
          <w:shd w:val="clear" w:color="auto" w:fill="FFFFFF"/>
        </w:rPr>
        <w:t>市场监管局依法做出了处理，商家也及时修改了相关广告页面。</w:t>
      </w:r>
    </w:p>
    <w:p w14:paraId="0D6E69AD" w14:textId="77777777" w:rsidR="00995B12" w:rsidRDefault="00995B12">
      <w:pPr>
        <w:pStyle w:val="a9"/>
        <w:widowControl/>
        <w:spacing w:beforeAutospacing="0" w:afterAutospacing="0"/>
        <w:jc w:val="both"/>
        <w:rPr>
          <w:rStyle w:val="aa"/>
          <w:rFonts w:ascii="宋体" w:eastAsia="宋体" w:hAnsi="宋体" w:cs="宋体" w:hint="eastAsia"/>
          <w:color w:val="7040D2"/>
        </w:rPr>
      </w:pPr>
    </w:p>
    <w:p w14:paraId="5FD8DA4D" w14:textId="77777777" w:rsidR="00995B12" w:rsidRDefault="00000000">
      <w:pPr>
        <w:pStyle w:val="a9"/>
        <w:widowControl/>
        <w:spacing w:beforeAutospacing="0" w:afterAutospacing="0"/>
        <w:jc w:val="both"/>
        <w:rPr>
          <w:rStyle w:val="aa"/>
          <w:rFonts w:ascii="宋体" w:eastAsia="宋体" w:hAnsi="宋体" w:cs="宋体" w:hint="eastAsia"/>
          <w:color w:val="7040D2"/>
        </w:rPr>
      </w:pPr>
      <w:r>
        <w:rPr>
          <w:rStyle w:val="aa"/>
          <w:rFonts w:ascii="宋体" w:eastAsia="宋体" w:hAnsi="宋体" w:cs="宋体" w:hint="eastAsia"/>
          <w:color w:val="7040D2"/>
        </w:rPr>
        <w:t>温馨提示</w:t>
      </w:r>
    </w:p>
    <w:p w14:paraId="1D3BAE9E" w14:textId="77777777" w:rsidR="00995B12" w:rsidRDefault="00000000">
      <w:pPr>
        <w:pStyle w:val="a9"/>
        <w:widowControl/>
        <w:shd w:val="clear" w:color="auto" w:fill="FFFFFF"/>
        <w:spacing w:before="180" w:beforeAutospacing="0" w:after="180" w:afterAutospacing="0" w:line="24" w:lineRule="atLeast"/>
        <w:ind w:firstLineChars="200" w:firstLine="432"/>
        <w:jc w:val="both"/>
        <w:rPr>
          <w:rFonts w:asciiTheme="minorEastAsia" w:hAnsiTheme="minorEastAsia" w:cstheme="minorEastAsia" w:hint="eastAsia"/>
          <w:color w:val="80A4F6"/>
          <w:spacing w:val="18"/>
          <w:sz w:val="18"/>
          <w:szCs w:val="18"/>
        </w:rPr>
      </w:pPr>
      <w:r>
        <w:rPr>
          <w:rFonts w:asciiTheme="minorEastAsia" w:hAnsiTheme="minorEastAsia" w:cstheme="minorEastAsia" w:hint="eastAsia"/>
          <w:color w:val="80A4F6"/>
          <w:spacing w:val="18"/>
          <w:sz w:val="18"/>
          <w:szCs w:val="18"/>
          <w:shd w:val="clear" w:color="auto" w:fill="FFFFFF"/>
        </w:rPr>
        <w:t>1.消费者购买低脂低糖食品时不能只看广告，应养成看食品营养成分表的习惯，仔细甄别。</w:t>
      </w:r>
    </w:p>
    <w:p w14:paraId="15A6936E" w14:textId="77777777" w:rsidR="00995B12" w:rsidRDefault="00000000">
      <w:pPr>
        <w:pStyle w:val="a9"/>
        <w:widowControl/>
        <w:shd w:val="clear" w:color="auto" w:fill="FFFFFF"/>
        <w:spacing w:before="180" w:beforeAutospacing="0" w:after="180" w:afterAutospacing="0" w:line="24" w:lineRule="atLeast"/>
        <w:ind w:firstLineChars="200" w:firstLine="360"/>
        <w:jc w:val="both"/>
        <w:rPr>
          <w:rFonts w:asciiTheme="minorEastAsia" w:hAnsiTheme="minorEastAsia" w:cstheme="minorEastAsia" w:hint="eastAsia"/>
          <w:color w:val="80A4F6"/>
          <w:spacing w:val="18"/>
          <w:sz w:val="18"/>
          <w:szCs w:val="18"/>
        </w:rPr>
      </w:pPr>
      <w:r>
        <w:rPr>
          <w:noProof/>
          <w:sz w:val="18"/>
        </w:rPr>
        <mc:AlternateContent>
          <mc:Choice Requires="wps">
            <w:drawing>
              <wp:anchor distT="0" distB="0" distL="114300" distR="114300" simplePos="0" relativeHeight="251677184" behindDoc="0" locked="0" layoutInCell="1" allowOverlap="1" wp14:anchorId="3E7185E6" wp14:editId="242A9043">
                <wp:simplePos x="0" y="0"/>
                <wp:positionH relativeFrom="column">
                  <wp:posOffset>-20320</wp:posOffset>
                </wp:positionH>
                <wp:positionV relativeFrom="paragraph">
                  <wp:posOffset>412115</wp:posOffset>
                </wp:positionV>
                <wp:extent cx="5320030" cy="7620"/>
                <wp:effectExtent l="15875" t="15875" r="28575" b="22225"/>
                <wp:wrapNone/>
                <wp:docPr id="61" name="直接连接符 61"/>
                <wp:cNvGraphicFramePr/>
                <a:graphic xmlns:a="http://schemas.openxmlformats.org/drawingml/2006/main">
                  <a:graphicData uri="http://schemas.microsoft.com/office/word/2010/wordprocessingShape">
                    <wps:wsp>
                      <wps:cNvCnPr/>
                      <wps:spPr>
                        <a:xfrm>
                          <a:off x="1122680" y="3598545"/>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3C832AFD" id="直接连接符 61" o:spid="_x0000_s1026" style="position:absolute;z-index:251677184;visibility:visible;mso-wrap-style:square;mso-wrap-distance-left:9pt;mso-wrap-distance-top:0;mso-wrap-distance-right:9pt;mso-wrap-distance-bottom:0;mso-position-horizontal:absolute;mso-position-horizontal-relative:text;mso-position-vertical:absolute;mso-position-vertical-relative:text" from="-1.6pt,32.45pt" to="417.3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" strokecolor="#ee822f [3205]" strokeweight="2.5pt">
                <v:stroke linestyle="thinThin" endcap="square"/>
              </v:line>
            </w:pict>
          </mc:Fallback>
        </mc:AlternateContent>
      </w:r>
      <w:r>
        <w:rPr>
          <w:rFonts w:asciiTheme="minorEastAsia" w:hAnsiTheme="minorEastAsia" w:cstheme="minorEastAsia" w:hint="eastAsia"/>
          <w:color w:val="80A4F6"/>
          <w:spacing w:val="18"/>
          <w:sz w:val="18"/>
          <w:szCs w:val="18"/>
          <w:shd w:val="clear" w:color="auto" w:fill="FFFFFF"/>
        </w:rPr>
        <w:t>2.经营者在发布低脂、低糖等广告时，要有合理依据，不得含有虚假或者引人误解的内容，不得欺骗、误导消费者。</w:t>
      </w:r>
    </w:p>
    <w:p w14:paraId="3272A6FF" w14:textId="77777777" w:rsidR="00995B12" w:rsidRDefault="00995B12">
      <w:pPr>
        <w:pStyle w:val="a9"/>
        <w:widowControl/>
        <w:tabs>
          <w:tab w:val="center" w:pos="4153"/>
        </w:tabs>
        <w:spacing w:beforeAutospacing="0" w:afterAutospacing="0"/>
        <w:jc w:val="both"/>
        <w:rPr>
          <w:rFonts w:ascii="宋体" w:eastAsia="宋体" w:hAnsi="宋体" w:cs="宋体" w:hint="eastAsia"/>
          <w:sz w:val="18"/>
          <w:szCs w:val="18"/>
        </w:rPr>
      </w:pPr>
    </w:p>
    <w:p w14:paraId="737D5BC7" w14:textId="77777777" w:rsidR="00995B12" w:rsidRDefault="00995B12">
      <w:pPr>
        <w:pStyle w:val="1"/>
        <w:widowControl/>
        <w:shd w:val="clear" w:color="auto" w:fill="FFFFFF"/>
        <w:spacing w:beforeAutospacing="0" w:afterAutospacing="0"/>
        <w:jc w:val="both"/>
        <w:rPr>
          <w:rFonts w:cs="宋体"/>
          <w:sz w:val="26"/>
          <w:szCs w:val="26"/>
          <w:shd w:val="clear" w:color="auto" w:fill="FFFFFF"/>
        </w:rPr>
      </w:pPr>
    </w:p>
    <w:p w14:paraId="2B36C4A6"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2、【案说】消防部队专用？“火焰蓝”的魅力，不能这样用！</w:t>
      </w:r>
    </w:p>
    <w:p w14:paraId="6F22E8BF" w14:textId="77777777" w:rsidR="00995B12" w:rsidRDefault="00000000">
      <w:pPr>
        <w:pStyle w:val="a9"/>
        <w:widowControl/>
        <w:tabs>
          <w:tab w:val="center" w:pos="4153"/>
        </w:tabs>
        <w:spacing w:beforeAutospacing="0" w:afterAutospacing="0"/>
        <w:jc w:val="both"/>
        <w:rPr>
          <w:rStyle w:val="ab"/>
          <w:rFonts w:ascii="宋体" w:eastAsia="宋体" w:hAnsi="宋体" w:cs="宋体" w:hint="eastAsia"/>
          <w:i w:val="0"/>
          <w:sz w:val="18"/>
          <w:szCs w:val="18"/>
          <w:shd w:val="clear" w:color="auto" w:fill="FFFFFF"/>
        </w:rPr>
      </w:pPr>
      <w:r>
        <w:rPr>
          <w:rFonts w:ascii="宋体" w:eastAsia="宋体" w:hAnsi="宋体" w:cs="宋体" w:hint="eastAsia"/>
          <w:noProof/>
        </w:rPr>
        <w:drawing>
          <wp:anchor distT="0" distB="0" distL="114300" distR="114300" simplePos="0" relativeHeight="251598336" behindDoc="0" locked="0" layoutInCell="1" allowOverlap="1" wp14:anchorId="0FED2DAA" wp14:editId="18FD85A3">
            <wp:simplePos x="0" y="0"/>
            <wp:positionH relativeFrom="column">
              <wp:posOffset>3886200</wp:posOffset>
            </wp:positionH>
            <wp:positionV relativeFrom="paragraph">
              <wp:posOffset>39370</wp:posOffset>
            </wp:positionV>
            <wp:extent cx="1851025" cy="1667510"/>
            <wp:effectExtent l="0" t="0" r="8255" b="8890"/>
            <wp:wrapSquare wrapText="bothSides"/>
            <wp:docPr id="6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8"/>
                    <pic:cNvPicPr>
                      <a:picLocks noChangeAspect="1"/>
                    </pic:cNvPicPr>
                  </pic:nvPicPr>
                  <pic:blipFill>
                    <a:blip r:embed="rId13"/>
                    <a:stretch>
                      <a:fillRect/>
                    </a:stretch>
                  </pic:blipFill>
                  <pic:spPr>
                    <a:xfrm>
                      <a:off x="0" y="0"/>
                      <a:ext cx="1851025" cy="1667510"/>
                    </a:xfrm>
                    <a:prstGeom prst="rect">
                      <a:avLst/>
                    </a:prstGeom>
                    <a:noFill/>
                    <a:ln>
                      <a:noFill/>
                    </a:ln>
                  </pic:spPr>
                </pic:pic>
              </a:graphicData>
            </a:graphic>
          </wp:anchor>
        </w:drawing>
      </w:r>
      <w:r>
        <w:rPr>
          <w:rStyle w:val="ab"/>
          <w:rFonts w:ascii="宋体" w:eastAsia="宋体" w:hAnsi="宋体" w:cs="宋体" w:hint="eastAsia"/>
          <w:i w:val="0"/>
          <w:sz w:val="18"/>
          <w:szCs w:val="18"/>
          <w:shd w:val="clear" w:color="auto" w:fill="FFFFFF"/>
        </w:rPr>
        <w:t>2021-04-29</w:t>
      </w:r>
    </w:p>
    <w:p w14:paraId="2947DC6D" w14:textId="77777777" w:rsidR="00995B12" w:rsidRDefault="00000000">
      <w:pPr>
        <w:pStyle w:val="a9"/>
        <w:widowControl/>
        <w:tabs>
          <w:tab w:val="center" w:pos="4153"/>
        </w:tabs>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https://mp.weixin.qq.com/s/qNiMeMKjmKyaEwWaquQYcw</w:t>
      </w:r>
    </w:p>
    <w:p w14:paraId="44E010F2"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color w:val="3E3E3E"/>
          <w:sz w:val="18"/>
          <w:szCs w:val="18"/>
        </w:rPr>
        <w:t>一提到</w:t>
      </w:r>
      <w:r>
        <w:rPr>
          <w:rStyle w:val="aa"/>
          <w:rFonts w:ascii="宋体" w:eastAsia="宋体" w:hAnsi="宋体" w:cs="宋体" w:hint="eastAsia"/>
          <w:color w:val="E80F0F"/>
          <w:sz w:val="18"/>
          <w:szCs w:val="18"/>
        </w:rPr>
        <w:t>“消防部队”“中国人民解放军”</w:t>
      </w:r>
    </w:p>
    <w:p w14:paraId="62F6FB77"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color w:val="3E3E3E"/>
          <w:sz w:val="18"/>
          <w:szCs w:val="18"/>
        </w:rPr>
        <w:t>大家脑海中立马就会涌现</w:t>
      </w:r>
    </w:p>
    <w:p w14:paraId="3819DF1F" w14:textId="77777777" w:rsidR="00995B12" w:rsidRDefault="00000000">
      <w:pPr>
        <w:pStyle w:val="a9"/>
        <w:widowControl/>
        <w:tabs>
          <w:tab w:val="center" w:pos="4153"/>
        </w:tabs>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无坚不摧、无所不能、帅气、守护、感恩、安心</w:t>
      </w:r>
    </w:p>
    <w:p w14:paraId="53916866" w14:textId="77777777" w:rsidR="00995B12" w:rsidRDefault="00000000">
      <w:pPr>
        <w:pStyle w:val="a9"/>
        <w:widowControl/>
        <w:shd w:val="clear" w:color="auto" w:fill="FFFFFF"/>
        <w:spacing w:beforeAutospacing="0" w:afterAutospacing="0"/>
        <w:jc w:val="both"/>
        <w:rPr>
          <w:rFonts w:ascii="宋体" w:eastAsia="宋体" w:hAnsi="宋体" w:cs="宋体" w:hint="eastAsia"/>
          <w:color w:val="000000"/>
          <w:sz w:val="18"/>
          <w:szCs w:val="18"/>
        </w:rPr>
      </w:pPr>
      <w:r>
        <w:rPr>
          <w:rFonts w:ascii="宋体" w:eastAsia="宋体" w:hAnsi="宋体" w:cs="宋体" w:hint="eastAsia"/>
          <w:noProof/>
        </w:rPr>
        <w:drawing>
          <wp:anchor distT="0" distB="0" distL="114300" distR="114300" simplePos="0" relativeHeight="251599360" behindDoc="0" locked="0" layoutInCell="1" allowOverlap="1" wp14:anchorId="50FC7E81" wp14:editId="018DEEDD">
            <wp:simplePos x="0" y="0"/>
            <wp:positionH relativeFrom="column">
              <wp:posOffset>2374900</wp:posOffset>
            </wp:positionH>
            <wp:positionV relativeFrom="paragraph">
              <wp:posOffset>162560</wp:posOffset>
            </wp:positionV>
            <wp:extent cx="1240155" cy="850265"/>
            <wp:effectExtent l="0" t="0" r="9525" b="3175"/>
            <wp:wrapSquare wrapText="bothSides"/>
            <wp:docPr id="68" name="图片 6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0" descr="IMG_256"/>
                    <pic:cNvPicPr>
                      <a:picLocks noChangeAspect="1"/>
                    </pic:cNvPicPr>
                  </pic:nvPicPr>
                  <pic:blipFill>
                    <a:blip r:embed="rId14"/>
                    <a:stretch>
                      <a:fillRect/>
                    </a:stretch>
                  </pic:blipFill>
                  <pic:spPr>
                    <a:xfrm>
                      <a:off x="0" y="0"/>
                      <a:ext cx="1240155" cy="850265"/>
                    </a:xfrm>
                    <a:prstGeom prst="rect">
                      <a:avLst/>
                    </a:prstGeom>
                    <a:noFill/>
                    <a:ln w="9525">
                      <a:noFill/>
                    </a:ln>
                  </pic:spPr>
                </pic:pic>
              </a:graphicData>
            </a:graphic>
          </wp:anchor>
        </w:drawing>
      </w:r>
      <w:r>
        <w:rPr>
          <w:rFonts w:ascii="宋体" w:eastAsia="宋体" w:hAnsi="宋体" w:cs="宋体" w:hint="eastAsia"/>
          <w:color w:val="3E3E3E"/>
          <w:sz w:val="18"/>
          <w:szCs w:val="18"/>
          <w:shd w:val="clear" w:color="auto" w:fill="FFFFFF"/>
        </w:rPr>
        <w:t>世间美好的词都能在他们身上体现</w:t>
      </w:r>
    </w:p>
    <w:p w14:paraId="0C5EFD7B" w14:textId="77777777" w:rsidR="00995B12" w:rsidRDefault="00000000">
      <w:pPr>
        <w:pStyle w:val="a9"/>
        <w:widowControl/>
        <w:shd w:val="clear" w:color="auto" w:fill="FFFFFF"/>
        <w:spacing w:beforeAutospacing="0" w:afterAutospacing="0"/>
        <w:jc w:val="both"/>
        <w:rPr>
          <w:rFonts w:ascii="宋体" w:eastAsia="宋体" w:hAnsi="宋体" w:cs="宋体" w:hint="eastAsia"/>
          <w:color w:val="000000"/>
          <w:sz w:val="18"/>
          <w:szCs w:val="18"/>
        </w:rPr>
      </w:pPr>
      <w:r>
        <w:rPr>
          <w:rFonts w:ascii="宋体" w:eastAsia="宋体" w:hAnsi="宋体" w:cs="宋体" w:hint="eastAsia"/>
          <w:color w:val="3E3E3E"/>
          <w:sz w:val="18"/>
          <w:szCs w:val="18"/>
          <w:shd w:val="clear" w:color="auto" w:fill="FFFFFF"/>
        </w:rPr>
        <w:t>那么他们的形象、相关词汇</w:t>
      </w:r>
    </w:p>
    <w:p w14:paraId="332F04CB" w14:textId="77777777" w:rsidR="00995B12" w:rsidRDefault="00000000">
      <w:pPr>
        <w:pStyle w:val="a9"/>
        <w:widowControl/>
        <w:shd w:val="clear" w:color="auto" w:fill="FFFFFF"/>
        <w:spacing w:beforeAutospacing="0" w:afterAutospacing="0"/>
        <w:jc w:val="both"/>
        <w:rPr>
          <w:rFonts w:ascii="宋体" w:eastAsia="宋体" w:hAnsi="宋体" w:cs="宋体" w:hint="eastAsia"/>
          <w:color w:val="000000"/>
          <w:sz w:val="18"/>
          <w:szCs w:val="18"/>
        </w:rPr>
      </w:pPr>
      <w:r>
        <w:rPr>
          <w:rStyle w:val="aa"/>
          <w:rFonts w:ascii="宋体" w:eastAsia="宋体" w:hAnsi="宋体" w:cs="宋体" w:hint="eastAsia"/>
          <w:color w:val="000000"/>
          <w:sz w:val="18"/>
          <w:szCs w:val="18"/>
          <w:shd w:val="clear" w:color="auto" w:fill="FFFFFF"/>
        </w:rPr>
        <w:t>到底能不能用在广告宣传上呢？</w:t>
      </w:r>
    </w:p>
    <w:p w14:paraId="2DD7A08F" w14:textId="77777777" w:rsidR="00995B12" w:rsidRDefault="00000000">
      <w:pPr>
        <w:pStyle w:val="a9"/>
        <w:widowControl/>
        <w:tabs>
          <w:tab w:val="center" w:pos="4153"/>
        </w:tabs>
        <w:spacing w:beforeAutospacing="0" w:afterAutospacing="0"/>
        <w:jc w:val="both"/>
        <w:rPr>
          <w:rStyle w:val="aa"/>
          <w:rFonts w:ascii="宋体" w:eastAsia="宋体" w:hAnsi="宋体" w:cs="宋体" w:hint="eastAsia"/>
          <w:color w:val="3E3E3E"/>
          <w:shd w:val="clear" w:color="auto" w:fill="FFFFFF"/>
        </w:rPr>
      </w:pPr>
      <w:r>
        <w:rPr>
          <w:rStyle w:val="aa"/>
          <w:rFonts w:ascii="宋体" w:eastAsia="宋体" w:hAnsi="宋体" w:cs="宋体" w:hint="eastAsia"/>
          <w:color w:val="3E3E3E"/>
          <w:shd w:val="clear" w:color="auto" w:fill="FFFFFF"/>
        </w:rPr>
        <w:t>答案：不可以</w:t>
      </w:r>
    </w:p>
    <w:p w14:paraId="44376C5C" w14:textId="77777777" w:rsidR="00995B12" w:rsidRDefault="00995B12">
      <w:pPr>
        <w:pStyle w:val="a9"/>
        <w:widowControl/>
        <w:tabs>
          <w:tab w:val="center" w:pos="4153"/>
        </w:tabs>
        <w:spacing w:beforeAutospacing="0" w:afterAutospacing="0"/>
        <w:jc w:val="both"/>
        <w:rPr>
          <w:rFonts w:ascii="宋体" w:eastAsia="宋体" w:hAnsi="宋体" w:cs="宋体" w:hint="eastAsia"/>
        </w:rPr>
      </w:pPr>
    </w:p>
    <w:p w14:paraId="1D44DA2B"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noProof/>
        </w:rPr>
        <w:drawing>
          <wp:anchor distT="0" distB="0" distL="114300" distR="114300" simplePos="0" relativeHeight="251600384" behindDoc="0" locked="0" layoutInCell="1" allowOverlap="1" wp14:anchorId="3D113926" wp14:editId="58CA4EBB">
            <wp:simplePos x="0" y="0"/>
            <wp:positionH relativeFrom="column">
              <wp:posOffset>2692400</wp:posOffset>
            </wp:positionH>
            <wp:positionV relativeFrom="paragraph">
              <wp:posOffset>198120</wp:posOffset>
            </wp:positionV>
            <wp:extent cx="2629535" cy="1304290"/>
            <wp:effectExtent l="0" t="0" r="6985" b="6350"/>
            <wp:wrapSquare wrapText="bothSides"/>
            <wp:docPr id="69" name="图片 6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1" descr="IMG_256"/>
                    <pic:cNvPicPr>
                      <a:picLocks noChangeAspect="1"/>
                    </pic:cNvPicPr>
                  </pic:nvPicPr>
                  <pic:blipFill>
                    <a:blip r:embed="rId15"/>
                    <a:stretch>
                      <a:fillRect/>
                    </a:stretch>
                  </pic:blipFill>
                  <pic:spPr>
                    <a:xfrm>
                      <a:off x="0" y="0"/>
                      <a:ext cx="2629535" cy="1304290"/>
                    </a:xfrm>
                    <a:prstGeom prst="rect">
                      <a:avLst/>
                    </a:prstGeom>
                    <a:noFill/>
                    <a:ln w="9525">
                      <a:noFill/>
                    </a:ln>
                  </pic:spPr>
                </pic:pic>
              </a:graphicData>
            </a:graphic>
          </wp:anchor>
        </w:drawing>
      </w:r>
      <w:r>
        <w:rPr>
          <w:rFonts w:ascii="宋体" w:eastAsia="宋体" w:hAnsi="宋体" w:cs="宋体" w:hint="eastAsia"/>
          <w:color w:val="FFFFFF"/>
          <w:sz w:val="21"/>
          <w:szCs w:val="21"/>
          <w:shd w:val="clear" w:color="auto" w:fill="BF0808"/>
        </w:rPr>
        <w:t xml:space="preserve">案 情 简 </w:t>
      </w:r>
      <w:proofErr w:type="gramStart"/>
      <w:r>
        <w:rPr>
          <w:rFonts w:ascii="宋体" w:eastAsia="宋体" w:hAnsi="宋体" w:cs="宋体" w:hint="eastAsia"/>
          <w:color w:val="FFFFFF"/>
          <w:sz w:val="21"/>
          <w:szCs w:val="21"/>
          <w:shd w:val="clear" w:color="auto" w:fill="BF0808"/>
        </w:rPr>
        <w:t>介</w:t>
      </w:r>
      <w:proofErr w:type="gramEnd"/>
      <w:r>
        <w:rPr>
          <w:rFonts w:ascii="宋体" w:eastAsia="宋体" w:hAnsi="宋体" w:cs="宋体" w:hint="eastAsia"/>
          <w:color w:val="FFFFFF"/>
          <w:sz w:val="21"/>
          <w:szCs w:val="21"/>
          <w:shd w:val="clear" w:color="auto" w:fill="BF0808"/>
        </w:rPr>
        <w:t> </w:t>
      </w:r>
    </w:p>
    <w:p w14:paraId="757267CE"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近日，奉贤区市场监管局接到市市场监管局监测信息称，某电商平台中的一家商户在产品销售过程中，店铺页面上使用</w:t>
      </w:r>
      <w:r>
        <w:rPr>
          <w:rStyle w:val="aa"/>
          <w:rFonts w:ascii="宋体" w:eastAsia="宋体" w:hAnsi="宋体" w:cs="宋体" w:hint="eastAsia"/>
          <w:sz w:val="18"/>
          <w:szCs w:val="18"/>
        </w:rPr>
        <w:t>“消防部队专用”</w:t>
      </w:r>
      <w:r>
        <w:rPr>
          <w:rFonts w:ascii="宋体" w:eastAsia="宋体" w:hAnsi="宋体" w:cs="宋体" w:hint="eastAsia"/>
          <w:sz w:val="18"/>
          <w:szCs w:val="18"/>
        </w:rPr>
        <w:t>，</w:t>
      </w:r>
      <w:r>
        <w:rPr>
          <w:rStyle w:val="aa"/>
          <w:rFonts w:ascii="宋体" w:eastAsia="宋体" w:hAnsi="宋体" w:cs="宋体" w:hint="eastAsia"/>
          <w:sz w:val="18"/>
          <w:szCs w:val="18"/>
        </w:rPr>
        <w:t>“中国人民解放军供应商”</w:t>
      </w:r>
      <w:r>
        <w:rPr>
          <w:rFonts w:ascii="宋体" w:eastAsia="宋体" w:hAnsi="宋体" w:cs="宋体" w:hint="eastAsia"/>
          <w:sz w:val="18"/>
          <w:szCs w:val="18"/>
        </w:rPr>
        <w:t>等广告宣传用语。</w:t>
      </w:r>
    </w:p>
    <w:p w14:paraId="41052EEA" w14:textId="77777777" w:rsidR="00995B12" w:rsidRDefault="00995B12">
      <w:pPr>
        <w:pStyle w:val="a9"/>
        <w:widowControl/>
        <w:tabs>
          <w:tab w:val="center" w:pos="4153"/>
        </w:tabs>
        <w:spacing w:beforeAutospacing="0" w:afterAutospacing="0"/>
        <w:jc w:val="both"/>
        <w:rPr>
          <w:rFonts w:ascii="宋体" w:eastAsia="宋体" w:hAnsi="宋体" w:cs="宋体" w:hint="eastAsia"/>
          <w:sz w:val="18"/>
          <w:szCs w:val="18"/>
        </w:rPr>
      </w:pPr>
    </w:p>
    <w:p w14:paraId="7EE5A231" w14:textId="77777777" w:rsidR="00995B12" w:rsidRDefault="00000000">
      <w:pPr>
        <w:pStyle w:val="a9"/>
        <w:widowControl/>
        <w:tabs>
          <w:tab w:val="center" w:pos="4153"/>
        </w:tabs>
        <w:spacing w:beforeAutospacing="0" w:afterAutospacing="0"/>
        <w:ind w:firstLineChars="200" w:firstLine="360"/>
        <w:jc w:val="both"/>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经调查发现，该店铺商户为增强消费者对店铺产品质量的信任，使用了上述广告宣传用语。调查过程中，商户出示了与消防部队、中国人民解放军开展业务来往的相关证明，表示其广告宣传的相关内容属实。</w:t>
      </w:r>
    </w:p>
    <w:p w14:paraId="4A8C342D" w14:textId="77777777" w:rsidR="00995B12" w:rsidRDefault="00000000">
      <w:pPr>
        <w:pStyle w:val="a9"/>
        <w:widowControl/>
        <w:tabs>
          <w:tab w:val="center" w:pos="4153"/>
        </w:tabs>
        <w:spacing w:beforeAutospacing="0" w:afterAutospacing="0"/>
        <w:jc w:val="both"/>
        <w:rPr>
          <w:rStyle w:val="aa"/>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执法人员现场对商户进行普法宣传，要求其</w:t>
      </w:r>
      <w:r>
        <w:rPr>
          <w:rFonts w:ascii="宋体" w:eastAsia="宋体" w:hAnsi="宋体" w:cs="宋体" w:hint="eastAsia"/>
          <w:color w:val="FF0000"/>
          <w:sz w:val="18"/>
          <w:szCs w:val="18"/>
          <w:shd w:val="clear" w:color="auto" w:fill="FFFFFF"/>
        </w:rPr>
        <w:t>立即整改</w:t>
      </w:r>
      <w:r>
        <w:rPr>
          <w:rFonts w:ascii="宋体" w:eastAsia="宋体" w:hAnsi="宋体" w:cs="宋体" w:hint="eastAsia"/>
          <w:sz w:val="18"/>
          <w:szCs w:val="18"/>
          <w:shd w:val="clear" w:color="auto" w:fill="FFFFFF"/>
        </w:rPr>
        <w:t>。商户的上述行为，</w:t>
      </w:r>
      <w:r>
        <w:rPr>
          <w:rStyle w:val="aa"/>
          <w:rFonts w:ascii="宋体" w:eastAsia="宋体" w:hAnsi="宋体" w:cs="宋体" w:hint="eastAsia"/>
          <w:sz w:val="18"/>
          <w:szCs w:val="18"/>
          <w:shd w:val="clear" w:color="auto" w:fill="FFFFFF"/>
        </w:rPr>
        <w:t>违反了《中华人民共和国广告法》相关规定，奉贤区市场监管局已对该商户进行立案查处。</w:t>
      </w:r>
    </w:p>
    <w:p w14:paraId="7FBA7E48" w14:textId="77777777" w:rsidR="00995B12" w:rsidRDefault="00995B12">
      <w:pPr>
        <w:pStyle w:val="a9"/>
        <w:widowControl/>
        <w:spacing w:beforeAutospacing="0" w:afterAutospacing="0"/>
        <w:jc w:val="both"/>
        <w:rPr>
          <w:rStyle w:val="aa"/>
          <w:rFonts w:ascii="宋体" w:eastAsia="宋体" w:hAnsi="宋体" w:cs="宋体" w:hint="eastAsia"/>
        </w:rPr>
      </w:pPr>
    </w:p>
    <w:p w14:paraId="308B8B7D" w14:textId="77777777" w:rsidR="00995B12" w:rsidRDefault="00000000">
      <w:pPr>
        <w:pStyle w:val="a9"/>
        <w:widowControl/>
        <w:spacing w:beforeAutospacing="0" w:afterAutospacing="0"/>
        <w:jc w:val="both"/>
        <w:rPr>
          <w:rFonts w:ascii="宋体" w:eastAsia="宋体" w:hAnsi="宋体" w:cs="宋体" w:hint="eastAsia"/>
          <w:color w:val="FFFFFF"/>
          <w:sz w:val="21"/>
          <w:szCs w:val="21"/>
          <w:shd w:val="clear" w:color="auto" w:fill="BF0808"/>
        </w:rPr>
      </w:pPr>
      <w:r>
        <w:rPr>
          <w:rFonts w:ascii="宋体" w:eastAsia="宋体" w:hAnsi="宋体" w:cs="宋体" w:hint="eastAsia"/>
          <w:color w:val="FFFFFF"/>
          <w:sz w:val="21"/>
          <w:szCs w:val="21"/>
          <w:shd w:val="clear" w:color="auto" w:fill="BF0808"/>
        </w:rPr>
        <w:t>法律分析</w:t>
      </w:r>
    </w:p>
    <w:p w14:paraId="747313A6"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●《中华人民共和国广告法》第九条规定：广告中不得有下列情形 .</w:t>
      </w:r>
      <w:proofErr w:type="gramStart"/>
      <w:r>
        <w:rPr>
          <w:rFonts w:ascii="宋体" w:eastAsia="宋体" w:hAnsi="宋体" w:cs="宋体" w:hint="eastAsia"/>
          <w:sz w:val="18"/>
          <w:szCs w:val="18"/>
        </w:rPr>
        <w:t>..</w:t>
      </w:r>
      <w:proofErr w:type="gramEnd"/>
      <w:r>
        <w:rPr>
          <w:rStyle w:val="aa"/>
          <w:rFonts w:ascii="宋体" w:eastAsia="宋体" w:hAnsi="宋体" w:cs="宋体" w:hint="eastAsia"/>
          <w:sz w:val="18"/>
          <w:szCs w:val="18"/>
        </w:rPr>
        <w:t>（二）使用或者变相使用国家机关、国家机关工作人员的名义或者形象...</w:t>
      </w:r>
    </w:p>
    <w:p w14:paraId="7DC5ADF4"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lastRenderedPageBreak/>
        <w:t>●国家机关是实施国家社会化管理的组织，国家机关工作人员是这个组织的人格化代表。国家机关包括国家元首、权力机关、行政机关、司法机关和军事机关等。国家机关工作人员，是指在国家机关中从事公务的人员。也就是上述机关中的工作人员。</w:t>
      </w:r>
    </w:p>
    <w:p w14:paraId="23AF6427"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●该店铺商户的上述行为，利用国家机关的形象为企业商品做背书，使消费者产生关联联想，意图增加交易机会，破坏了公平竞争的市场秩序。</w:t>
      </w:r>
    </w:p>
    <w:p w14:paraId="1AA1DF0C" w14:textId="77777777" w:rsidR="00995B12" w:rsidRDefault="00995B12">
      <w:pPr>
        <w:pStyle w:val="a9"/>
        <w:widowControl/>
        <w:spacing w:beforeAutospacing="0" w:afterAutospacing="0"/>
        <w:jc w:val="both"/>
        <w:rPr>
          <w:rFonts w:ascii="宋体" w:eastAsia="宋体" w:hAnsi="宋体" w:cs="宋体" w:hint="eastAsia"/>
        </w:rPr>
      </w:pPr>
    </w:p>
    <w:p w14:paraId="4EF68FA6" w14:textId="77777777" w:rsidR="00995B12" w:rsidRDefault="00000000">
      <w:pPr>
        <w:pStyle w:val="a9"/>
        <w:widowControl/>
        <w:spacing w:beforeAutospacing="0" w:afterAutospacing="0"/>
        <w:jc w:val="both"/>
        <w:rPr>
          <w:rFonts w:ascii="宋体" w:eastAsia="宋体" w:hAnsi="宋体" w:cs="宋体" w:hint="eastAsia"/>
          <w:color w:val="FFFFFF"/>
          <w:sz w:val="21"/>
          <w:szCs w:val="21"/>
          <w:shd w:val="clear" w:color="auto" w:fill="BF0808"/>
        </w:rPr>
      </w:pPr>
      <w:r>
        <w:rPr>
          <w:rFonts w:ascii="宋体" w:eastAsia="宋体" w:hAnsi="宋体" w:cs="宋体" w:hint="eastAsia"/>
          <w:color w:val="FFFFFF"/>
          <w:sz w:val="21"/>
          <w:szCs w:val="21"/>
          <w:shd w:val="clear" w:color="auto" w:fill="BF0808"/>
        </w:rPr>
        <w:t>温馨提示</w:t>
      </w:r>
    </w:p>
    <w:p w14:paraId="63F1A74C"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如今，《广告法》已颁布实施将近六年。对于“虚假广告”、“最高级用语”等违法广告行为，商户已经具备了相当高的敏感性，但对法律全文依然缺少必要的认识。作为商户，在发布广告之前，应将广告内容严格且全面地与相关法律法规进行比对。</w:t>
      </w:r>
      <w:r>
        <w:rPr>
          <w:rStyle w:val="aa"/>
          <w:rFonts w:ascii="宋体" w:eastAsia="宋体" w:hAnsi="宋体" w:cs="宋体" w:hint="eastAsia"/>
          <w:color w:val="000000"/>
          <w:sz w:val="18"/>
          <w:szCs w:val="18"/>
        </w:rPr>
        <w:t>从本案引申出，</w:t>
      </w:r>
      <w:r>
        <w:rPr>
          <w:rStyle w:val="aa"/>
          <w:rFonts w:ascii="宋体" w:eastAsia="宋体" w:hAnsi="宋体" w:cs="宋体" w:hint="eastAsia"/>
          <w:color w:val="EF0D12"/>
          <w:sz w:val="18"/>
          <w:szCs w:val="18"/>
        </w:rPr>
        <w:t>商户不得借庆祝建党100周年名义进行商业营销宣传</w:t>
      </w:r>
      <w:r>
        <w:rPr>
          <w:rStyle w:val="aa"/>
          <w:rFonts w:ascii="宋体" w:eastAsia="宋体" w:hAnsi="宋体" w:cs="宋体" w:hint="eastAsia"/>
          <w:color w:val="000000"/>
          <w:sz w:val="18"/>
          <w:szCs w:val="18"/>
        </w:rPr>
        <w:t>，不得使用或者变相使用中国共产党党旗党徽、党和政府重大庆祝活动标志标识、庆祝活动宣传报道、领导人讲话等进行商业炒作；不得利用中央和国家机关、与中央和国家机关有密切关联的特定地点名称或者标志性建筑物名称以及利用国宴、国宾等内容宣传“特供”“专供”等行为。</w:t>
      </w:r>
    </w:p>
    <w:p w14:paraId="48AC0033"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作为消费者，应理性看待此类宣传，如发现此类违法行为，可直接拨打</w:t>
      </w:r>
      <w:r>
        <w:rPr>
          <w:rStyle w:val="aa"/>
          <w:rFonts w:ascii="宋体" w:eastAsia="宋体" w:hAnsi="宋体" w:cs="宋体" w:hint="eastAsia"/>
          <w:color w:val="E80F0F"/>
          <w:sz w:val="18"/>
          <w:szCs w:val="18"/>
        </w:rPr>
        <w:t>热线电话</w:t>
      </w:r>
      <w:r>
        <w:rPr>
          <w:rFonts w:ascii="宋体" w:eastAsia="宋体" w:hAnsi="宋体" w:cs="宋体" w:hint="eastAsia"/>
          <w:sz w:val="18"/>
          <w:szCs w:val="18"/>
        </w:rPr>
        <w:t>进行举报。</w:t>
      </w:r>
    </w:p>
    <w:p w14:paraId="09908C75" w14:textId="77777777" w:rsidR="00995B12" w:rsidRDefault="00000000">
      <w:r>
        <w:rPr>
          <w:noProof/>
          <w:sz w:val="18"/>
        </w:rPr>
        <mc:AlternateContent>
          <mc:Choice Requires="wps">
            <w:drawing>
              <wp:anchor distT="0" distB="0" distL="114300" distR="114300" simplePos="0" relativeHeight="251679232" behindDoc="0" locked="0" layoutInCell="1" allowOverlap="1" wp14:anchorId="643B3EC3" wp14:editId="4FE3AF15">
                <wp:simplePos x="0" y="0"/>
                <wp:positionH relativeFrom="column">
                  <wp:posOffset>-20320</wp:posOffset>
                </wp:positionH>
                <wp:positionV relativeFrom="paragraph">
                  <wp:posOffset>635</wp:posOffset>
                </wp:positionV>
                <wp:extent cx="5320030" cy="7620"/>
                <wp:effectExtent l="15875" t="15875" r="28575" b="22225"/>
                <wp:wrapNone/>
                <wp:docPr id="62" name="直接连接符 62"/>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0D4864C1" id="直接连接符 62" o:spid="_x0000_s1026" style="position:absolute;z-index:251679232;visibility:visible;mso-wrap-style:square;mso-wrap-distance-left:9pt;mso-wrap-distance-top:0;mso-wrap-distance-right:9pt;mso-wrap-distance-bottom:0;mso-position-horizontal:absolute;mso-position-horizontal-relative:text;mso-position-vertical:absolute;mso-position-vertical-relative:text" from="-1.6pt,.05pt" to="417.3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" strokecolor="#ee822f [3205]" strokeweight="2.5pt">
                <v:stroke linestyle="thinThin" endcap="square"/>
              </v:line>
            </w:pict>
          </mc:Fallback>
        </mc:AlternateContent>
      </w:r>
    </w:p>
    <w:p w14:paraId="09691583" w14:textId="77777777" w:rsidR="00995B12" w:rsidRDefault="00995B12"/>
    <w:p w14:paraId="1F6AEE20"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3、【案说】什么？！我吃了份假的“蔬菜沙拉”？</w:t>
      </w:r>
    </w:p>
    <w:p w14:paraId="643E098E" w14:textId="77777777" w:rsidR="00995B12" w:rsidRDefault="00000000">
      <w:pPr>
        <w:pStyle w:val="a9"/>
        <w:widowControl/>
        <w:shd w:val="clear" w:color="auto" w:fill="FFFFFF"/>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2021-05-14</w:t>
      </w:r>
    </w:p>
    <w:p w14:paraId="3B0174D0" w14:textId="77777777" w:rsidR="00995B12" w:rsidRDefault="00000000">
      <w:pPr>
        <w:pStyle w:val="a9"/>
        <w:widowControl/>
        <w:shd w:val="clear" w:color="auto" w:fill="FFFFFF"/>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https://mp.weixin.qq.com/s/Az2Y65xQcyPkZFg4EAHEkw</w:t>
      </w:r>
    </w:p>
    <w:p w14:paraId="41EB1C70"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3E3E3E"/>
          <w:sz w:val="18"/>
          <w:szCs w:val="18"/>
        </w:rPr>
      </w:pPr>
      <w:r>
        <w:rPr>
          <w:rFonts w:ascii="宋体" w:eastAsia="宋体" w:hAnsi="宋体" w:cs="宋体" w:hint="eastAsia"/>
          <w:noProof/>
        </w:rPr>
        <w:drawing>
          <wp:anchor distT="0" distB="0" distL="114300" distR="114300" simplePos="0" relativeHeight="251601408" behindDoc="0" locked="0" layoutInCell="1" allowOverlap="1" wp14:anchorId="6CC09636" wp14:editId="334F90CD">
            <wp:simplePos x="0" y="0"/>
            <wp:positionH relativeFrom="column">
              <wp:posOffset>3587750</wp:posOffset>
            </wp:positionH>
            <wp:positionV relativeFrom="paragraph">
              <wp:posOffset>92710</wp:posOffset>
            </wp:positionV>
            <wp:extent cx="1509395" cy="1382395"/>
            <wp:effectExtent l="0" t="0" r="14605" b="4445"/>
            <wp:wrapSquare wrapText="bothSides"/>
            <wp:docPr id="57" name="图片 5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1" descr="IMG_256"/>
                    <pic:cNvPicPr>
                      <a:picLocks noChangeAspect="1"/>
                    </pic:cNvPicPr>
                  </pic:nvPicPr>
                  <pic:blipFill>
                    <a:blip r:embed="rId16"/>
                    <a:stretch>
                      <a:fillRect/>
                    </a:stretch>
                  </pic:blipFill>
                  <pic:spPr>
                    <a:xfrm>
                      <a:off x="0" y="0"/>
                      <a:ext cx="1509395" cy="1382395"/>
                    </a:xfrm>
                    <a:prstGeom prst="rect">
                      <a:avLst/>
                    </a:prstGeom>
                    <a:noFill/>
                    <a:ln w="9525">
                      <a:noFill/>
                    </a:ln>
                  </pic:spPr>
                </pic:pic>
              </a:graphicData>
            </a:graphic>
          </wp:anchor>
        </w:drawing>
      </w:r>
      <w:r>
        <w:rPr>
          <w:rFonts w:ascii="宋体" w:eastAsia="宋体" w:hAnsi="宋体" w:cs="宋体" w:hint="eastAsia"/>
          <w:color w:val="3E3E3E"/>
          <w:sz w:val="18"/>
          <w:szCs w:val="18"/>
          <w:shd w:val="clear" w:color="auto" w:fill="FFFFFF"/>
        </w:rPr>
        <w:t>为了穿上比基尼 吃草吃成沙拉精</w:t>
      </w:r>
    </w:p>
    <w:p w14:paraId="73AEDC76"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3E3E3E"/>
          <w:sz w:val="18"/>
          <w:szCs w:val="18"/>
        </w:rPr>
      </w:pPr>
      <w:r>
        <w:rPr>
          <w:rFonts w:ascii="宋体" w:eastAsia="宋体" w:hAnsi="宋体" w:cs="宋体" w:hint="eastAsia"/>
          <w:color w:val="3E3E3E"/>
          <w:sz w:val="18"/>
          <w:szCs w:val="18"/>
          <w:shd w:val="clear" w:color="auto" w:fill="FFFFFF"/>
        </w:rPr>
        <w:t>夏天来了</w:t>
      </w:r>
    </w:p>
    <w:p w14:paraId="164C8AAA"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3E3E3E"/>
          <w:sz w:val="18"/>
          <w:szCs w:val="18"/>
        </w:rPr>
      </w:pPr>
      <w:r>
        <w:rPr>
          <w:rFonts w:ascii="宋体" w:eastAsia="宋体" w:hAnsi="宋体" w:cs="宋体" w:hint="eastAsia"/>
          <w:color w:val="3E3E3E"/>
          <w:sz w:val="18"/>
          <w:szCs w:val="18"/>
          <w:shd w:val="clear" w:color="auto" w:fill="FFFFFF"/>
        </w:rPr>
        <w:t>许多小伙伴开始制定减肥计划</w:t>
      </w:r>
    </w:p>
    <w:p w14:paraId="11704F89"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3E3E3E"/>
          <w:sz w:val="18"/>
          <w:szCs w:val="18"/>
        </w:rPr>
      </w:pPr>
      <w:r>
        <w:rPr>
          <w:rFonts w:ascii="宋体" w:eastAsia="宋体" w:hAnsi="宋体" w:cs="宋体" w:hint="eastAsia"/>
          <w:color w:val="3E3E3E"/>
          <w:sz w:val="18"/>
          <w:szCs w:val="18"/>
          <w:shd w:val="clear" w:color="auto" w:fill="FFFFFF"/>
        </w:rPr>
        <w:t>沙拉再次成为餐桌上的热门食物</w:t>
      </w:r>
    </w:p>
    <w:p w14:paraId="1CA801F4"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3E3E3E"/>
          <w:sz w:val="18"/>
          <w:szCs w:val="18"/>
        </w:rPr>
      </w:pPr>
      <w:r>
        <w:rPr>
          <w:rFonts w:ascii="宋体" w:eastAsia="宋体" w:hAnsi="宋体" w:cs="宋体" w:hint="eastAsia"/>
          <w:color w:val="3E3E3E"/>
          <w:sz w:val="18"/>
          <w:szCs w:val="18"/>
          <w:shd w:val="clear" w:color="auto" w:fill="FFFFFF"/>
        </w:rPr>
        <w:t>可怎么有时候吃完沙拉肚子不舒服？</w:t>
      </w:r>
    </w:p>
    <w:p w14:paraId="745FB68B"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3E3E3E"/>
          <w:sz w:val="18"/>
          <w:szCs w:val="18"/>
        </w:rPr>
      </w:pPr>
      <w:r>
        <w:rPr>
          <w:rFonts w:ascii="宋体" w:eastAsia="宋体" w:hAnsi="宋体" w:cs="宋体" w:hint="eastAsia"/>
          <w:color w:val="3E3E3E"/>
          <w:sz w:val="18"/>
          <w:szCs w:val="18"/>
          <w:shd w:val="clear" w:color="auto" w:fill="FFFFFF"/>
        </w:rPr>
        <w:t>哦~才发现吃的是“混合蔬菜”！</w:t>
      </w:r>
    </w:p>
    <w:p w14:paraId="16EAE896"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3E3E3E"/>
          <w:sz w:val="18"/>
          <w:szCs w:val="18"/>
        </w:rPr>
      </w:pPr>
      <w:r>
        <w:rPr>
          <w:rStyle w:val="aa"/>
          <w:rFonts w:ascii="宋体" w:eastAsia="宋体" w:hAnsi="宋体" w:cs="宋体" w:hint="eastAsia"/>
          <w:color w:val="3E3E3E"/>
          <w:sz w:val="20"/>
          <w:szCs w:val="20"/>
          <w:shd w:val="clear" w:color="auto" w:fill="FFFFFF"/>
        </w:rPr>
        <w:t>啥？</w:t>
      </w:r>
    </w:p>
    <w:p w14:paraId="4CE98028"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3E3E3E"/>
          <w:sz w:val="18"/>
          <w:szCs w:val="18"/>
        </w:rPr>
      </w:pPr>
      <w:r>
        <w:rPr>
          <w:rStyle w:val="aa"/>
          <w:rFonts w:ascii="宋体" w:eastAsia="宋体" w:hAnsi="宋体" w:cs="宋体" w:hint="eastAsia"/>
          <w:color w:val="3E3E3E"/>
          <w:sz w:val="20"/>
          <w:szCs w:val="20"/>
          <w:shd w:val="clear" w:color="auto" w:fill="FFFFFF"/>
        </w:rPr>
        <w:t>“混合蔬菜”不是“蔬菜沙拉”？！！</w:t>
      </w:r>
    </w:p>
    <w:p w14:paraId="34E66B2E" w14:textId="77777777" w:rsidR="00995B12" w:rsidRDefault="00995B12">
      <w:pPr>
        <w:pStyle w:val="a9"/>
        <w:widowControl/>
        <w:spacing w:beforeAutospacing="0" w:afterAutospacing="0"/>
        <w:jc w:val="both"/>
        <w:rPr>
          <w:rFonts w:ascii="宋体" w:eastAsia="宋体" w:hAnsi="宋体" w:cs="宋体" w:hint="eastAsia"/>
        </w:rPr>
      </w:pPr>
    </w:p>
    <w:p w14:paraId="06AA85BA" w14:textId="77777777" w:rsidR="00995B12" w:rsidRDefault="00000000">
      <w:pPr>
        <w:pStyle w:val="a9"/>
        <w:widowControl/>
        <w:spacing w:beforeAutospacing="0" w:afterAutospacing="0"/>
        <w:jc w:val="both"/>
        <w:rPr>
          <w:rStyle w:val="aa"/>
          <w:rFonts w:ascii="宋体" w:eastAsia="宋体" w:hAnsi="宋体" w:cs="宋体" w:hint="eastAsia"/>
          <w:color w:val="7040D2"/>
        </w:rPr>
      </w:pPr>
      <w:r>
        <w:rPr>
          <w:rStyle w:val="aa"/>
          <w:rFonts w:ascii="宋体" w:eastAsia="宋体" w:hAnsi="宋体" w:cs="宋体" w:hint="eastAsia"/>
          <w:color w:val="7040D2"/>
        </w:rPr>
        <w:t>案情简介</w:t>
      </w:r>
    </w:p>
    <w:p w14:paraId="56D8E505"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02432" behindDoc="0" locked="0" layoutInCell="1" allowOverlap="1" wp14:anchorId="0E72D3A1" wp14:editId="662D8215">
            <wp:simplePos x="0" y="0"/>
            <wp:positionH relativeFrom="column">
              <wp:posOffset>3232150</wp:posOffset>
            </wp:positionH>
            <wp:positionV relativeFrom="paragraph">
              <wp:posOffset>20320</wp:posOffset>
            </wp:positionV>
            <wp:extent cx="1973580" cy="1314450"/>
            <wp:effectExtent l="0" t="0" r="7620" b="11430"/>
            <wp:wrapSquare wrapText="bothSides"/>
            <wp:docPr id="58" name="图片 5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2" descr="IMG_256"/>
                    <pic:cNvPicPr>
                      <a:picLocks noChangeAspect="1"/>
                    </pic:cNvPicPr>
                  </pic:nvPicPr>
                  <pic:blipFill>
                    <a:blip r:embed="rId17"/>
                    <a:stretch>
                      <a:fillRect/>
                    </a:stretch>
                  </pic:blipFill>
                  <pic:spPr>
                    <a:xfrm>
                      <a:off x="0" y="0"/>
                      <a:ext cx="1973580" cy="1314450"/>
                    </a:xfrm>
                    <a:prstGeom prst="rect">
                      <a:avLst/>
                    </a:prstGeom>
                    <a:noFill/>
                    <a:ln w="9525">
                      <a:noFill/>
                    </a:ln>
                  </pic:spPr>
                </pic:pic>
              </a:graphicData>
            </a:graphic>
          </wp:anchor>
        </w:drawing>
      </w:r>
      <w:r>
        <w:rPr>
          <w:rFonts w:ascii="宋体" w:eastAsia="宋体" w:hAnsi="宋体" w:cs="宋体" w:hint="eastAsia"/>
          <w:sz w:val="18"/>
          <w:szCs w:val="18"/>
        </w:rPr>
        <w:t>近期，金山区市场监管局接举报称辖区内某果蔬专业合作社擅自生产销售“蔬菜沙拉”。</w:t>
      </w:r>
    </w:p>
    <w:p w14:paraId="59D6D059" w14:textId="77777777" w:rsidR="00995B12" w:rsidRDefault="00995B12">
      <w:pPr>
        <w:pStyle w:val="a9"/>
        <w:widowControl/>
        <w:spacing w:beforeAutospacing="0" w:afterAutospacing="0"/>
        <w:jc w:val="both"/>
        <w:rPr>
          <w:rFonts w:ascii="宋体" w:eastAsia="宋体" w:hAnsi="宋体" w:cs="宋体" w:hint="eastAsia"/>
          <w:sz w:val="18"/>
          <w:szCs w:val="18"/>
        </w:rPr>
      </w:pPr>
    </w:p>
    <w:p w14:paraId="2103D6E0"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经查，该合作社未取得食品生产许可，对新鲜蔬菜进行简单清洗、切配、包装后售卖，产品标签上品名为“混合蔬菜”。但在相关产品销售网页上，商品标题却为“混合蔬菜套餐新鲜蔬菜沙拉轻食色拉餐健身餐”，商品详情中也带有“蔬菜沙拉”“即食”等字样，与其产品标签“混合蔬菜”及产品真实属性不符，违反《广告法》第四条“</w:t>
      </w:r>
      <w:r>
        <w:rPr>
          <w:rStyle w:val="aa"/>
          <w:rFonts w:ascii="宋体" w:eastAsia="宋体" w:hAnsi="宋体" w:cs="宋体" w:hint="eastAsia"/>
          <w:color w:val="175BBE"/>
          <w:sz w:val="18"/>
          <w:szCs w:val="18"/>
        </w:rPr>
        <w:t>广告不得含有虚假或者引人误解的内容，不得欺骗、误导消费者</w:t>
      </w:r>
      <w:r>
        <w:rPr>
          <w:rFonts w:ascii="宋体" w:eastAsia="宋体" w:hAnsi="宋体" w:cs="宋体" w:hint="eastAsia"/>
          <w:sz w:val="18"/>
          <w:szCs w:val="18"/>
        </w:rPr>
        <w:t>”的规定，金山区市场监管局依法对其立案处罚。</w:t>
      </w:r>
    </w:p>
    <w:p w14:paraId="2B572279" w14:textId="77777777" w:rsidR="00995B12" w:rsidRDefault="00995B12">
      <w:pPr>
        <w:pStyle w:val="a9"/>
        <w:widowControl/>
        <w:spacing w:beforeAutospacing="0" w:afterAutospacing="0"/>
        <w:jc w:val="both"/>
        <w:rPr>
          <w:rFonts w:ascii="宋体" w:eastAsia="宋体" w:hAnsi="宋体" w:cs="宋体" w:hint="eastAsia"/>
          <w:sz w:val="18"/>
          <w:szCs w:val="18"/>
        </w:rPr>
      </w:pPr>
    </w:p>
    <w:p w14:paraId="48D2404B" w14:textId="77777777" w:rsidR="00995B12" w:rsidRDefault="00000000">
      <w:pPr>
        <w:pStyle w:val="a9"/>
        <w:widowControl/>
        <w:spacing w:beforeAutospacing="0" w:afterAutospacing="0"/>
        <w:jc w:val="both"/>
        <w:rPr>
          <w:rStyle w:val="aa"/>
          <w:rFonts w:ascii="宋体" w:eastAsia="宋体" w:hAnsi="宋体" w:cs="宋体" w:hint="eastAsia"/>
          <w:color w:val="7040D2"/>
        </w:rPr>
      </w:pPr>
      <w:r>
        <w:rPr>
          <w:rStyle w:val="aa"/>
          <w:rFonts w:ascii="宋体" w:eastAsia="宋体" w:hAnsi="宋体" w:cs="宋体" w:hint="eastAsia"/>
          <w:color w:val="7040D2"/>
        </w:rPr>
        <w:t>法律分析</w:t>
      </w:r>
    </w:p>
    <w:p w14:paraId="44F949E6"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03456" behindDoc="0" locked="0" layoutInCell="1" allowOverlap="1" wp14:anchorId="7AE43B1D" wp14:editId="20BCBF6C">
            <wp:simplePos x="0" y="0"/>
            <wp:positionH relativeFrom="column">
              <wp:posOffset>3473450</wp:posOffset>
            </wp:positionH>
            <wp:positionV relativeFrom="paragraph">
              <wp:posOffset>41275</wp:posOffset>
            </wp:positionV>
            <wp:extent cx="1803400" cy="1343025"/>
            <wp:effectExtent l="0" t="0" r="10160" b="13335"/>
            <wp:wrapSquare wrapText="bothSides"/>
            <wp:docPr id="59" name="图片 5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3" descr="IMG_256"/>
                    <pic:cNvPicPr>
                      <a:picLocks noChangeAspect="1"/>
                    </pic:cNvPicPr>
                  </pic:nvPicPr>
                  <pic:blipFill>
                    <a:blip r:embed="rId18"/>
                    <a:stretch>
                      <a:fillRect/>
                    </a:stretch>
                  </pic:blipFill>
                  <pic:spPr>
                    <a:xfrm>
                      <a:off x="0" y="0"/>
                      <a:ext cx="1803400" cy="1343025"/>
                    </a:xfrm>
                    <a:prstGeom prst="rect">
                      <a:avLst/>
                    </a:prstGeom>
                    <a:noFill/>
                    <a:ln w="9525">
                      <a:noFill/>
                    </a:ln>
                  </pic:spPr>
                </pic:pic>
              </a:graphicData>
            </a:graphic>
          </wp:anchor>
        </w:drawing>
      </w:r>
      <w:r>
        <w:rPr>
          <w:rFonts w:ascii="宋体" w:eastAsia="宋体" w:hAnsi="宋体" w:cs="宋体" w:hint="eastAsia"/>
          <w:sz w:val="18"/>
          <w:szCs w:val="18"/>
        </w:rPr>
        <w:t>色拉系音译，又译作沙拉、沙律，根据《上海市食品安全条例》，以食用农产品为原料，经清洗、切配、消毒等加工处理，生产供直接食用食品的，应当依法办理食品生产许可证，</w:t>
      </w:r>
      <w:r>
        <w:rPr>
          <w:rStyle w:val="aa"/>
          <w:rFonts w:ascii="宋体" w:eastAsia="宋体" w:hAnsi="宋体" w:cs="宋体" w:hint="eastAsia"/>
          <w:color w:val="175BBE"/>
          <w:sz w:val="18"/>
          <w:szCs w:val="18"/>
        </w:rPr>
        <w:t>在上海生产供直接</w:t>
      </w:r>
      <w:r>
        <w:rPr>
          <w:rStyle w:val="aa"/>
          <w:rFonts w:ascii="宋体" w:eastAsia="宋体" w:hAnsi="宋体" w:cs="宋体" w:hint="eastAsia"/>
          <w:color w:val="175BBE"/>
          <w:sz w:val="18"/>
          <w:szCs w:val="18"/>
        </w:rPr>
        <w:lastRenderedPageBreak/>
        <w:t>食用的蔬菜沙拉和混合类蔬果必须取得食品生产许可证</w:t>
      </w:r>
      <w:r>
        <w:rPr>
          <w:rFonts w:ascii="宋体" w:eastAsia="宋体" w:hAnsi="宋体" w:cs="宋体" w:hint="eastAsia"/>
          <w:sz w:val="18"/>
          <w:szCs w:val="18"/>
        </w:rPr>
        <w:t>，并配备清洁消毒等设施，满足生产场所要求。</w:t>
      </w:r>
      <w:proofErr w:type="gramStart"/>
      <w:r>
        <w:rPr>
          <w:rStyle w:val="aa"/>
          <w:rFonts w:ascii="宋体" w:eastAsia="宋体" w:hAnsi="宋体" w:cs="宋体" w:hint="eastAsia"/>
          <w:color w:val="175BBE"/>
          <w:sz w:val="18"/>
          <w:szCs w:val="18"/>
        </w:rPr>
        <w:t>而非供直接</w:t>
      </w:r>
      <w:proofErr w:type="gramEnd"/>
      <w:r>
        <w:rPr>
          <w:rStyle w:val="aa"/>
          <w:rFonts w:ascii="宋体" w:eastAsia="宋体" w:hAnsi="宋体" w:cs="宋体" w:hint="eastAsia"/>
          <w:color w:val="175BBE"/>
          <w:sz w:val="18"/>
          <w:szCs w:val="18"/>
        </w:rPr>
        <w:t>食用的“混合蔬菜”为食用农产品，不需要办理食品生产许可证</w:t>
      </w:r>
      <w:r>
        <w:rPr>
          <w:rFonts w:ascii="宋体" w:eastAsia="宋体" w:hAnsi="宋体" w:cs="宋体" w:hint="eastAsia"/>
          <w:sz w:val="18"/>
          <w:szCs w:val="18"/>
        </w:rPr>
        <w:t>，对生产环境并无强制要求。两者除名称不同外，</w:t>
      </w:r>
      <w:proofErr w:type="gramStart"/>
      <w:r>
        <w:rPr>
          <w:rFonts w:ascii="宋体" w:eastAsia="宋体" w:hAnsi="宋体" w:cs="宋体" w:hint="eastAsia"/>
          <w:sz w:val="18"/>
          <w:szCs w:val="18"/>
        </w:rPr>
        <w:t>非供直接</w:t>
      </w:r>
      <w:proofErr w:type="gramEnd"/>
      <w:r>
        <w:rPr>
          <w:rFonts w:ascii="宋体" w:eastAsia="宋体" w:hAnsi="宋体" w:cs="宋体" w:hint="eastAsia"/>
          <w:sz w:val="18"/>
          <w:szCs w:val="18"/>
        </w:rPr>
        <w:t>食用的“混合蔬菜”标签一般应标明</w:t>
      </w:r>
      <w:r>
        <w:rPr>
          <w:rStyle w:val="aa"/>
          <w:rFonts w:ascii="宋体" w:eastAsia="宋体" w:hAnsi="宋体" w:cs="宋体" w:hint="eastAsia"/>
          <w:color w:val="175BBE"/>
          <w:sz w:val="18"/>
          <w:szCs w:val="18"/>
        </w:rPr>
        <w:t>品名、产地、生产者、生产日期、保质期等内容</w:t>
      </w:r>
      <w:r>
        <w:rPr>
          <w:rFonts w:ascii="宋体" w:eastAsia="宋体" w:hAnsi="宋体" w:cs="宋体" w:hint="eastAsia"/>
          <w:sz w:val="18"/>
          <w:szCs w:val="18"/>
        </w:rPr>
        <w:t>，而非现场制售的色拉（沙拉）以及即食果</w:t>
      </w:r>
      <w:proofErr w:type="gramStart"/>
      <w:r>
        <w:rPr>
          <w:rFonts w:ascii="宋体" w:eastAsia="宋体" w:hAnsi="宋体" w:cs="宋体" w:hint="eastAsia"/>
          <w:sz w:val="18"/>
          <w:szCs w:val="18"/>
        </w:rPr>
        <w:t>蔬一般</w:t>
      </w:r>
      <w:proofErr w:type="gramEnd"/>
      <w:r>
        <w:rPr>
          <w:rFonts w:ascii="宋体" w:eastAsia="宋体" w:hAnsi="宋体" w:cs="宋体" w:hint="eastAsia"/>
          <w:sz w:val="18"/>
          <w:szCs w:val="18"/>
        </w:rPr>
        <w:t>为预包装食品，标签应</w:t>
      </w:r>
      <w:r>
        <w:rPr>
          <w:rStyle w:val="aa"/>
          <w:rFonts w:ascii="宋体" w:eastAsia="宋体" w:hAnsi="宋体" w:cs="宋体" w:hint="eastAsia"/>
          <w:color w:val="175BBE"/>
          <w:sz w:val="18"/>
          <w:szCs w:val="18"/>
        </w:rPr>
        <w:t>按照《食品安全法》第六十七条予以标注，需额外标注执行标准、生产许可证编号等内容。</w:t>
      </w:r>
    </w:p>
    <w:p w14:paraId="2A94CF6D" w14:textId="77777777" w:rsidR="00995B12" w:rsidRDefault="00995B12">
      <w:pPr>
        <w:pStyle w:val="a9"/>
        <w:widowControl/>
        <w:spacing w:beforeAutospacing="0" w:afterAutospacing="0"/>
        <w:jc w:val="both"/>
        <w:rPr>
          <w:rFonts w:ascii="宋体" w:eastAsia="宋体" w:hAnsi="宋体" w:cs="宋体" w:hint="eastAsia"/>
          <w:sz w:val="18"/>
          <w:szCs w:val="18"/>
        </w:rPr>
      </w:pPr>
    </w:p>
    <w:p w14:paraId="29E65E64" w14:textId="77777777" w:rsidR="00995B12" w:rsidRDefault="00000000">
      <w:pPr>
        <w:pStyle w:val="a9"/>
        <w:widowControl/>
        <w:spacing w:beforeAutospacing="0" w:afterAutospacing="0"/>
        <w:ind w:firstLineChars="200" w:firstLine="360"/>
        <w:jc w:val="both"/>
        <w:rPr>
          <w:rFonts w:ascii="宋体" w:eastAsia="宋体" w:hAnsi="宋体" w:cs="宋体" w:hint="eastAsia"/>
          <w:color w:val="000000"/>
          <w:sz w:val="18"/>
          <w:szCs w:val="18"/>
          <w:shd w:val="clear" w:color="auto" w:fill="FFFFFF"/>
        </w:rPr>
      </w:pPr>
      <w:r>
        <w:rPr>
          <w:rFonts w:ascii="宋体" w:eastAsia="宋体" w:hAnsi="宋体" w:cs="宋体" w:hint="eastAsia"/>
          <w:color w:val="000000"/>
          <w:sz w:val="18"/>
          <w:szCs w:val="18"/>
          <w:shd w:val="clear" w:color="auto" w:fill="FFFFFF"/>
        </w:rPr>
        <w:t>本案中，该企业实际既没有取得蔬菜沙拉生产许可，也没有配备相关生产设施，产品标签仅参照食用农产品进行标注，名称为“混合蔬菜”。但在销售网页中，却将“混合蔬菜”宣传为“蔬菜沙拉”，构成了《广告法》第二十八条所指“</w:t>
      </w:r>
      <w:r>
        <w:rPr>
          <w:rStyle w:val="aa"/>
          <w:rFonts w:ascii="宋体" w:eastAsia="宋体" w:hAnsi="宋体" w:cs="宋体" w:hint="eastAsia"/>
          <w:color w:val="175BBE"/>
          <w:sz w:val="18"/>
          <w:szCs w:val="18"/>
          <w:shd w:val="clear" w:color="auto" w:fill="FFFFFF"/>
        </w:rPr>
        <w:t>广告以虚假或者引人误解的内容欺骗、误导消费者的，构成虚假广告</w:t>
      </w:r>
      <w:r>
        <w:rPr>
          <w:rFonts w:ascii="宋体" w:eastAsia="宋体" w:hAnsi="宋体" w:cs="宋体" w:hint="eastAsia"/>
          <w:color w:val="000000"/>
          <w:sz w:val="18"/>
          <w:szCs w:val="18"/>
          <w:shd w:val="clear" w:color="auto" w:fill="FFFFFF"/>
        </w:rPr>
        <w:t>”违法行为。金山区市场监管局依法对其责令停止发布，消除影响并处罚款。</w:t>
      </w:r>
    </w:p>
    <w:p w14:paraId="05BFFB59" w14:textId="77777777" w:rsidR="00995B12" w:rsidRDefault="00995B12">
      <w:pPr>
        <w:pStyle w:val="a9"/>
        <w:widowControl/>
        <w:shd w:val="clear" w:color="auto" w:fill="FFFFFF"/>
        <w:spacing w:beforeAutospacing="0" w:afterAutospacing="0"/>
        <w:jc w:val="both"/>
        <w:rPr>
          <w:rFonts w:ascii="宋体" w:eastAsia="宋体" w:hAnsi="宋体" w:cs="宋体" w:hint="eastAsia"/>
          <w:color w:val="000000"/>
          <w:sz w:val="18"/>
          <w:szCs w:val="18"/>
          <w:shd w:val="clear" w:color="auto" w:fill="FFFFFF"/>
        </w:rPr>
      </w:pPr>
    </w:p>
    <w:p w14:paraId="311A30B7"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00000"/>
          <w:sz w:val="18"/>
          <w:szCs w:val="18"/>
        </w:rPr>
      </w:pPr>
      <w:r>
        <w:rPr>
          <w:rFonts w:ascii="宋体" w:eastAsia="宋体" w:hAnsi="宋体" w:cs="宋体" w:hint="eastAsia"/>
          <w:color w:val="000000"/>
          <w:sz w:val="18"/>
          <w:szCs w:val="18"/>
          <w:shd w:val="clear" w:color="auto" w:fill="FFFFFF"/>
        </w:rPr>
        <w:t>那么，我们购买食品时应该注意什么呢？</w:t>
      </w:r>
    </w:p>
    <w:p w14:paraId="54CBBCD6"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00000"/>
          <w:sz w:val="18"/>
          <w:szCs w:val="18"/>
        </w:rPr>
      </w:pPr>
      <w:r>
        <w:rPr>
          <w:rStyle w:val="aa"/>
          <w:rFonts w:ascii="宋体" w:eastAsia="宋体" w:hAnsi="宋体" w:cs="宋体" w:hint="eastAsia"/>
          <w:color w:val="C72012"/>
          <w:sz w:val="18"/>
          <w:szCs w:val="18"/>
          <w:shd w:val="clear" w:color="auto" w:fill="FFFFFF"/>
        </w:rPr>
        <w:t>看标签！看标签！看标签！</w:t>
      </w:r>
    </w:p>
    <w:p w14:paraId="27184E36"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00000"/>
          <w:sz w:val="18"/>
          <w:szCs w:val="18"/>
        </w:rPr>
      </w:pPr>
      <w:r>
        <w:rPr>
          <w:rFonts w:ascii="宋体" w:eastAsia="宋体" w:hAnsi="宋体" w:cs="宋体" w:hint="eastAsia"/>
          <w:color w:val="000000"/>
          <w:sz w:val="18"/>
          <w:szCs w:val="18"/>
          <w:shd w:val="clear" w:color="auto" w:fill="FFFFFF"/>
        </w:rPr>
        <w:t>重要的事情说三遍！</w:t>
      </w:r>
    </w:p>
    <w:p w14:paraId="6A7D39BE" w14:textId="77777777" w:rsidR="00995B12" w:rsidRDefault="00000000">
      <w:pPr>
        <w:pStyle w:val="a9"/>
        <w:widowControl/>
        <w:spacing w:beforeAutospacing="0" w:afterAutospacing="0"/>
        <w:jc w:val="both"/>
        <w:rPr>
          <w:rStyle w:val="aa"/>
          <w:rFonts w:ascii="宋体" w:eastAsia="宋体" w:hAnsi="宋体" w:cs="宋体" w:hint="eastAsia"/>
          <w:color w:val="4874CB" w:themeColor="accent1"/>
          <w:sz w:val="18"/>
          <w:szCs w:val="18"/>
        </w:rPr>
      </w:pPr>
      <w:r>
        <w:rPr>
          <w:rFonts w:ascii="宋体" w:eastAsia="宋体" w:hAnsi="宋体" w:cs="宋体" w:hint="eastAsia"/>
          <w:noProof/>
          <w:sz w:val="18"/>
          <w:szCs w:val="18"/>
        </w:rPr>
        <w:drawing>
          <wp:anchor distT="0" distB="0" distL="114300" distR="114300" simplePos="0" relativeHeight="251604480" behindDoc="0" locked="0" layoutInCell="1" allowOverlap="1" wp14:anchorId="04085DB1" wp14:editId="4FFEFF67">
            <wp:simplePos x="0" y="0"/>
            <wp:positionH relativeFrom="column">
              <wp:posOffset>4298950</wp:posOffset>
            </wp:positionH>
            <wp:positionV relativeFrom="paragraph">
              <wp:posOffset>85090</wp:posOffset>
            </wp:positionV>
            <wp:extent cx="975360" cy="1130935"/>
            <wp:effectExtent l="0" t="0" r="0" b="12065"/>
            <wp:wrapSquare wrapText="bothSides"/>
            <wp:docPr id="60" name="图片 5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4" descr="IMG_256"/>
                    <pic:cNvPicPr>
                      <a:picLocks noChangeAspect="1"/>
                    </pic:cNvPicPr>
                  </pic:nvPicPr>
                  <pic:blipFill>
                    <a:blip r:embed="rId19"/>
                    <a:stretch>
                      <a:fillRect/>
                    </a:stretch>
                  </pic:blipFill>
                  <pic:spPr>
                    <a:xfrm>
                      <a:off x="0" y="0"/>
                      <a:ext cx="975360" cy="1130935"/>
                    </a:xfrm>
                    <a:prstGeom prst="rect">
                      <a:avLst/>
                    </a:prstGeom>
                    <a:noFill/>
                    <a:ln w="9525">
                      <a:noFill/>
                    </a:ln>
                  </pic:spPr>
                </pic:pic>
              </a:graphicData>
            </a:graphic>
          </wp:anchor>
        </w:drawing>
      </w:r>
      <w:r>
        <w:rPr>
          <w:rStyle w:val="aa"/>
          <w:rFonts w:ascii="宋体" w:eastAsia="宋体" w:hAnsi="宋体" w:cs="宋体" w:hint="eastAsia"/>
          <w:color w:val="4874CB" w:themeColor="accent1"/>
          <w:sz w:val="18"/>
          <w:szCs w:val="18"/>
        </w:rPr>
        <w:t>认准食品标签</w:t>
      </w:r>
    </w:p>
    <w:p w14:paraId="611D1CD7"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《食品安全国家标准 预包装食品标签通则》(GB 7718-2011)对食品标签有详细要求。标签中的</w:t>
      </w:r>
      <w:r>
        <w:rPr>
          <w:rStyle w:val="aa"/>
          <w:rFonts w:ascii="宋体" w:eastAsia="宋体" w:hAnsi="宋体" w:cs="宋体" w:hint="eastAsia"/>
          <w:color w:val="C72012"/>
          <w:sz w:val="18"/>
          <w:szCs w:val="18"/>
        </w:rPr>
        <w:t>食品名称</w:t>
      </w:r>
      <w:r>
        <w:rPr>
          <w:rFonts w:ascii="宋体" w:eastAsia="宋体" w:hAnsi="宋体" w:cs="宋体" w:hint="eastAsia"/>
          <w:sz w:val="18"/>
          <w:szCs w:val="18"/>
        </w:rPr>
        <w:t>是反映食品真实属性的专用名词，比如饮料、膨化食品、调味料等，购买时需仔细辨认。例如，下图食品的包装虽看似牛奶，但其实只是含乳饮料。</w:t>
      </w:r>
    </w:p>
    <w:p w14:paraId="34E856BF" w14:textId="77777777" w:rsidR="00995B12" w:rsidRDefault="00995B12">
      <w:pPr>
        <w:pStyle w:val="a9"/>
        <w:widowControl/>
        <w:spacing w:beforeAutospacing="0" w:afterAutospacing="0"/>
        <w:jc w:val="both"/>
        <w:rPr>
          <w:rStyle w:val="aa"/>
          <w:rFonts w:ascii="宋体" w:eastAsia="宋体" w:hAnsi="宋体" w:cs="宋体" w:hint="eastAsia"/>
          <w:color w:val="4874CB" w:themeColor="accent1"/>
          <w:sz w:val="18"/>
          <w:szCs w:val="18"/>
        </w:rPr>
      </w:pPr>
    </w:p>
    <w:p w14:paraId="5054B3C7" w14:textId="77777777" w:rsidR="00995B12" w:rsidRDefault="00000000">
      <w:pPr>
        <w:pStyle w:val="a9"/>
        <w:widowControl/>
        <w:spacing w:beforeAutospacing="0" w:afterAutospacing="0"/>
        <w:jc w:val="both"/>
        <w:rPr>
          <w:rStyle w:val="aa"/>
          <w:rFonts w:ascii="宋体" w:eastAsia="宋体" w:hAnsi="宋体" w:cs="宋体" w:hint="eastAsia"/>
          <w:color w:val="4874CB" w:themeColor="accent1"/>
          <w:sz w:val="18"/>
          <w:szCs w:val="18"/>
        </w:rPr>
      </w:pPr>
      <w:r>
        <w:rPr>
          <w:rStyle w:val="aa"/>
          <w:rFonts w:ascii="宋体" w:eastAsia="宋体" w:hAnsi="宋体" w:cs="宋体" w:hint="eastAsia"/>
          <w:color w:val="4874CB" w:themeColor="accent1"/>
          <w:sz w:val="18"/>
          <w:szCs w:val="18"/>
        </w:rPr>
        <w:t>查看配料表或营养成分表</w:t>
      </w:r>
    </w:p>
    <w:p w14:paraId="5C81C3B1"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05504" behindDoc="0" locked="0" layoutInCell="1" allowOverlap="1" wp14:anchorId="049903CA" wp14:editId="7D330909">
            <wp:simplePos x="0" y="0"/>
            <wp:positionH relativeFrom="column">
              <wp:posOffset>4354830</wp:posOffset>
            </wp:positionH>
            <wp:positionV relativeFrom="paragraph">
              <wp:posOffset>190500</wp:posOffset>
            </wp:positionV>
            <wp:extent cx="892175" cy="1198245"/>
            <wp:effectExtent l="0" t="0" r="6985" b="5715"/>
            <wp:wrapSquare wrapText="bothSides"/>
            <wp:docPr id="64" name="图片 64" descr="cd170653fd4d078ee3e106a3a7eed8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cd170653fd4d078ee3e106a3a7eed8fd"/>
                    <pic:cNvPicPr>
                      <a:picLocks noChangeAspect="1"/>
                    </pic:cNvPicPr>
                  </pic:nvPicPr>
                  <pic:blipFill>
                    <a:blip r:embed="rId20"/>
                    <a:stretch>
                      <a:fillRect/>
                    </a:stretch>
                  </pic:blipFill>
                  <pic:spPr>
                    <a:xfrm>
                      <a:off x="0" y="0"/>
                      <a:ext cx="892175" cy="1198245"/>
                    </a:xfrm>
                    <a:prstGeom prst="rect">
                      <a:avLst/>
                    </a:prstGeom>
                  </pic:spPr>
                </pic:pic>
              </a:graphicData>
            </a:graphic>
          </wp:anchor>
        </w:drawing>
      </w:r>
      <w:r>
        <w:rPr>
          <w:rFonts w:ascii="宋体" w:eastAsia="宋体" w:hAnsi="宋体" w:cs="宋体" w:hint="eastAsia"/>
          <w:noProof/>
          <w:sz w:val="18"/>
          <w:szCs w:val="18"/>
        </w:rPr>
        <w:drawing>
          <wp:anchor distT="0" distB="0" distL="114300" distR="114300" simplePos="0" relativeHeight="251606528" behindDoc="0" locked="0" layoutInCell="1" allowOverlap="1" wp14:anchorId="29EEA85D" wp14:editId="43BDC8A2">
            <wp:simplePos x="0" y="0"/>
            <wp:positionH relativeFrom="column">
              <wp:posOffset>2597150</wp:posOffset>
            </wp:positionH>
            <wp:positionV relativeFrom="paragraph">
              <wp:posOffset>184785</wp:posOffset>
            </wp:positionV>
            <wp:extent cx="1719580" cy="1196340"/>
            <wp:effectExtent l="0" t="0" r="2540" b="7620"/>
            <wp:wrapSquare wrapText="bothSides"/>
            <wp:docPr id="63" name="图片 63" descr="659a89bea9f0c1dfed87594fb2c3f5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659a89bea9f0c1dfed87594fb2c3f5cf"/>
                    <pic:cNvPicPr>
                      <a:picLocks noChangeAspect="1"/>
                    </pic:cNvPicPr>
                  </pic:nvPicPr>
                  <pic:blipFill>
                    <a:blip r:embed="rId21"/>
                    <a:stretch>
                      <a:fillRect/>
                    </a:stretch>
                  </pic:blipFill>
                  <pic:spPr>
                    <a:xfrm>
                      <a:off x="0" y="0"/>
                      <a:ext cx="1719580" cy="1196340"/>
                    </a:xfrm>
                    <a:prstGeom prst="rect">
                      <a:avLst/>
                    </a:prstGeom>
                  </pic:spPr>
                </pic:pic>
              </a:graphicData>
            </a:graphic>
          </wp:anchor>
        </w:drawing>
      </w:r>
      <w:r>
        <w:rPr>
          <w:rFonts w:ascii="宋体" w:eastAsia="宋体" w:hAnsi="宋体" w:cs="宋体" w:hint="eastAsia"/>
          <w:sz w:val="18"/>
          <w:szCs w:val="18"/>
        </w:rPr>
        <w:t>根据《食品安全国家标准 预包装食品标签通则》规定，各种配料应按制造或加工时的加入量进行递减排列。消费者可以通过查看配料表上排名前几位的原料，来判断产品的属性。例如下图酸奶饮品的配料表第一位是饮用水，而酸奶（风味发酵乳）配料表的第一位为生牛乳。从营养成分表上也可见一斑：含乳饮料的蛋白质含量仅需≥1.0g/100g即可满足要求，而蛋白质含量≥2.3g/100g才能称之为风味发酵乳。</w:t>
      </w:r>
    </w:p>
    <w:p w14:paraId="793D3470" w14:textId="77777777" w:rsidR="00995B12" w:rsidRDefault="00995B12">
      <w:pPr>
        <w:pStyle w:val="a9"/>
        <w:widowControl/>
        <w:spacing w:beforeAutospacing="0" w:afterAutospacing="0"/>
        <w:jc w:val="both"/>
        <w:rPr>
          <w:rFonts w:ascii="宋体" w:eastAsia="宋体" w:hAnsi="宋体" w:cs="宋体" w:hint="eastAsia"/>
          <w:sz w:val="18"/>
          <w:szCs w:val="18"/>
        </w:rPr>
      </w:pPr>
    </w:p>
    <w:p w14:paraId="3C11B668" w14:textId="77777777" w:rsidR="00995B12" w:rsidRDefault="00000000">
      <w:pPr>
        <w:pStyle w:val="a9"/>
        <w:widowControl/>
        <w:spacing w:beforeAutospacing="0" w:afterAutospacing="0"/>
        <w:jc w:val="both"/>
        <w:rPr>
          <w:rStyle w:val="aa"/>
          <w:rFonts w:ascii="宋体" w:eastAsia="宋体" w:hAnsi="宋体" w:cs="宋体" w:hint="eastAsia"/>
          <w:color w:val="4874CB" w:themeColor="accent1"/>
          <w:sz w:val="18"/>
          <w:szCs w:val="18"/>
        </w:rPr>
      </w:pPr>
      <w:r>
        <w:rPr>
          <w:rStyle w:val="aa"/>
          <w:rFonts w:ascii="宋体" w:eastAsia="宋体" w:hAnsi="宋体" w:cs="宋体" w:hint="eastAsia"/>
          <w:color w:val="4874CB" w:themeColor="accent1"/>
          <w:sz w:val="18"/>
          <w:szCs w:val="18"/>
        </w:rPr>
        <w:t>认准食品生产许可证号</w:t>
      </w:r>
    </w:p>
    <w:p w14:paraId="0E8F883B" w14:textId="77777777" w:rsidR="00995B12" w:rsidRDefault="00000000">
      <w:pPr>
        <w:pStyle w:val="a9"/>
        <w:widowControl/>
        <w:spacing w:beforeAutospacing="0" w:afterAutospacing="0"/>
        <w:ind w:firstLineChars="200" w:firstLine="361"/>
        <w:jc w:val="both"/>
        <w:rPr>
          <w:rFonts w:ascii="宋体" w:eastAsia="宋体" w:hAnsi="宋体" w:cs="宋体" w:hint="eastAsia"/>
          <w:sz w:val="18"/>
          <w:szCs w:val="18"/>
        </w:rPr>
      </w:pPr>
      <w:r>
        <w:rPr>
          <w:rStyle w:val="aa"/>
          <w:rFonts w:ascii="宋体" w:eastAsia="宋体" w:hAnsi="宋体" w:cs="宋体" w:hint="eastAsia"/>
          <w:noProof/>
          <w:color w:val="4874CB" w:themeColor="accent1"/>
          <w:sz w:val="18"/>
          <w:szCs w:val="18"/>
        </w:rPr>
        <w:drawing>
          <wp:anchor distT="0" distB="0" distL="114300" distR="114300" simplePos="0" relativeHeight="251607552" behindDoc="0" locked="0" layoutInCell="1" allowOverlap="1" wp14:anchorId="62C6C850" wp14:editId="7EFFA09E">
            <wp:simplePos x="0" y="0"/>
            <wp:positionH relativeFrom="column">
              <wp:posOffset>2971800</wp:posOffset>
            </wp:positionH>
            <wp:positionV relativeFrom="paragraph">
              <wp:posOffset>64770</wp:posOffset>
            </wp:positionV>
            <wp:extent cx="2442210" cy="1529715"/>
            <wp:effectExtent l="0" t="0" r="11430" b="9525"/>
            <wp:wrapSquare wrapText="bothSides"/>
            <wp:docPr id="65"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7" descr="IMG_256"/>
                    <pic:cNvPicPr>
                      <a:picLocks noChangeAspect="1"/>
                    </pic:cNvPicPr>
                  </pic:nvPicPr>
                  <pic:blipFill>
                    <a:blip r:embed="rId22"/>
                    <a:stretch>
                      <a:fillRect/>
                    </a:stretch>
                  </pic:blipFill>
                  <pic:spPr>
                    <a:xfrm>
                      <a:off x="0" y="0"/>
                      <a:ext cx="2442210" cy="1529715"/>
                    </a:xfrm>
                    <a:prstGeom prst="rect">
                      <a:avLst/>
                    </a:prstGeom>
                    <a:noFill/>
                    <a:ln w="9525">
                      <a:noFill/>
                    </a:ln>
                  </pic:spPr>
                </pic:pic>
              </a:graphicData>
            </a:graphic>
          </wp:anchor>
        </w:drawing>
      </w:r>
      <w:r>
        <w:rPr>
          <w:rFonts w:ascii="宋体" w:eastAsia="宋体" w:hAnsi="宋体" w:cs="宋体" w:hint="eastAsia"/>
          <w:sz w:val="18"/>
          <w:szCs w:val="18"/>
        </w:rPr>
        <w:t>食品生产许可证号就</w:t>
      </w:r>
      <w:proofErr w:type="gramStart"/>
      <w:r>
        <w:rPr>
          <w:rFonts w:ascii="宋体" w:eastAsia="宋体" w:hAnsi="宋体" w:cs="宋体" w:hint="eastAsia"/>
          <w:sz w:val="18"/>
          <w:szCs w:val="18"/>
        </w:rPr>
        <w:t>像食品</w:t>
      </w:r>
      <w:proofErr w:type="gramEnd"/>
      <w:r>
        <w:rPr>
          <w:rFonts w:ascii="宋体" w:eastAsia="宋体" w:hAnsi="宋体" w:cs="宋体" w:hint="eastAsia"/>
          <w:sz w:val="18"/>
          <w:szCs w:val="18"/>
        </w:rPr>
        <w:t>的“身份证号”，可以根据食品生产许可证编号辨别食品的类型。</w:t>
      </w:r>
    </w:p>
    <w:p w14:paraId="3369E7BF" w14:textId="77777777" w:rsidR="00995B12" w:rsidRDefault="00995B12">
      <w:pPr>
        <w:widowControl/>
        <w:rPr>
          <w:rFonts w:ascii="宋体" w:eastAsia="宋体" w:hAnsi="宋体" w:cs="宋体" w:hint="eastAsia"/>
          <w:sz w:val="18"/>
          <w:szCs w:val="18"/>
        </w:rPr>
      </w:pPr>
    </w:p>
    <w:p w14:paraId="00EC5997"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必要时，可登录</w:t>
      </w:r>
    </w:p>
    <w:p w14:paraId="0635A91C"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市场监管总局或各地市场监管局网站</w:t>
      </w:r>
    </w:p>
    <w:p w14:paraId="53A553F0"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查询相关信息</w:t>
      </w:r>
    </w:p>
    <w:p w14:paraId="08920F71"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如遇不法行为</w:t>
      </w:r>
    </w:p>
    <w:p w14:paraId="66670FD4" w14:textId="77777777" w:rsidR="00995B12" w:rsidRDefault="00000000">
      <w:pPr>
        <w:pStyle w:val="a9"/>
        <w:widowControl/>
        <w:tabs>
          <w:tab w:val="center" w:pos="4153"/>
        </w:tabs>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请拨打</w:t>
      </w:r>
      <w:r>
        <w:rPr>
          <w:rStyle w:val="aa"/>
          <w:rFonts w:ascii="宋体" w:eastAsia="宋体" w:hAnsi="宋体" w:cs="宋体" w:hint="eastAsia"/>
          <w:color w:val="175BBE"/>
          <w:sz w:val="18"/>
          <w:szCs w:val="18"/>
        </w:rPr>
        <w:t>12315</w:t>
      </w:r>
      <w:r>
        <w:rPr>
          <w:rFonts w:ascii="宋体" w:eastAsia="宋体" w:hAnsi="宋体" w:cs="宋体" w:hint="eastAsia"/>
          <w:sz w:val="18"/>
          <w:szCs w:val="18"/>
        </w:rPr>
        <w:t>投诉举报</w:t>
      </w:r>
    </w:p>
    <w:p w14:paraId="1AD7378C" w14:textId="77777777" w:rsidR="00995B12" w:rsidRDefault="00000000">
      <w:pPr>
        <w:pStyle w:val="a9"/>
        <w:widowControl/>
        <w:tabs>
          <w:tab w:val="center" w:pos="4153"/>
        </w:tabs>
        <w:spacing w:beforeAutospacing="0" w:afterAutospacing="0"/>
        <w:jc w:val="both"/>
        <w:rPr>
          <w:rStyle w:val="aa"/>
          <w:rFonts w:ascii="宋体" w:eastAsia="宋体" w:hAnsi="宋体" w:cs="宋体" w:hint="eastAsia"/>
          <w:color w:val="3E3E3E"/>
          <w:sz w:val="16"/>
          <w:szCs w:val="16"/>
          <w:shd w:val="clear" w:color="auto" w:fill="FFFFFF"/>
        </w:rPr>
      </w:pPr>
      <w:r>
        <w:rPr>
          <w:noProof/>
          <w:sz w:val="18"/>
        </w:rPr>
        <mc:AlternateContent>
          <mc:Choice Requires="wps">
            <w:drawing>
              <wp:anchor distT="0" distB="0" distL="114300" distR="114300" simplePos="0" relativeHeight="251680256" behindDoc="0" locked="0" layoutInCell="1" allowOverlap="1" wp14:anchorId="2FC1BB65" wp14:editId="363EDE0B">
                <wp:simplePos x="0" y="0"/>
                <wp:positionH relativeFrom="column">
                  <wp:posOffset>-89535</wp:posOffset>
                </wp:positionH>
                <wp:positionV relativeFrom="paragraph">
                  <wp:posOffset>17145</wp:posOffset>
                </wp:positionV>
                <wp:extent cx="5320030" cy="7620"/>
                <wp:effectExtent l="15875" t="15875" r="28575" b="22225"/>
                <wp:wrapNone/>
                <wp:docPr id="67" name="直接连接符 67"/>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56EBEC31" id="直接连接符 67" o:spid="_x0000_s1026" style="position:absolute;z-index:251680256;visibility:visible;mso-wrap-style:square;mso-wrap-distance-left:9pt;mso-wrap-distance-top:0;mso-wrap-distance-right:9pt;mso-wrap-distance-bottom:0;mso-position-horizontal:absolute;mso-position-horizontal-relative:text;mso-position-vertical:absolute;mso-position-vertical-relative:text" from="-7.05pt,1.35pt" to="411.8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" strokecolor="#ee822f [3205]" strokeweight="2.5pt">
                <v:stroke linestyle="thinThin" endcap="square"/>
              </v:line>
            </w:pict>
          </mc:Fallback>
        </mc:AlternateContent>
      </w:r>
    </w:p>
    <w:p w14:paraId="4D7AAF2E" w14:textId="77777777" w:rsidR="00995B12" w:rsidRDefault="00995B12">
      <w:pPr>
        <w:rPr>
          <w:rStyle w:val="aa"/>
          <w:rFonts w:ascii="宋体" w:eastAsia="宋体" w:hAnsi="宋体" w:cs="宋体" w:hint="eastAsia"/>
          <w:color w:val="3E3E3E"/>
          <w:sz w:val="16"/>
          <w:szCs w:val="16"/>
          <w:shd w:val="clear" w:color="auto" w:fill="FFFFFF"/>
        </w:rPr>
      </w:pPr>
    </w:p>
    <w:p w14:paraId="769F4FD3" w14:textId="77777777" w:rsidR="00995B12" w:rsidRDefault="00000000">
      <w:pPr>
        <w:pStyle w:val="1"/>
        <w:widowControl/>
        <w:shd w:val="clear" w:color="auto" w:fill="FFFFFF"/>
        <w:spacing w:beforeAutospacing="0" w:afterAutospacing="0"/>
        <w:jc w:val="both"/>
        <w:rPr>
          <w:rFonts w:cs="宋体"/>
          <w:sz w:val="26"/>
          <w:szCs w:val="26"/>
        </w:rPr>
      </w:pPr>
      <w:r>
        <w:rPr>
          <w:rFonts w:cs="宋体"/>
          <w:noProof/>
          <w:sz w:val="18"/>
          <w:szCs w:val="18"/>
        </w:rPr>
        <w:drawing>
          <wp:anchor distT="0" distB="0" distL="114300" distR="114300" simplePos="0" relativeHeight="251608576" behindDoc="0" locked="0" layoutInCell="1" allowOverlap="1" wp14:anchorId="24D9295C" wp14:editId="3A146E56">
            <wp:simplePos x="0" y="0"/>
            <wp:positionH relativeFrom="column">
              <wp:posOffset>3194050</wp:posOffset>
            </wp:positionH>
            <wp:positionV relativeFrom="paragraph">
              <wp:posOffset>292100</wp:posOffset>
            </wp:positionV>
            <wp:extent cx="2259965" cy="2947670"/>
            <wp:effectExtent l="0" t="0" r="10795" b="8890"/>
            <wp:wrapSquare wrapText="bothSides"/>
            <wp:docPr id="52" name="图片 4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6" descr="IMG_256"/>
                    <pic:cNvPicPr>
                      <a:picLocks noChangeAspect="1"/>
                    </pic:cNvPicPr>
                  </pic:nvPicPr>
                  <pic:blipFill>
                    <a:blip r:embed="rId23"/>
                    <a:stretch>
                      <a:fillRect/>
                    </a:stretch>
                  </pic:blipFill>
                  <pic:spPr>
                    <a:xfrm>
                      <a:off x="0" y="0"/>
                      <a:ext cx="2259965" cy="2947670"/>
                    </a:xfrm>
                    <a:prstGeom prst="rect">
                      <a:avLst/>
                    </a:prstGeom>
                    <a:noFill/>
                    <a:ln w="9525">
                      <a:noFill/>
                    </a:ln>
                  </pic:spPr>
                </pic:pic>
              </a:graphicData>
            </a:graphic>
          </wp:anchor>
        </w:drawing>
      </w:r>
      <w:r>
        <w:rPr>
          <w:rFonts w:cs="宋体"/>
          <w:sz w:val="26"/>
          <w:szCs w:val="26"/>
          <w:shd w:val="clear" w:color="auto" w:fill="FFFFFF"/>
        </w:rPr>
        <w:t>4、【案说】无法关闭的“弹窗广告”</w:t>
      </w:r>
    </w:p>
    <w:p w14:paraId="58C642DE"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lastRenderedPageBreak/>
        <w:t>2021-05-15</w:t>
      </w:r>
    </w:p>
    <w:p w14:paraId="49002A2C"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https://mp.weixin.qq.com/s/NjFYuRjiZdN83SCJQMeRlg</w:t>
      </w:r>
    </w:p>
    <w:p w14:paraId="265EA690"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Style w:val="aa"/>
          <w:rFonts w:ascii="宋体" w:eastAsia="宋体" w:hAnsi="宋体" w:cs="宋体" w:hint="eastAsia"/>
          <w:color w:val="007AAA"/>
          <w:sz w:val="18"/>
          <w:szCs w:val="18"/>
          <w:shd w:val="clear" w:color="auto" w:fill="FFFFFF"/>
        </w:rPr>
        <w:t>你有没有“被强迫”</w:t>
      </w:r>
      <w:proofErr w:type="gramStart"/>
      <w:r>
        <w:rPr>
          <w:rStyle w:val="aa"/>
          <w:rFonts w:ascii="宋体" w:eastAsia="宋体" w:hAnsi="宋体" w:cs="宋体" w:hint="eastAsia"/>
          <w:color w:val="007AAA"/>
          <w:sz w:val="18"/>
          <w:szCs w:val="18"/>
          <w:shd w:val="clear" w:color="auto" w:fill="FFFFFF"/>
        </w:rPr>
        <w:t>看过弹窗广告</w:t>
      </w:r>
      <w:proofErr w:type="gramEnd"/>
      <w:r>
        <w:rPr>
          <w:rStyle w:val="aa"/>
          <w:rFonts w:ascii="宋体" w:eastAsia="宋体" w:hAnsi="宋体" w:cs="宋体" w:hint="eastAsia"/>
          <w:color w:val="007AAA"/>
          <w:sz w:val="18"/>
          <w:szCs w:val="18"/>
          <w:shd w:val="clear" w:color="auto" w:fill="FFFFFF"/>
        </w:rPr>
        <w:t>？</w:t>
      </w:r>
    </w:p>
    <w:p w14:paraId="1828AE38"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proofErr w:type="gramStart"/>
      <w:r>
        <w:rPr>
          <w:rFonts w:ascii="宋体" w:eastAsia="宋体" w:hAnsi="宋体" w:cs="宋体" w:hint="eastAsia"/>
          <w:sz w:val="18"/>
          <w:szCs w:val="18"/>
          <w:shd w:val="clear" w:color="auto" w:fill="FFFFFF"/>
        </w:rPr>
        <w:t>弹窗广告</w:t>
      </w:r>
      <w:proofErr w:type="gramEnd"/>
      <w:r>
        <w:rPr>
          <w:rFonts w:ascii="宋体" w:eastAsia="宋体" w:hAnsi="宋体" w:cs="宋体" w:hint="eastAsia"/>
          <w:sz w:val="18"/>
          <w:szCs w:val="18"/>
          <w:shd w:val="clear" w:color="auto" w:fill="FFFFFF"/>
        </w:rPr>
        <w:t>任性地霸占着你的屏幕，</w:t>
      </w:r>
    </w:p>
    <w:p w14:paraId="6BB04DE4"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阻碍着你的视线，</w:t>
      </w:r>
    </w:p>
    <w:p w14:paraId="65A922D4"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关闭标识形同虚设，</w:t>
      </w:r>
    </w:p>
    <w:p w14:paraId="24AA1AB9"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稍有不慎就容易掉入陷阱，</w:t>
      </w:r>
    </w:p>
    <w:p w14:paraId="2CD000C7"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不断链接新的广告页面，</w:t>
      </w:r>
    </w:p>
    <w:p w14:paraId="42BA9667"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页面越关越多，</w:t>
      </w:r>
    </w:p>
    <w:p w14:paraId="0B28CB88"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proofErr w:type="gramStart"/>
      <w:r>
        <w:rPr>
          <w:rFonts w:ascii="宋体" w:eastAsia="宋体" w:hAnsi="宋体" w:cs="宋体" w:hint="eastAsia"/>
          <w:sz w:val="18"/>
          <w:szCs w:val="18"/>
          <w:shd w:val="clear" w:color="auto" w:fill="FFFFFF"/>
        </w:rPr>
        <w:t>越关越烦</w:t>
      </w:r>
      <w:proofErr w:type="gramEnd"/>
      <w:r>
        <w:rPr>
          <w:rFonts w:ascii="宋体" w:eastAsia="宋体" w:hAnsi="宋体" w:cs="宋体" w:hint="eastAsia"/>
          <w:sz w:val="18"/>
          <w:szCs w:val="18"/>
          <w:shd w:val="clear" w:color="auto" w:fill="FFFFFF"/>
        </w:rPr>
        <w:t>……</w:t>
      </w:r>
    </w:p>
    <w:p w14:paraId="3714D947" w14:textId="77777777" w:rsidR="00995B12" w:rsidRDefault="00995B12">
      <w:pPr>
        <w:pStyle w:val="a9"/>
        <w:widowControl/>
        <w:spacing w:beforeAutospacing="0" w:afterAutospacing="0"/>
        <w:jc w:val="both"/>
        <w:rPr>
          <w:rFonts w:ascii="宋体" w:eastAsia="宋体" w:hAnsi="宋体" w:cs="宋体" w:hint="eastAsia"/>
          <w:sz w:val="18"/>
          <w:szCs w:val="18"/>
        </w:rPr>
      </w:pPr>
    </w:p>
    <w:p w14:paraId="35E04D76"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这种生硬植入、粗暴推送的方式</w:t>
      </w:r>
    </w:p>
    <w:p w14:paraId="79088B72"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着实令人头疼</w:t>
      </w:r>
    </w:p>
    <w:p w14:paraId="57DA7D9D" w14:textId="77777777" w:rsidR="00995B12" w:rsidRDefault="00000000">
      <w:pPr>
        <w:pStyle w:val="a9"/>
        <w:widowControl/>
        <w:spacing w:beforeAutospacing="0" w:afterAutospacing="0"/>
        <w:jc w:val="center"/>
        <w:rPr>
          <w:rFonts w:ascii="宋体" w:eastAsia="宋体" w:hAnsi="宋体" w:cs="宋体" w:hint="eastAsia"/>
          <w:sz w:val="18"/>
          <w:szCs w:val="18"/>
        </w:rPr>
      </w:pPr>
      <w:r>
        <w:rPr>
          <w:rStyle w:val="aa"/>
          <w:rFonts w:ascii="宋体" w:eastAsia="宋体" w:hAnsi="宋体" w:cs="宋体" w:hint="eastAsia"/>
          <w:color w:val="007AAA"/>
          <w:sz w:val="18"/>
          <w:szCs w:val="18"/>
        </w:rPr>
        <w:t>那么</w:t>
      </w:r>
      <w:proofErr w:type="gramStart"/>
      <w:r>
        <w:rPr>
          <w:rStyle w:val="aa"/>
          <w:rFonts w:ascii="宋体" w:eastAsia="宋体" w:hAnsi="宋体" w:cs="宋体" w:hint="eastAsia"/>
          <w:color w:val="007AAA"/>
          <w:sz w:val="18"/>
          <w:szCs w:val="18"/>
        </w:rPr>
        <w:t>弹窗广告</w:t>
      </w:r>
      <w:proofErr w:type="gramEnd"/>
      <w:r>
        <w:rPr>
          <w:rStyle w:val="aa"/>
          <w:rFonts w:ascii="宋体" w:eastAsia="宋体" w:hAnsi="宋体" w:cs="宋体" w:hint="eastAsia"/>
          <w:color w:val="007AAA"/>
          <w:sz w:val="18"/>
          <w:szCs w:val="18"/>
        </w:rPr>
        <w:t>是否可以“想弹就弹”呢？</w:t>
      </w:r>
    </w:p>
    <w:p w14:paraId="7411CAC5" w14:textId="77777777" w:rsidR="00995B12" w:rsidRDefault="00995B12">
      <w:pPr>
        <w:pStyle w:val="a9"/>
        <w:widowControl/>
        <w:spacing w:beforeAutospacing="0" w:afterAutospacing="0"/>
        <w:jc w:val="both"/>
        <w:rPr>
          <w:rFonts w:ascii="宋体" w:eastAsia="宋体" w:hAnsi="宋体" w:cs="宋体" w:hint="eastAsia"/>
          <w:sz w:val="18"/>
          <w:szCs w:val="18"/>
        </w:rPr>
      </w:pPr>
    </w:p>
    <w:p w14:paraId="699CE67E" w14:textId="77777777" w:rsidR="00995B12" w:rsidRDefault="00000000">
      <w:pPr>
        <w:pStyle w:val="a9"/>
        <w:widowControl/>
        <w:spacing w:beforeAutospacing="0" w:afterAutospacing="0"/>
        <w:jc w:val="both"/>
        <w:rPr>
          <w:rStyle w:val="aa"/>
          <w:rFonts w:ascii="宋体" w:eastAsia="宋体" w:hAnsi="宋体" w:cs="宋体" w:hint="eastAsia"/>
          <w:color w:val="4874CB" w:themeColor="accent1"/>
        </w:rPr>
      </w:pPr>
      <w:r>
        <w:rPr>
          <w:rFonts w:ascii="宋体" w:eastAsia="宋体" w:hAnsi="宋体" w:cs="宋体" w:hint="eastAsia"/>
          <w:noProof/>
          <w:sz w:val="18"/>
          <w:szCs w:val="18"/>
        </w:rPr>
        <w:drawing>
          <wp:anchor distT="0" distB="0" distL="114300" distR="114300" simplePos="0" relativeHeight="251609600" behindDoc="0" locked="0" layoutInCell="1" allowOverlap="1" wp14:anchorId="3CD9B0C2" wp14:editId="065EE250">
            <wp:simplePos x="0" y="0"/>
            <wp:positionH relativeFrom="column">
              <wp:posOffset>2990850</wp:posOffset>
            </wp:positionH>
            <wp:positionV relativeFrom="paragraph">
              <wp:posOffset>72390</wp:posOffset>
            </wp:positionV>
            <wp:extent cx="2251710" cy="1481455"/>
            <wp:effectExtent l="0" t="0" r="3810" b="12065"/>
            <wp:wrapSquare wrapText="bothSides"/>
            <wp:docPr id="54" name="图片 4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8" descr="IMG_256"/>
                    <pic:cNvPicPr>
                      <a:picLocks noChangeAspect="1"/>
                    </pic:cNvPicPr>
                  </pic:nvPicPr>
                  <pic:blipFill>
                    <a:blip r:embed="rId24"/>
                    <a:stretch>
                      <a:fillRect/>
                    </a:stretch>
                  </pic:blipFill>
                  <pic:spPr>
                    <a:xfrm rot="10800000" flipV="1">
                      <a:off x="0" y="0"/>
                      <a:ext cx="2251710" cy="1481455"/>
                    </a:xfrm>
                    <a:prstGeom prst="rect">
                      <a:avLst/>
                    </a:prstGeom>
                    <a:noFill/>
                    <a:ln w="9525">
                      <a:noFill/>
                    </a:ln>
                  </pic:spPr>
                </pic:pic>
              </a:graphicData>
            </a:graphic>
          </wp:anchor>
        </w:drawing>
      </w:r>
      <w:r>
        <w:rPr>
          <w:rStyle w:val="aa"/>
          <w:rFonts w:ascii="宋体" w:eastAsia="宋体" w:hAnsi="宋体" w:cs="宋体" w:hint="eastAsia"/>
          <w:color w:val="4874CB" w:themeColor="accent1"/>
        </w:rPr>
        <w:t>案情简介</w:t>
      </w:r>
    </w:p>
    <w:p w14:paraId="43436496"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proofErr w:type="gramStart"/>
      <w:r>
        <w:rPr>
          <w:rFonts w:ascii="宋体" w:eastAsia="宋体" w:hAnsi="宋体" w:cs="宋体" w:hint="eastAsia"/>
          <w:sz w:val="18"/>
          <w:szCs w:val="18"/>
        </w:rPr>
        <w:t>崇明区</w:t>
      </w:r>
      <w:proofErr w:type="gramEnd"/>
      <w:r>
        <w:rPr>
          <w:rFonts w:ascii="宋体" w:eastAsia="宋体" w:hAnsi="宋体" w:cs="宋体" w:hint="eastAsia"/>
          <w:sz w:val="18"/>
          <w:szCs w:val="18"/>
        </w:rPr>
        <w:t>市场监管局接线索反映，上海某公司在其企业网站投放使用的</w:t>
      </w:r>
      <w:proofErr w:type="gramStart"/>
      <w:r>
        <w:rPr>
          <w:rFonts w:ascii="宋体" w:eastAsia="宋体" w:hAnsi="宋体" w:cs="宋体" w:hint="eastAsia"/>
          <w:sz w:val="18"/>
          <w:szCs w:val="18"/>
        </w:rPr>
        <w:t>弹窗广告</w:t>
      </w:r>
      <w:proofErr w:type="gramEnd"/>
      <w:r>
        <w:rPr>
          <w:rFonts w:ascii="宋体" w:eastAsia="宋体" w:hAnsi="宋体" w:cs="宋体" w:hint="eastAsia"/>
          <w:sz w:val="18"/>
          <w:szCs w:val="18"/>
        </w:rPr>
        <w:t>无法一键关闭，涉嫌违法。</w:t>
      </w:r>
    </w:p>
    <w:p w14:paraId="0B76AF27" w14:textId="77777777" w:rsidR="00995B12" w:rsidRDefault="00995B12">
      <w:pPr>
        <w:pStyle w:val="a9"/>
        <w:widowControl/>
        <w:spacing w:beforeAutospacing="0" w:afterAutospacing="0"/>
        <w:jc w:val="both"/>
        <w:rPr>
          <w:rFonts w:ascii="宋体" w:eastAsia="宋体" w:hAnsi="宋体" w:cs="宋体" w:hint="eastAsia"/>
          <w:sz w:val="18"/>
          <w:szCs w:val="18"/>
        </w:rPr>
      </w:pPr>
    </w:p>
    <w:p w14:paraId="632A2AC8"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经查，当事人</w:t>
      </w:r>
      <w:r>
        <w:rPr>
          <w:rFonts w:ascii="宋体" w:eastAsia="宋体" w:hAnsi="宋体" w:cs="宋体" w:hint="eastAsia"/>
          <w:color w:val="000000"/>
          <w:sz w:val="18"/>
          <w:szCs w:val="18"/>
        </w:rPr>
        <w:t>为增加与潜在客户的交流，推销产品和服务，在</w:t>
      </w:r>
      <w:r>
        <w:rPr>
          <w:rFonts w:ascii="宋体" w:eastAsia="宋体" w:hAnsi="宋体" w:cs="宋体" w:hint="eastAsia"/>
          <w:sz w:val="18"/>
          <w:szCs w:val="18"/>
        </w:rPr>
        <w:t>公司自建网站网页上投放使用</w:t>
      </w:r>
      <w:proofErr w:type="gramStart"/>
      <w:r>
        <w:rPr>
          <w:rFonts w:ascii="宋体" w:eastAsia="宋体" w:hAnsi="宋体" w:cs="宋体" w:hint="eastAsia"/>
          <w:sz w:val="18"/>
          <w:szCs w:val="18"/>
        </w:rPr>
        <w:t>了弹窗广告</w:t>
      </w:r>
      <w:proofErr w:type="gramEnd"/>
      <w:r>
        <w:rPr>
          <w:rFonts w:ascii="宋体" w:eastAsia="宋体" w:hAnsi="宋体" w:cs="宋体" w:hint="eastAsia"/>
          <w:sz w:val="18"/>
          <w:szCs w:val="18"/>
        </w:rPr>
        <w:t>。该广告每关闭一次弹窗，30秒后会再次弹出广告，无法一键关闭。</w:t>
      </w:r>
    </w:p>
    <w:p w14:paraId="63B81CA9" w14:textId="77777777" w:rsidR="00995B12" w:rsidRDefault="00995B12">
      <w:pPr>
        <w:pStyle w:val="a9"/>
        <w:widowControl/>
        <w:spacing w:beforeAutospacing="0" w:afterAutospacing="0"/>
        <w:jc w:val="both"/>
        <w:rPr>
          <w:rFonts w:ascii="宋体" w:eastAsia="宋体" w:hAnsi="宋体" w:cs="宋体" w:hint="eastAsia"/>
          <w:sz w:val="18"/>
          <w:szCs w:val="18"/>
        </w:rPr>
      </w:pPr>
    </w:p>
    <w:p w14:paraId="29306FB7" w14:textId="77777777" w:rsidR="00995B12" w:rsidRDefault="00000000">
      <w:pPr>
        <w:pStyle w:val="a9"/>
        <w:widowControl/>
        <w:spacing w:beforeAutospacing="0" w:afterAutospacing="0"/>
        <w:jc w:val="both"/>
        <w:rPr>
          <w:rStyle w:val="aa"/>
          <w:rFonts w:ascii="宋体" w:eastAsia="宋体" w:hAnsi="宋体" w:cs="宋体" w:hint="eastAsia"/>
          <w:color w:val="4874CB" w:themeColor="accent1"/>
        </w:rPr>
      </w:pPr>
      <w:r>
        <w:rPr>
          <w:rStyle w:val="aa"/>
          <w:rFonts w:ascii="宋体" w:eastAsia="宋体" w:hAnsi="宋体" w:cs="宋体" w:hint="eastAsia"/>
          <w:color w:val="4874CB" w:themeColor="accent1"/>
        </w:rPr>
        <w:t>法律分析</w:t>
      </w:r>
    </w:p>
    <w:p w14:paraId="423A7DAC"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10624" behindDoc="0" locked="0" layoutInCell="1" allowOverlap="1" wp14:anchorId="011CD6C1" wp14:editId="4A676CB9">
            <wp:simplePos x="0" y="0"/>
            <wp:positionH relativeFrom="column">
              <wp:posOffset>3562350</wp:posOffset>
            </wp:positionH>
            <wp:positionV relativeFrom="paragraph">
              <wp:posOffset>130810</wp:posOffset>
            </wp:positionV>
            <wp:extent cx="1612265" cy="1702435"/>
            <wp:effectExtent l="0" t="0" r="3175" b="4445"/>
            <wp:wrapSquare wrapText="bothSides"/>
            <wp:docPr id="55" name="图片 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9" descr="IMG_256"/>
                    <pic:cNvPicPr>
                      <a:picLocks noChangeAspect="1"/>
                    </pic:cNvPicPr>
                  </pic:nvPicPr>
                  <pic:blipFill>
                    <a:blip r:embed="rId25"/>
                    <a:stretch>
                      <a:fillRect/>
                    </a:stretch>
                  </pic:blipFill>
                  <pic:spPr>
                    <a:xfrm>
                      <a:off x="0" y="0"/>
                      <a:ext cx="1612265" cy="1702435"/>
                    </a:xfrm>
                    <a:prstGeom prst="rect">
                      <a:avLst/>
                    </a:prstGeom>
                    <a:noFill/>
                    <a:ln w="9525">
                      <a:noFill/>
                    </a:ln>
                  </pic:spPr>
                </pic:pic>
              </a:graphicData>
            </a:graphic>
          </wp:anchor>
        </w:drawing>
      </w:r>
      <w:r>
        <w:rPr>
          <w:rFonts w:ascii="宋体" w:eastAsia="宋体" w:hAnsi="宋体" w:cs="宋体" w:hint="eastAsia"/>
          <w:sz w:val="18"/>
          <w:szCs w:val="18"/>
        </w:rPr>
        <w:t>对于</w:t>
      </w:r>
      <w:proofErr w:type="gramStart"/>
      <w:r>
        <w:rPr>
          <w:rFonts w:ascii="宋体" w:eastAsia="宋体" w:hAnsi="宋体" w:cs="宋体" w:hint="eastAsia"/>
          <w:sz w:val="18"/>
          <w:szCs w:val="18"/>
        </w:rPr>
        <w:t>弹窗广告</w:t>
      </w:r>
      <w:proofErr w:type="gramEnd"/>
      <w:r>
        <w:rPr>
          <w:rFonts w:ascii="宋体" w:eastAsia="宋体" w:hAnsi="宋体" w:cs="宋体" w:hint="eastAsia"/>
          <w:sz w:val="18"/>
          <w:szCs w:val="18"/>
        </w:rPr>
        <w:t>的规范，</w:t>
      </w:r>
      <w:r>
        <w:rPr>
          <w:rFonts w:ascii="宋体" w:eastAsia="宋体" w:hAnsi="宋体" w:cs="宋体" w:hint="eastAsia"/>
          <w:color w:val="000000"/>
          <w:sz w:val="18"/>
          <w:szCs w:val="18"/>
        </w:rPr>
        <w:t>《中华人民共和国广告法》第</w:t>
      </w:r>
      <w:r>
        <w:rPr>
          <w:rFonts w:ascii="宋体" w:eastAsia="宋体" w:hAnsi="宋体" w:cs="宋体" w:hint="eastAsia"/>
          <w:sz w:val="18"/>
          <w:szCs w:val="18"/>
        </w:rPr>
        <w:t>四十四第二款明确规定：“</w:t>
      </w:r>
      <w:r>
        <w:rPr>
          <w:rFonts w:ascii="宋体" w:eastAsia="宋体" w:hAnsi="宋体" w:cs="宋体" w:hint="eastAsia"/>
          <w:color w:val="007AAA"/>
          <w:sz w:val="18"/>
          <w:szCs w:val="18"/>
        </w:rPr>
        <w:t>利用互联网发布、发送广告，不得影响用户正常使用网络。在互联网页面以弹出等形式发布的广告，应当显著标明关闭标志，确保一键关闭。</w:t>
      </w:r>
      <w:r>
        <w:rPr>
          <w:rFonts w:ascii="宋体" w:eastAsia="宋体" w:hAnsi="宋体" w:cs="宋体" w:hint="eastAsia"/>
          <w:sz w:val="18"/>
          <w:szCs w:val="18"/>
        </w:rPr>
        <w:t>”</w:t>
      </w:r>
    </w:p>
    <w:p w14:paraId="58F4002E" w14:textId="77777777" w:rsidR="00995B12" w:rsidRDefault="00995B12">
      <w:pPr>
        <w:pStyle w:val="a9"/>
        <w:widowControl/>
        <w:spacing w:beforeAutospacing="0" w:afterAutospacing="0"/>
        <w:jc w:val="both"/>
        <w:rPr>
          <w:rFonts w:ascii="宋体" w:eastAsia="宋体" w:hAnsi="宋体" w:cs="宋体" w:hint="eastAsia"/>
          <w:sz w:val="18"/>
          <w:szCs w:val="18"/>
        </w:rPr>
      </w:pPr>
    </w:p>
    <w:p w14:paraId="23B7D69B"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同时，《中华人民共和国广告法》第六十三条第二款规定：“违反本法第四十四条第二款规定，</w:t>
      </w:r>
      <w:r>
        <w:rPr>
          <w:rFonts w:ascii="宋体" w:eastAsia="宋体" w:hAnsi="宋体" w:cs="宋体" w:hint="eastAsia"/>
          <w:color w:val="007AAA"/>
          <w:sz w:val="18"/>
          <w:szCs w:val="18"/>
          <w:shd w:val="clear" w:color="auto" w:fill="FFFFFF"/>
        </w:rPr>
        <w:t>利用互联网发布广告，未显著标明关闭标志，确保一键关闭的，</w:t>
      </w:r>
      <w:r>
        <w:rPr>
          <w:rFonts w:ascii="宋体" w:eastAsia="宋体" w:hAnsi="宋体" w:cs="宋体" w:hint="eastAsia"/>
          <w:sz w:val="18"/>
          <w:szCs w:val="18"/>
          <w:shd w:val="clear" w:color="auto" w:fill="FFFFFF"/>
        </w:rPr>
        <w:t>由市场监督管理部门责令改正，对广告主处五千元以上三万元以下的罚款。”（2021年4月29日第十三届全国人民代表大会常务委员会第二十八次会议,对《中华人民共和国广告法》</w:t>
      </w:r>
      <w:proofErr w:type="gramStart"/>
      <w:r>
        <w:rPr>
          <w:rFonts w:ascii="宋体" w:eastAsia="宋体" w:hAnsi="宋体" w:cs="宋体" w:hint="eastAsia"/>
          <w:sz w:val="18"/>
          <w:szCs w:val="18"/>
          <w:shd w:val="clear" w:color="auto" w:fill="FFFFFF"/>
        </w:rPr>
        <w:t>作出</w:t>
      </w:r>
      <w:proofErr w:type="gramEnd"/>
      <w:r>
        <w:rPr>
          <w:rFonts w:ascii="宋体" w:eastAsia="宋体" w:hAnsi="宋体" w:cs="宋体" w:hint="eastAsia"/>
          <w:sz w:val="18"/>
          <w:szCs w:val="18"/>
          <w:shd w:val="clear" w:color="auto" w:fill="FFFFFF"/>
        </w:rPr>
        <w:t>修改,删去第六十条,故当前条款现为第六十二条第二款，下同）</w:t>
      </w:r>
    </w:p>
    <w:p w14:paraId="5EB0AF61"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11648" behindDoc="0" locked="0" layoutInCell="1" allowOverlap="1" wp14:anchorId="7CC2E167" wp14:editId="5B4E1CCF">
            <wp:simplePos x="0" y="0"/>
            <wp:positionH relativeFrom="column">
              <wp:posOffset>3301365</wp:posOffset>
            </wp:positionH>
            <wp:positionV relativeFrom="paragraph">
              <wp:posOffset>13970</wp:posOffset>
            </wp:positionV>
            <wp:extent cx="1921510" cy="1370965"/>
            <wp:effectExtent l="0" t="0" r="13970" b="635"/>
            <wp:wrapSquare wrapText="bothSides"/>
            <wp:docPr id="56" name="图片 5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0" descr="IMG_256"/>
                    <pic:cNvPicPr>
                      <a:picLocks noChangeAspect="1"/>
                    </pic:cNvPicPr>
                  </pic:nvPicPr>
                  <pic:blipFill>
                    <a:blip r:embed="rId26"/>
                    <a:stretch>
                      <a:fillRect/>
                    </a:stretch>
                  </pic:blipFill>
                  <pic:spPr>
                    <a:xfrm>
                      <a:off x="0" y="0"/>
                      <a:ext cx="1921510" cy="1370965"/>
                    </a:xfrm>
                    <a:prstGeom prst="rect">
                      <a:avLst/>
                    </a:prstGeom>
                    <a:noFill/>
                    <a:ln w="9525">
                      <a:noFill/>
                    </a:ln>
                  </pic:spPr>
                </pic:pic>
              </a:graphicData>
            </a:graphic>
          </wp:anchor>
        </w:drawing>
      </w:r>
    </w:p>
    <w:p w14:paraId="3B45097C"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本案中，当事人投放的</w:t>
      </w:r>
      <w:proofErr w:type="gramStart"/>
      <w:r>
        <w:rPr>
          <w:rFonts w:ascii="宋体" w:eastAsia="宋体" w:hAnsi="宋体" w:cs="宋体" w:hint="eastAsia"/>
          <w:sz w:val="18"/>
          <w:szCs w:val="18"/>
        </w:rPr>
        <w:t>弹窗广告</w:t>
      </w:r>
      <w:proofErr w:type="gramEnd"/>
      <w:r>
        <w:rPr>
          <w:rFonts w:ascii="宋体" w:eastAsia="宋体" w:hAnsi="宋体" w:cs="宋体" w:hint="eastAsia"/>
          <w:sz w:val="18"/>
          <w:szCs w:val="18"/>
        </w:rPr>
        <w:t>虽然可以关闭，但无法做到一键彻底关闭，因此该行为违反了《中华人民共和国广告法》第四十四条第二款的规定，构成了</w:t>
      </w:r>
      <w:proofErr w:type="gramStart"/>
      <w:r>
        <w:rPr>
          <w:rFonts w:ascii="宋体" w:eastAsia="宋体" w:hAnsi="宋体" w:cs="宋体" w:hint="eastAsia"/>
          <w:sz w:val="18"/>
          <w:szCs w:val="18"/>
        </w:rPr>
        <w:t>弹窗广告</w:t>
      </w:r>
      <w:proofErr w:type="gramEnd"/>
      <w:r>
        <w:rPr>
          <w:rFonts w:ascii="宋体" w:eastAsia="宋体" w:hAnsi="宋体" w:cs="宋体" w:hint="eastAsia"/>
          <w:sz w:val="18"/>
          <w:szCs w:val="18"/>
        </w:rPr>
        <w:t>无法一键关闭的行为。</w:t>
      </w:r>
    </w:p>
    <w:p w14:paraId="6289AD71"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proofErr w:type="gramStart"/>
      <w:r>
        <w:rPr>
          <w:rFonts w:ascii="宋体" w:eastAsia="宋体" w:hAnsi="宋体" w:cs="宋体" w:hint="eastAsia"/>
          <w:sz w:val="18"/>
          <w:szCs w:val="18"/>
        </w:rPr>
        <w:t>崇明区</w:t>
      </w:r>
      <w:proofErr w:type="gramEnd"/>
      <w:r>
        <w:rPr>
          <w:rFonts w:ascii="宋体" w:eastAsia="宋体" w:hAnsi="宋体" w:cs="宋体" w:hint="eastAsia"/>
          <w:sz w:val="18"/>
          <w:szCs w:val="18"/>
        </w:rPr>
        <w:t>市场监管局根据《中华人民共和国广告法》第六十三条第二款的规定, 依法责令当事人改正，并处罚款人民币5000元。</w:t>
      </w:r>
    </w:p>
    <w:p w14:paraId="56CFA842" w14:textId="77777777" w:rsidR="00995B12" w:rsidRDefault="00995B12">
      <w:pPr>
        <w:pStyle w:val="a9"/>
        <w:widowControl/>
        <w:spacing w:beforeAutospacing="0" w:afterAutospacing="0"/>
        <w:jc w:val="both"/>
        <w:rPr>
          <w:rFonts w:ascii="宋体" w:eastAsia="宋体" w:hAnsi="宋体" w:cs="宋体" w:hint="eastAsia"/>
          <w:sz w:val="18"/>
          <w:szCs w:val="18"/>
        </w:rPr>
      </w:pPr>
    </w:p>
    <w:p w14:paraId="7776CE81" w14:textId="77777777" w:rsidR="00995B12" w:rsidRDefault="00000000">
      <w:pPr>
        <w:pStyle w:val="a9"/>
        <w:widowControl/>
        <w:spacing w:beforeAutospacing="0" w:afterAutospacing="0"/>
        <w:jc w:val="both"/>
        <w:rPr>
          <w:rStyle w:val="aa"/>
          <w:rFonts w:ascii="宋体" w:eastAsia="宋体" w:hAnsi="宋体" w:cs="宋体" w:hint="eastAsia"/>
          <w:color w:val="4874CB" w:themeColor="accent1"/>
        </w:rPr>
      </w:pPr>
      <w:r>
        <w:rPr>
          <w:rStyle w:val="aa"/>
          <w:rFonts w:ascii="宋体" w:eastAsia="宋体" w:hAnsi="宋体" w:cs="宋体" w:hint="eastAsia"/>
          <w:color w:val="4874CB" w:themeColor="accent1"/>
        </w:rPr>
        <w:lastRenderedPageBreak/>
        <w:t>温馨提示</w:t>
      </w:r>
    </w:p>
    <w:p w14:paraId="23DD2599"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1.商家利用互联网发布、发送广告，应当尊重消费者的自主选择权，不得侵扰消费者的私人空间，不得影响消费者正常使用网络。在互联网页面以弹出等形式发布的广告，应当</w:t>
      </w:r>
      <w:r>
        <w:rPr>
          <w:rStyle w:val="aa"/>
          <w:rFonts w:ascii="宋体" w:eastAsia="宋体" w:hAnsi="宋体" w:cs="宋体" w:hint="eastAsia"/>
          <w:color w:val="007AAA"/>
          <w:sz w:val="18"/>
          <w:szCs w:val="18"/>
        </w:rPr>
        <w:t>显著标明关闭标志，确保一键关闭</w:t>
      </w:r>
      <w:r>
        <w:rPr>
          <w:rFonts w:ascii="宋体" w:eastAsia="宋体" w:hAnsi="宋体" w:cs="宋体" w:hint="eastAsia"/>
          <w:sz w:val="18"/>
          <w:szCs w:val="18"/>
        </w:rPr>
        <w:t>。</w:t>
      </w:r>
    </w:p>
    <w:p w14:paraId="75F8266F"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2.网络服务提供者（平台）应当承担相应的社会责任，对互联网广告发布者、经营者的主体身份、资质、资格、广告内容的合法性、真实性履行审核义务，规范发布者行为。</w:t>
      </w:r>
    </w:p>
    <w:p w14:paraId="4BE777F2"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3.消费者要尽量在</w:t>
      </w:r>
      <w:r>
        <w:rPr>
          <w:rStyle w:val="aa"/>
          <w:rFonts w:ascii="宋体" w:eastAsia="宋体" w:hAnsi="宋体" w:cs="宋体" w:hint="eastAsia"/>
          <w:color w:val="007AAA"/>
          <w:sz w:val="18"/>
          <w:szCs w:val="18"/>
        </w:rPr>
        <w:t>官方网站下载软件</w:t>
      </w:r>
      <w:r>
        <w:rPr>
          <w:rFonts w:ascii="宋体" w:eastAsia="宋体" w:hAnsi="宋体" w:cs="宋体" w:hint="eastAsia"/>
          <w:sz w:val="18"/>
          <w:szCs w:val="18"/>
        </w:rPr>
        <w:t>。同时，安装软件时警惕“</w:t>
      </w:r>
      <w:r>
        <w:rPr>
          <w:rStyle w:val="aa"/>
          <w:rFonts w:ascii="宋体" w:eastAsia="宋体" w:hAnsi="宋体" w:cs="宋体" w:hint="eastAsia"/>
          <w:color w:val="007AAA"/>
          <w:sz w:val="18"/>
          <w:szCs w:val="18"/>
        </w:rPr>
        <w:t>默认勾选</w:t>
      </w:r>
      <w:r>
        <w:rPr>
          <w:rFonts w:ascii="宋体" w:eastAsia="宋体" w:hAnsi="宋体" w:cs="宋体" w:hint="eastAsia"/>
          <w:sz w:val="18"/>
          <w:szCs w:val="18"/>
        </w:rPr>
        <w:t>”等形式的捆绑行为。在使用软件时还须注意软件的提示，防止被诱导点</w:t>
      </w:r>
      <w:proofErr w:type="gramStart"/>
      <w:r>
        <w:rPr>
          <w:rFonts w:ascii="宋体" w:eastAsia="宋体" w:hAnsi="宋体" w:cs="宋体" w:hint="eastAsia"/>
          <w:sz w:val="18"/>
          <w:szCs w:val="18"/>
        </w:rPr>
        <w:t>开弹窗广告</w:t>
      </w:r>
      <w:proofErr w:type="gramEnd"/>
      <w:r>
        <w:rPr>
          <w:rFonts w:ascii="宋体" w:eastAsia="宋体" w:hAnsi="宋体" w:cs="宋体" w:hint="eastAsia"/>
          <w:sz w:val="18"/>
          <w:szCs w:val="18"/>
        </w:rPr>
        <w:t>及安装自己不需要的软件。  </w:t>
      </w:r>
    </w:p>
    <w:p w14:paraId="09F15011"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noProof/>
          <w:sz w:val="18"/>
        </w:rPr>
        <mc:AlternateContent>
          <mc:Choice Requires="wps">
            <w:drawing>
              <wp:anchor distT="0" distB="0" distL="114300" distR="114300" simplePos="0" relativeHeight="251681280" behindDoc="0" locked="0" layoutInCell="1" allowOverlap="1" wp14:anchorId="5EB41CB8" wp14:editId="3EBEB1C9">
                <wp:simplePos x="0" y="0"/>
                <wp:positionH relativeFrom="column">
                  <wp:posOffset>635</wp:posOffset>
                </wp:positionH>
                <wp:positionV relativeFrom="paragraph">
                  <wp:posOffset>391795</wp:posOffset>
                </wp:positionV>
                <wp:extent cx="5320030" cy="7620"/>
                <wp:effectExtent l="15875" t="15875" r="28575" b="22225"/>
                <wp:wrapNone/>
                <wp:docPr id="71" name="直接连接符 71"/>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3377A601" id="直接连接符 71" o:spid="_x0000_s1026" style="position:absolute;z-index:251681280;visibility:visible;mso-wrap-style:square;mso-wrap-distance-left:9pt;mso-wrap-distance-top:0;mso-wrap-distance-right:9pt;mso-wrap-distance-bottom:0;mso-position-horizontal:absolute;mso-position-horizontal-relative:text;mso-position-vertical:absolute;mso-position-vertical-relative:text" from=".05pt,30.85pt" to="418.95pt,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" strokecolor="#ee822f [3205]" strokeweight="2.5pt">
                <v:stroke linestyle="thinThin" endcap="square"/>
              </v:line>
            </w:pict>
          </mc:Fallback>
        </mc:AlternateContent>
      </w:r>
      <w:r>
        <w:rPr>
          <w:rFonts w:ascii="宋体" w:eastAsia="宋体" w:hAnsi="宋体" w:cs="宋体" w:hint="eastAsia"/>
          <w:sz w:val="18"/>
          <w:szCs w:val="18"/>
        </w:rPr>
        <w:t>4.当消费者遇到无法关闭的“暴力广告”时，可拨打</w:t>
      </w:r>
      <w:r>
        <w:rPr>
          <w:rStyle w:val="aa"/>
          <w:rFonts w:ascii="宋体" w:eastAsia="宋体" w:hAnsi="宋体" w:cs="宋体" w:hint="eastAsia"/>
          <w:color w:val="007AAA"/>
          <w:sz w:val="18"/>
          <w:szCs w:val="18"/>
        </w:rPr>
        <w:t>12345</w:t>
      </w:r>
      <w:r>
        <w:rPr>
          <w:rFonts w:ascii="宋体" w:eastAsia="宋体" w:hAnsi="宋体" w:cs="宋体" w:hint="eastAsia"/>
          <w:color w:val="007AAA"/>
          <w:sz w:val="18"/>
          <w:szCs w:val="18"/>
        </w:rPr>
        <w:t>、</w:t>
      </w:r>
      <w:r>
        <w:rPr>
          <w:rStyle w:val="aa"/>
          <w:rFonts w:ascii="宋体" w:eastAsia="宋体" w:hAnsi="宋体" w:cs="宋体" w:hint="eastAsia"/>
          <w:color w:val="007AAA"/>
          <w:sz w:val="18"/>
          <w:szCs w:val="18"/>
        </w:rPr>
        <w:t>12315</w:t>
      </w:r>
      <w:r>
        <w:rPr>
          <w:rFonts w:ascii="宋体" w:eastAsia="宋体" w:hAnsi="宋体" w:cs="宋体" w:hint="eastAsia"/>
          <w:sz w:val="18"/>
          <w:szCs w:val="18"/>
        </w:rPr>
        <w:t>进行投诉、举报，向违法违规的“弹窗广告”坚决说“不”。</w:t>
      </w:r>
    </w:p>
    <w:p w14:paraId="099944CA" w14:textId="77777777" w:rsidR="00995B12" w:rsidRDefault="00995B12"/>
    <w:p w14:paraId="57F0BE17" w14:textId="77777777" w:rsidR="00995B12" w:rsidRDefault="00995B12"/>
    <w:p w14:paraId="49B967D9"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5、【案说】喝了三个月保健食品，奇迹出现了？！</w:t>
      </w:r>
    </w:p>
    <w:p w14:paraId="68D1D475" w14:textId="77777777" w:rsidR="00995B12" w:rsidRDefault="00000000">
      <w:pPr>
        <w:pStyle w:val="a9"/>
        <w:widowControl/>
        <w:spacing w:beforeAutospacing="0" w:afterAutospacing="0"/>
        <w:jc w:val="both"/>
        <w:rPr>
          <w:rStyle w:val="ab"/>
          <w:rFonts w:ascii="宋体" w:eastAsia="宋体" w:hAnsi="宋体" w:cs="宋体" w:hint="eastAsia"/>
          <w:i w:val="0"/>
          <w:sz w:val="18"/>
          <w:szCs w:val="18"/>
        </w:rPr>
      </w:pPr>
      <w:r>
        <w:rPr>
          <w:rStyle w:val="ab"/>
          <w:rFonts w:ascii="宋体" w:eastAsia="宋体" w:hAnsi="宋体" w:cs="宋体" w:hint="eastAsia"/>
          <w:i w:val="0"/>
          <w:sz w:val="18"/>
          <w:szCs w:val="18"/>
        </w:rPr>
        <w:t>2021-05-28</w:t>
      </w:r>
    </w:p>
    <w:p w14:paraId="54D08A88" w14:textId="77777777" w:rsidR="00995B12" w:rsidRDefault="00000000">
      <w:pPr>
        <w:pStyle w:val="a9"/>
        <w:widowControl/>
        <w:spacing w:beforeAutospacing="0" w:afterAutospacing="0"/>
        <w:jc w:val="both"/>
        <w:rPr>
          <w:rStyle w:val="ab"/>
          <w:rFonts w:ascii="宋体" w:eastAsia="宋体" w:hAnsi="宋体" w:cs="宋体" w:hint="eastAsia"/>
          <w:i w:val="0"/>
          <w:sz w:val="18"/>
          <w:szCs w:val="18"/>
        </w:rPr>
      </w:pPr>
      <w:r>
        <w:rPr>
          <w:rStyle w:val="ab"/>
          <w:rFonts w:ascii="宋体" w:eastAsia="宋体" w:hAnsi="宋体" w:cs="宋体" w:hint="eastAsia"/>
          <w:i w:val="0"/>
          <w:sz w:val="18"/>
          <w:szCs w:val="18"/>
        </w:rPr>
        <w:t>https://mp.weixin.qq.com/s/aeU8XRjwlttHarsLZ3ZKRg</w:t>
      </w:r>
    </w:p>
    <w:p w14:paraId="5F5F712D"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网络直播市场火热</w:t>
      </w:r>
    </w:p>
    <w:p w14:paraId="6B85A928"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但直播中虚假宣传等问题时有发生</w:t>
      </w:r>
    </w:p>
    <w:p w14:paraId="01B74D42"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疫情期间，有不良商家通过网络直播发布违法保健食品广告</w:t>
      </w:r>
    </w:p>
    <w:p w14:paraId="701B9BD7"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办案部门深挖线索，锁定证据</w:t>
      </w:r>
    </w:p>
    <w:p w14:paraId="6E367028"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依法进行查处</w:t>
      </w:r>
    </w:p>
    <w:p w14:paraId="39799269" w14:textId="77777777" w:rsidR="00995B12" w:rsidRDefault="00995B12">
      <w:pPr>
        <w:widowControl/>
        <w:rPr>
          <w:rStyle w:val="aa"/>
          <w:rFonts w:ascii="宋体" w:eastAsia="宋体" w:hAnsi="宋体" w:cs="宋体" w:hint="eastAsia"/>
          <w:color w:val="4874CB" w:themeColor="accent1"/>
          <w:kern w:val="0"/>
          <w:sz w:val="24"/>
          <w:lang w:bidi="ar"/>
        </w:rPr>
      </w:pPr>
    </w:p>
    <w:p w14:paraId="07F2A4EF" w14:textId="77777777" w:rsidR="00995B12" w:rsidRDefault="00000000">
      <w:pPr>
        <w:widowControl/>
        <w:rPr>
          <w:rFonts w:ascii="宋体" w:eastAsia="宋体" w:hAnsi="宋体" w:cs="宋体" w:hint="eastAsia"/>
          <w:color w:val="4874CB" w:themeColor="accent1"/>
          <w:sz w:val="24"/>
        </w:rPr>
      </w:pPr>
      <w:r>
        <w:rPr>
          <w:rStyle w:val="aa"/>
          <w:rFonts w:ascii="宋体" w:eastAsia="宋体" w:hAnsi="宋体" w:cs="宋体" w:hint="eastAsia"/>
          <w:color w:val="4874CB" w:themeColor="accent1"/>
          <w:kern w:val="0"/>
          <w:sz w:val="24"/>
          <w:lang w:bidi="ar"/>
        </w:rPr>
        <w:t>案情介绍</w:t>
      </w:r>
    </w:p>
    <w:p w14:paraId="02AE0FB0"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12672" behindDoc="0" locked="0" layoutInCell="1" allowOverlap="1" wp14:anchorId="34B737EC" wp14:editId="73E932A5">
            <wp:simplePos x="0" y="0"/>
            <wp:positionH relativeFrom="column">
              <wp:posOffset>3022600</wp:posOffset>
            </wp:positionH>
            <wp:positionV relativeFrom="paragraph">
              <wp:posOffset>45720</wp:posOffset>
            </wp:positionV>
            <wp:extent cx="2249170" cy="1237615"/>
            <wp:effectExtent l="0" t="0" r="6350" b="12065"/>
            <wp:wrapSquare wrapText="bothSides"/>
            <wp:docPr id="50" name="图片 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4" descr="IMG_256"/>
                    <pic:cNvPicPr>
                      <a:picLocks noChangeAspect="1"/>
                    </pic:cNvPicPr>
                  </pic:nvPicPr>
                  <pic:blipFill>
                    <a:blip r:embed="rId27"/>
                    <a:stretch>
                      <a:fillRect/>
                    </a:stretch>
                  </pic:blipFill>
                  <pic:spPr>
                    <a:xfrm>
                      <a:off x="0" y="0"/>
                      <a:ext cx="2249170" cy="1237615"/>
                    </a:xfrm>
                    <a:prstGeom prst="rect">
                      <a:avLst/>
                    </a:prstGeom>
                    <a:noFill/>
                    <a:ln w="9525">
                      <a:noFill/>
                    </a:ln>
                  </pic:spPr>
                </pic:pic>
              </a:graphicData>
            </a:graphic>
          </wp:anchor>
        </w:drawing>
      </w:r>
      <w:r>
        <w:rPr>
          <w:rFonts w:ascii="宋体" w:eastAsia="宋体" w:hAnsi="宋体" w:cs="宋体" w:hint="eastAsia"/>
          <w:sz w:val="18"/>
          <w:szCs w:val="18"/>
        </w:rPr>
        <w:t>2020年5月，青浦区市场监管局检查发现，某生物科技有限公司从事进口保健食品某品牌“矿物元素口服液”的销售，并开展直播宣传营销等活动。</w:t>
      </w:r>
    </w:p>
    <w:p w14:paraId="6A9C8284" w14:textId="77777777" w:rsidR="00995B12" w:rsidRDefault="00995B12">
      <w:pPr>
        <w:pStyle w:val="a9"/>
        <w:widowControl/>
        <w:spacing w:beforeAutospacing="0" w:afterAutospacing="0"/>
        <w:jc w:val="both"/>
        <w:rPr>
          <w:rFonts w:ascii="宋体" w:eastAsia="宋体" w:hAnsi="宋体" w:cs="宋体" w:hint="eastAsia"/>
          <w:sz w:val="18"/>
          <w:szCs w:val="18"/>
        </w:rPr>
      </w:pPr>
    </w:p>
    <w:p w14:paraId="1147E8E9"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直播过程中，该公司的法定代表人作为主播，明示上述“矿物元素口服液”产品成分“天然”；“伤口一抹上它就很快能愈合……”“结婚之后发现不孕不育，喝了三个月，奇迹出现了，怀孕了！”等表示产品含消炎、治疗不孕不育的疾病治疗功能；“疫情期间……总量在90滴到120滴之间……，才能保证我们有充足的矿物元素，让我们更加健康”等暗示为保障健康所必需的内容。</w:t>
      </w:r>
    </w:p>
    <w:p w14:paraId="0EBEECCB" w14:textId="77777777" w:rsidR="00995B12" w:rsidRDefault="00995B12">
      <w:pPr>
        <w:pStyle w:val="a9"/>
        <w:widowControl/>
        <w:spacing w:beforeAutospacing="0" w:afterAutospacing="0"/>
        <w:ind w:firstLineChars="200" w:firstLine="360"/>
        <w:jc w:val="both"/>
        <w:rPr>
          <w:rFonts w:ascii="宋体" w:eastAsia="宋体" w:hAnsi="宋体" w:cs="宋体" w:hint="eastAsia"/>
          <w:sz w:val="18"/>
          <w:szCs w:val="18"/>
        </w:rPr>
      </w:pPr>
    </w:p>
    <w:p w14:paraId="4D8ED96C"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当事人的上述行为，属于发布含有安全性的断言、疾病治疗功能、保障健康所必需等内容的保健食品广告，违反了《中华人民共和国广告法》的相关规定。</w:t>
      </w:r>
    </w:p>
    <w:p w14:paraId="7C37EE7B" w14:textId="77777777" w:rsidR="00995B12" w:rsidRDefault="00995B12">
      <w:pPr>
        <w:widowControl/>
        <w:rPr>
          <w:rStyle w:val="aa"/>
          <w:rFonts w:ascii="宋体" w:eastAsia="宋体" w:hAnsi="宋体" w:cs="宋体" w:hint="eastAsia"/>
          <w:kern w:val="0"/>
          <w:sz w:val="18"/>
          <w:szCs w:val="18"/>
          <w:lang w:bidi="ar"/>
        </w:rPr>
      </w:pPr>
    </w:p>
    <w:p w14:paraId="08C4D441" w14:textId="77777777" w:rsidR="00995B12" w:rsidRDefault="00000000">
      <w:pPr>
        <w:widowControl/>
        <w:rPr>
          <w:rStyle w:val="aa"/>
          <w:rFonts w:ascii="宋体" w:eastAsia="宋体" w:hAnsi="宋体" w:cs="宋体" w:hint="eastAsia"/>
          <w:color w:val="4874CB" w:themeColor="accent1"/>
          <w:kern w:val="0"/>
          <w:sz w:val="24"/>
          <w:lang w:bidi="ar"/>
        </w:rPr>
      </w:pPr>
      <w:r>
        <w:rPr>
          <w:rStyle w:val="aa"/>
          <w:rFonts w:ascii="宋体" w:eastAsia="宋体" w:hAnsi="宋体" w:cs="宋体" w:hint="eastAsia"/>
          <w:color w:val="4874CB" w:themeColor="accent1"/>
          <w:kern w:val="0"/>
          <w:sz w:val="24"/>
          <w:lang w:bidi="ar"/>
        </w:rPr>
        <w:t>法律分析</w:t>
      </w:r>
    </w:p>
    <w:p w14:paraId="020F86ED"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法律规定保健食品广告的内容应当真实合法，不得含有虚假内容，不得涉及疾病预防、治疗功能。</w:t>
      </w:r>
    </w:p>
    <w:p w14:paraId="28B7E640"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当事人发布含有安全性的断言、疾病治疗功能、保障健康所必需等内容的保健食品广告的行为，违反了《中华人民共和国广告法》第十八条第一款第（一）项、第（二）项、第（三）项及市场监管总局令第21号《药品、医疗器械、保健食品、特殊医学用途配方食品广告审查管理暂行办法》的相关规定。依据《中华人民共和国广告法》第五十八条第一款第（三）项的规定，</w:t>
      </w:r>
      <w:r>
        <w:rPr>
          <w:rStyle w:val="aa"/>
          <w:rFonts w:ascii="宋体" w:eastAsia="宋体" w:hAnsi="宋体" w:cs="宋体" w:hint="eastAsia"/>
          <w:sz w:val="18"/>
          <w:szCs w:val="18"/>
        </w:rPr>
        <w:t>青浦区市场监管局于2020年7月依法责令当事人立即停止发布广告，责令在相应范围内消除影响，并处罚款人民币15万元。</w:t>
      </w:r>
    </w:p>
    <w:p w14:paraId="3208E8EA" w14:textId="77777777" w:rsidR="00995B12" w:rsidRDefault="00995B12">
      <w:pPr>
        <w:pStyle w:val="a9"/>
        <w:widowControl/>
        <w:shd w:val="clear" w:color="auto" w:fill="FFFFFF"/>
        <w:spacing w:beforeAutospacing="0" w:afterAutospacing="0"/>
        <w:jc w:val="both"/>
        <w:rPr>
          <w:rFonts w:ascii="宋体" w:eastAsia="宋体" w:hAnsi="宋体" w:cs="宋体" w:hint="eastAsia"/>
          <w:sz w:val="18"/>
          <w:szCs w:val="18"/>
        </w:rPr>
      </w:pPr>
    </w:p>
    <w:p w14:paraId="1ADC2450"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2021年5月25日起由国家互联网信息办公室等七部门联合发布的</w:t>
      </w:r>
      <w:r>
        <w:rPr>
          <w:rStyle w:val="aa"/>
          <w:rFonts w:ascii="宋体" w:eastAsia="宋体" w:hAnsi="宋体" w:cs="宋体" w:hint="eastAsia"/>
          <w:sz w:val="18"/>
          <w:szCs w:val="18"/>
        </w:rPr>
        <w:t>《网络直播营销管理办法（试行）》正式实施</w:t>
      </w:r>
      <w:r>
        <w:rPr>
          <w:rFonts w:ascii="宋体" w:eastAsia="宋体" w:hAnsi="宋体" w:cs="宋体" w:hint="eastAsia"/>
          <w:sz w:val="18"/>
          <w:szCs w:val="18"/>
        </w:rPr>
        <w:t>，明确直播间运营者、直播营销人员发布的直播内容构成商业广告的，应当履行广告发布者、广告经营者或者广告代言人的责任和义务。对网络直播营销活动，网络直播行业规范、监管等给予了更强的法律支撑和办案指导，让保健食品虚假宣传的违法行为依法受到严惩。</w:t>
      </w:r>
    </w:p>
    <w:p w14:paraId="0A69D999" w14:textId="77777777" w:rsidR="00995B12" w:rsidRDefault="00995B12">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p>
    <w:p w14:paraId="19CD6F77" w14:textId="77777777" w:rsidR="00995B12" w:rsidRDefault="00000000">
      <w:pPr>
        <w:widowControl/>
        <w:rPr>
          <w:rStyle w:val="aa"/>
          <w:rFonts w:ascii="宋体" w:eastAsia="宋体" w:hAnsi="宋体" w:cs="宋体" w:hint="eastAsia"/>
          <w:color w:val="4874CB" w:themeColor="accent1"/>
          <w:kern w:val="0"/>
          <w:sz w:val="24"/>
          <w:lang w:bidi="ar"/>
        </w:rPr>
      </w:pPr>
      <w:r>
        <w:rPr>
          <w:rStyle w:val="aa"/>
          <w:rFonts w:ascii="宋体" w:eastAsia="宋体" w:hAnsi="宋体" w:cs="宋体" w:hint="eastAsia"/>
          <w:color w:val="4874CB" w:themeColor="accent1"/>
          <w:kern w:val="0"/>
          <w:sz w:val="24"/>
          <w:lang w:bidi="ar"/>
        </w:rPr>
        <w:t>保健食品消费提示</w:t>
      </w:r>
    </w:p>
    <w:p w14:paraId="7939FA80"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1．</w:t>
      </w:r>
      <w:r>
        <w:rPr>
          <w:rStyle w:val="aa"/>
          <w:rFonts w:ascii="宋体" w:eastAsia="宋体" w:hAnsi="宋体" w:cs="宋体" w:hint="eastAsia"/>
          <w:sz w:val="18"/>
          <w:szCs w:val="18"/>
        </w:rPr>
        <w:t>保健食品是食品，不是药物，</w:t>
      </w:r>
      <w:r>
        <w:rPr>
          <w:rFonts w:ascii="宋体" w:eastAsia="宋体" w:hAnsi="宋体" w:cs="宋体" w:hint="eastAsia"/>
          <w:sz w:val="18"/>
          <w:szCs w:val="18"/>
        </w:rPr>
        <w:t>不能代替药物治疗疾病。</w:t>
      </w:r>
    </w:p>
    <w:p w14:paraId="404BEB46"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2．消费者购买保健食品，应当认真核对产品信息，</w:t>
      </w:r>
      <w:r>
        <w:rPr>
          <w:rStyle w:val="aa"/>
          <w:rFonts w:ascii="宋体" w:eastAsia="宋体" w:hAnsi="宋体" w:cs="宋体" w:hint="eastAsia"/>
          <w:sz w:val="18"/>
          <w:szCs w:val="18"/>
        </w:rPr>
        <w:t>认准保健食品的“小蓝帽”标志和批准文号</w:t>
      </w:r>
      <w:r>
        <w:rPr>
          <w:rFonts w:ascii="宋体" w:eastAsia="宋体" w:hAnsi="宋体" w:cs="宋体" w:hint="eastAsia"/>
          <w:sz w:val="18"/>
          <w:szCs w:val="18"/>
        </w:rPr>
        <w:t>。</w:t>
      </w:r>
    </w:p>
    <w:p w14:paraId="3B8DB020"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3. 谨防保健食品欺诈和虚假宣传，选择保健食品要做到</w:t>
      </w:r>
      <w:r>
        <w:rPr>
          <w:rStyle w:val="aa"/>
          <w:rFonts w:ascii="宋体" w:eastAsia="宋体" w:hAnsi="宋体" w:cs="宋体" w:hint="eastAsia"/>
          <w:sz w:val="18"/>
          <w:szCs w:val="18"/>
        </w:rPr>
        <w:t>警惕“药到病除”“专家义诊”“权威证明”“免费服务”“健康讲座”</w:t>
      </w:r>
      <w:r>
        <w:rPr>
          <w:rFonts w:ascii="宋体" w:eastAsia="宋体" w:hAnsi="宋体" w:cs="宋体" w:hint="eastAsia"/>
          <w:sz w:val="18"/>
          <w:szCs w:val="18"/>
        </w:rPr>
        <w:t>。</w:t>
      </w:r>
    </w:p>
    <w:p w14:paraId="45AA9158"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4．消费者如对所购买的保健食品质量安全有质疑，或发现存在虚假宣传等违法行为，</w:t>
      </w:r>
      <w:r>
        <w:rPr>
          <w:rStyle w:val="aa"/>
          <w:rFonts w:ascii="宋体" w:eastAsia="宋体" w:hAnsi="宋体" w:cs="宋体" w:hint="eastAsia"/>
          <w:sz w:val="18"/>
          <w:szCs w:val="18"/>
        </w:rPr>
        <w:t>请及时向当地市场监管部门举报，也可拨打投诉举报电话12315</w:t>
      </w:r>
      <w:r>
        <w:rPr>
          <w:rFonts w:ascii="宋体" w:eastAsia="宋体" w:hAnsi="宋体" w:cs="宋体" w:hint="eastAsia"/>
          <w:sz w:val="18"/>
          <w:szCs w:val="18"/>
        </w:rPr>
        <w:t>。</w:t>
      </w:r>
    </w:p>
    <w:p w14:paraId="3B96AF04" w14:textId="77777777" w:rsidR="00995B12" w:rsidRDefault="00000000">
      <w:pPr>
        <w:pStyle w:val="a9"/>
        <w:widowControl/>
        <w:shd w:val="clear" w:color="auto" w:fill="FFFFFF"/>
        <w:spacing w:beforeAutospacing="0" w:afterAutospacing="0"/>
        <w:jc w:val="both"/>
        <w:rPr>
          <w:rFonts w:ascii="宋体" w:eastAsia="宋体" w:hAnsi="宋体" w:cs="宋体" w:hint="eastAsia"/>
          <w:sz w:val="19"/>
          <w:szCs w:val="19"/>
          <w:shd w:val="clear" w:color="auto" w:fill="FFFFFF"/>
        </w:rPr>
      </w:pPr>
      <w:r>
        <w:rPr>
          <w:noProof/>
          <w:sz w:val="18"/>
        </w:rPr>
        <mc:AlternateContent>
          <mc:Choice Requires="wps">
            <w:drawing>
              <wp:anchor distT="0" distB="0" distL="114300" distR="114300" simplePos="0" relativeHeight="251682304" behindDoc="0" locked="0" layoutInCell="1" allowOverlap="1" wp14:anchorId="5448E2F2" wp14:editId="0B373343">
                <wp:simplePos x="0" y="0"/>
                <wp:positionH relativeFrom="column">
                  <wp:posOffset>-27305</wp:posOffset>
                </wp:positionH>
                <wp:positionV relativeFrom="paragraph">
                  <wp:posOffset>17145</wp:posOffset>
                </wp:positionV>
                <wp:extent cx="5320030" cy="7620"/>
                <wp:effectExtent l="15875" t="15875" r="28575" b="22225"/>
                <wp:wrapNone/>
                <wp:docPr id="72" name="直接连接符 72"/>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3A09E353" id="直接连接符 72" o:spid="_x0000_s1026" style="position:absolute;z-index:251682304;visibility:visible;mso-wrap-style:square;mso-wrap-distance-left:9pt;mso-wrap-distance-top:0;mso-wrap-distance-right:9pt;mso-wrap-distance-bottom:0;mso-position-horizontal:absolute;mso-position-horizontal-relative:text;mso-position-vertical:absolute;mso-position-vertical-relative:text" from="-2.15pt,1.35pt" to="416.7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" strokecolor="#ee822f [3205]" strokeweight="2.5pt">
                <v:stroke linestyle="thinThin" endcap="square"/>
              </v:line>
            </w:pict>
          </mc:Fallback>
        </mc:AlternateContent>
      </w:r>
    </w:p>
    <w:p w14:paraId="1EC50253" w14:textId="77777777" w:rsidR="00995B12" w:rsidRDefault="00995B12">
      <w:pPr>
        <w:pStyle w:val="1"/>
        <w:widowControl/>
        <w:shd w:val="clear" w:color="auto" w:fill="FFFFFF"/>
        <w:spacing w:beforeAutospacing="0" w:afterAutospacing="0"/>
        <w:jc w:val="both"/>
        <w:rPr>
          <w:rFonts w:cs="宋体"/>
          <w:sz w:val="26"/>
          <w:szCs w:val="26"/>
          <w:shd w:val="clear" w:color="auto" w:fill="FFFFFF"/>
        </w:rPr>
      </w:pPr>
    </w:p>
    <w:p w14:paraId="06F6E3C7" w14:textId="77777777" w:rsidR="00995B12" w:rsidRDefault="00000000">
      <w:pPr>
        <w:pStyle w:val="1"/>
        <w:widowControl/>
        <w:shd w:val="clear" w:color="auto" w:fill="FFFFFF"/>
        <w:spacing w:beforeAutospacing="0" w:afterAutospacing="0"/>
        <w:jc w:val="both"/>
        <w:rPr>
          <w:rFonts w:cs="宋体"/>
          <w:sz w:val="26"/>
          <w:szCs w:val="26"/>
          <w:shd w:val="clear" w:color="auto" w:fill="FFFFFF"/>
        </w:rPr>
      </w:pPr>
      <w:r>
        <w:rPr>
          <w:rFonts w:cs="宋体"/>
          <w:sz w:val="26"/>
          <w:szCs w:val="26"/>
          <w:shd w:val="clear" w:color="auto" w:fill="FFFFFF"/>
        </w:rPr>
        <w:t>6、【案说】有身份证就能贷？谨防落入“套路贷”陷阱</w:t>
      </w:r>
    </w:p>
    <w:p w14:paraId="488CF08E" w14:textId="77777777" w:rsidR="00995B12" w:rsidRDefault="00000000">
      <w:pPr>
        <w:rPr>
          <w:rFonts w:ascii="宋体" w:eastAsia="宋体" w:hAnsi="宋体" w:cs="宋体" w:hint="eastAsia"/>
          <w:kern w:val="0"/>
          <w:sz w:val="18"/>
          <w:szCs w:val="18"/>
          <w:lang w:bidi="ar"/>
        </w:rPr>
      </w:pPr>
      <w:r>
        <w:rPr>
          <w:rFonts w:ascii="宋体" w:eastAsia="宋体" w:hAnsi="宋体" w:cs="宋体" w:hint="eastAsia"/>
          <w:kern w:val="0"/>
          <w:sz w:val="18"/>
          <w:szCs w:val="18"/>
          <w:lang w:bidi="ar"/>
        </w:rPr>
        <w:t>2021-05-18</w:t>
      </w:r>
    </w:p>
    <w:p w14:paraId="61F55851" w14:textId="77777777" w:rsidR="00995B12" w:rsidRDefault="00000000">
      <w:pPr>
        <w:rPr>
          <w:rFonts w:ascii="宋体" w:eastAsia="宋体" w:hAnsi="宋体" w:cs="宋体" w:hint="eastAsia"/>
          <w:kern w:val="0"/>
          <w:sz w:val="18"/>
          <w:szCs w:val="18"/>
          <w:lang w:bidi="ar"/>
        </w:rPr>
      </w:pPr>
      <w:r>
        <w:rPr>
          <w:rFonts w:ascii="宋体" w:eastAsia="宋体" w:hAnsi="宋体" w:cs="宋体" w:hint="eastAsia"/>
          <w:kern w:val="0"/>
          <w:sz w:val="18"/>
          <w:szCs w:val="18"/>
          <w:lang w:bidi="ar"/>
        </w:rPr>
        <w:t>https://mp.weixin.qq.com/s/NwPke_aNdGa_8liVOtfeRA</w:t>
      </w:r>
    </w:p>
    <w:p w14:paraId="1C4A0860" w14:textId="77777777" w:rsidR="00995B12" w:rsidRDefault="00000000">
      <w:pPr>
        <w:pStyle w:val="a9"/>
        <w:widowControl/>
        <w:spacing w:beforeAutospacing="0" w:afterAutospacing="0"/>
        <w:jc w:val="both"/>
        <w:rPr>
          <w:rFonts w:ascii="宋体" w:eastAsia="宋体" w:hAnsi="宋体" w:cs="宋体" w:hint="eastAsia"/>
          <w:color w:val="4874CB" w:themeColor="accent1"/>
        </w:rPr>
      </w:pPr>
      <w:r>
        <w:rPr>
          <w:rStyle w:val="aa"/>
          <w:rFonts w:ascii="宋体" w:eastAsia="宋体" w:hAnsi="宋体" w:cs="宋体" w:hint="eastAsia"/>
          <w:color w:val="4874CB" w:themeColor="accent1"/>
        </w:rPr>
        <w:t>案件简介</w:t>
      </w:r>
    </w:p>
    <w:p w14:paraId="5F300265" w14:textId="77777777" w:rsidR="00995B12" w:rsidRDefault="00000000">
      <w:pPr>
        <w:pStyle w:val="a9"/>
        <w:widowControl/>
        <w:spacing w:beforeAutospacing="0" w:afterAutospacing="0"/>
        <w:ind w:firstLineChars="200" w:firstLine="480"/>
        <w:jc w:val="both"/>
        <w:rPr>
          <w:rFonts w:ascii="宋体" w:eastAsia="宋体" w:hAnsi="宋体" w:cs="宋体" w:hint="eastAsia"/>
        </w:rPr>
      </w:pPr>
      <w:r>
        <w:rPr>
          <w:rFonts w:ascii="宋体" w:eastAsia="宋体" w:hAnsi="宋体" w:cs="宋体" w:hint="eastAsia"/>
          <w:noProof/>
        </w:rPr>
        <w:drawing>
          <wp:anchor distT="0" distB="0" distL="114300" distR="114300" simplePos="0" relativeHeight="251613696" behindDoc="0" locked="0" layoutInCell="1" allowOverlap="1" wp14:anchorId="5FB6408B" wp14:editId="6DD6FEF7">
            <wp:simplePos x="0" y="0"/>
            <wp:positionH relativeFrom="column">
              <wp:posOffset>3860800</wp:posOffset>
            </wp:positionH>
            <wp:positionV relativeFrom="paragraph">
              <wp:posOffset>41910</wp:posOffset>
            </wp:positionV>
            <wp:extent cx="1439545" cy="2501900"/>
            <wp:effectExtent l="0" t="0" r="8255" b="12700"/>
            <wp:wrapSquare wrapText="bothSides"/>
            <wp:docPr id="51" name="图片 4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5" descr="IMG_256"/>
                    <pic:cNvPicPr>
                      <a:picLocks noChangeAspect="1"/>
                    </pic:cNvPicPr>
                  </pic:nvPicPr>
                  <pic:blipFill>
                    <a:blip r:embed="rId28"/>
                    <a:stretch>
                      <a:fillRect/>
                    </a:stretch>
                  </pic:blipFill>
                  <pic:spPr>
                    <a:xfrm>
                      <a:off x="0" y="0"/>
                      <a:ext cx="1439545" cy="2501900"/>
                    </a:xfrm>
                    <a:prstGeom prst="rect">
                      <a:avLst/>
                    </a:prstGeom>
                    <a:noFill/>
                    <a:ln w="9525">
                      <a:noFill/>
                    </a:ln>
                  </pic:spPr>
                </pic:pic>
              </a:graphicData>
            </a:graphic>
          </wp:anchor>
        </w:drawing>
      </w:r>
      <w:r>
        <w:rPr>
          <w:rFonts w:ascii="宋体" w:eastAsia="宋体" w:hAnsi="宋体" w:cs="宋体" w:hint="eastAsia"/>
          <w:sz w:val="18"/>
          <w:szCs w:val="18"/>
        </w:rPr>
        <w:t>2020年1月，普陀区市场监督管理局执法人员在对上海</w:t>
      </w:r>
      <w:r>
        <w:rPr>
          <w:rFonts w:ascii="宋体" w:eastAsia="宋体" w:hAnsi="宋体" w:cs="宋体" w:hint="eastAsia"/>
          <w:color w:val="381D39"/>
          <w:sz w:val="18"/>
          <w:szCs w:val="18"/>
          <w:shd w:val="clear" w:color="auto" w:fill="F8F1FF"/>
        </w:rPr>
        <w:t>某</w:t>
      </w:r>
      <w:r>
        <w:rPr>
          <w:rFonts w:ascii="宋体" w:eastAsia="宋体" w:hAnsi="宋体" w:cs="宋体" w:hint="eastAsia"/>
          <w:sz w:val="18"/>
          <w:szCs w:val="18"/>
        </w:rPr>
        <w:t>金融信息服务有限公司运营的网站“XX融资网”检查时发现，该公司在网站内自行设计制作发布有“不查征信 秒批贷款 有身份证就能贷”的宣传内容，涉嫌含有虚假内容，违反了《中华人民共和国广告法》有关规定。普陀区市场监督管理局依法对其进行立案调查。</w:t>
      </w:r>
    </w:p>
    <w:p w14:paraId="4FD8CD62" w14:textId="77777777" w:rsidR="00995B12" w:rsidRDefault="00995B12">
      <w:pPr>
        <w:pStyle w:val="a9"/>
        <w:widowControl/>
        <w:shd w:val="clear" w:color="auto" w:fill="FFFFFF"/>
        <w:spacing w:beforeAutospacing="0" w:afterAutospacing="0"/>
        <w:jc w:val="both"/>
        <w:rPr>
          <w:rFonts w:ascii="宋体" w:eastAsia="宋体" w:hAnsi="宋体" w:cs="宋体" w:hint="eastAsia"/>
          <w:sz w:val="19"/>
          <w:szCs w:val="19"/>
          <w:shd w:val="clear" w:color="auto" w:fill="FFFFFF"/>
        </w:rPr>
      </w:pPr>
    </w:p>
    <w:p w14:paraId="4B4C09A2" w14:textId="77777777" w:rsidR="00995B12" w:rsidRDefault="00000000">
      <w:pPr>
        <w:pStyle w:val="a9"/>
        <w:widowControl/>
        <w:spacing w:beforeAutospacing="0" w:afterAutospacing="0"/>
        <w:ind w:firstLineChars="200" w:firstLine="360"/>
        <w:jc w:val="both"/>
        <w:rPr>
          <w:rStyle w:val="aa"/>
          <w:rFonts w:ascii="宋体" w:eastAsia="宋体" w:hAnsi="宋体" w:cs="宋体" w:hint="eastAsia"/>
          <w:color w:val="DEB816"/>
          <w:sz w:val="18"/>
          <w:szCs w:val="18"/>
          <w:shd w:val="clear" w:color="auto" w:fill="FFFFFF"/>
        </w:rPr>
      </w:pPr>
      <w:r>
        <w:rPr>
          <w:rFonts w:ascii="宋体" w:eastAsia="宋体" w:hAnsi="宋体" w:cs="宋体" w:hint="eastAsia"/>
          <w:color w:val="000000"/>
          <w:sz w:val="18"/>
          <w:szCs w:val="18"/>
          <w:shd w:val="clear" w:color="auto" w:fill="FFFFFF"/>
        </w:rPr>
        <w:t>经查，该公司是一家金融信息服务有限公司，主要从事互联网金融信息中介服务。该公司以无须征信即可办理正规金融机构信贷产品为幌子，收集用户信息后，向征信不佳的借款人</w:t>
      </w:r>
      <w:proofErr w:type="gramStart"/>
      <w:r>
        <w:rPr>
          <w:rFonts w:ascii="宋体" w:eastAsia="宋体" w:hAnsi="宋体" w:cs="宋体" w:hint="eastAsia"/>
          <w:color w:val="000000"/>
          <w:sz w:val="18"/>
          <w:szCs w:val="18"/>
          <w:shd w:val="clear" w:color="auto" w:fill="FFFFFF"/>
        </w:rPr>
        <w:t>推销非</w:t>
      </w:r>
      <w:proofErr w:type="gramEnd"/>
      <w:r>
        <w:rPr>
          <w:rFonts w:ascii="宋体" w:eastAsia="宋体" w:hAnsi="宋体" w:cs="宋体" w:hint="eastAsia"/>
          <w:color w:val="000000"/>
          <w:sz w:val="18"/>
          <w:szCs w:val="18"/>
          <w:shd w:val="clear" w:color="auto" w:fill="FFFFFF"/>
        </w:rPr>
        <w:t>正规金融机构提供的信贷产品。在其运营的网站“XX融资网”上，包括“平安易贷”、“任性贷”等贷款产品均需查询征信记录才能贷款，与其宣传的“不查征信 秒批贷款 有身份证就能贷”事实情况不符。</w:t>
      </w:r>
      <w:r>
        <w:rPr>
          <w:rStyle w:val="aa"/>
          <w:rFonts w:ascii="宋体" w:eastAsia="宋体" w:hAnsi="宋体" w:cs="宋体" w:hint="eastAsia"/>
          <w:color w:val="DEB816"/>
          <w:sz w:val="18"/>
          <w:szCs w:val="18"/>
          <w:shd w:val="clear" w:color="auto" w:fill="FFFFFF"/>
        </w:rPr>
        <w:t>构成虚假广告，办案部门对其做出了罚款60万元人民币的行政处罚。</w:t>
      </w:r>
    </w:p>
    <w:p w14:paraId="3F1A6E4F" w14:textId="77777777" w:rsidR="00995B12" w:rsidRDefault="00000000">
      <w:pPr>
        <w:pStyle w:val="a9"/>
        <w:widowControl/>
        <w:spacing w:beforeAutospacing="0" w:afterAutospacing="0"/>
        <w:jc w:val="both"/>
        <w:rPr>
          <w:rFonts w:ascii="宋体" w:eastAsia="宋体" w:hAnsi="宋体" w:cs="宋体" w:hint="eastAsia"/>
          <w:color w:val="4874CB" w:themeColor="accent1"/>
        </w:rPr>
      </w:pPr>
      <w:r>
        <w:rPr>
          <w:rStyle w:val="aa"/>
          <w:rFonts w:ascii="宋体" w:eastAsia="宋体" w:hAnsi="宋体" w:cs="宋体" w:hint="eastAsia"/>
          <w:color w:val="4874CB" w:themeColor="accent1"/>
        </w:rPr>
        <w:t>法律分析</w:t>
      </w:r>
    </w:p>
    <w:p w14:paraId="74069A19"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color w:val="000000"/>
          <w:sz w:val="18"/>
          <w:szCs w:val="18"/>
        </w:rPr>
        <w:t>《中华人民共和国广告法》第二十八条第（二）项“广告以虚假或者引人误解的内容欺骗、误导消费者的，构成虚假广告。广告有下列情形之一的，为虚假广告：（二）商品的性能、功能、产地、用途、质量、规格、成分、价格、生产者、有效期限、销售状况、曾获荣誉等信息，或者服务的内容、提供者、形式、质量、价格、销售状况、曾获荣誉等信息，以及与商品或者服务有关的允诺等信息与实际情况不符，对购买行为有实质性影响的”。</w:t>
      </w:r>
    </w:p>
    <w:p w14:paraId="3C52A346" w14:textId="77777777" w:rsidR="00995B12" w:rsidRDefault="00000000">
      <w:pPr>
        <w:pStyle w:val="a9"/>
        <w:widowControl/>
        <w:spacing w:beforeAutospacing="0" w:afterAutospacing="0"/>
        <w:jc w:val="both"/>
        <w:rPr>
          <w:rFonts w:ascii="宋体" w:eastAsia="宋体" w:hAnsi="宋体" w:cs="宋体" w:hint="eastAsia"/>
          <w:color w:val="4874CB" w:themeColor="accent1"/>
        </w:rPr>
      </w:pPr>
      <w:r>
        <w:rPr>
          <w:rStyle w:val="aa"/>
          <w:rFonts w:ascii="宋体" w:eastAsia="宋体" w:hAnsi="宋体" w:cs="宋体" w:hint="eastAsia"/>
          <w:color w:val="4874CB" w:themeColor="accent1"/>
        </w:rPr>
        <w:t>温馨提示</w:t>
      </w:r>
    </w:p>
    <w:p w14:paraId="494E8760"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color w:val="000000"/>
          <w:sz w:val="18"/>
          <w:szCs w:val="18"/>
        </w:rPr>
        <w:t>《上海市地方金融监督管理条例》第二十八条规定，</w:t>
      </w:r>
      <w:r>
        <w:rPr>
          <w:rStyle w:val="aa"/>
          <w:rFonts w:ascii="宋体" w:eastAsia="宋体" w:hAnsi="宋体" w:cs="宋体" w:hint="eastAsia"/>
          <w:color w:val="DEB816"/>
          <w:sz w:val="18"/>
          <w:szCs w:val="18"/>
        </w:rPr>
        <w:t>未取得相应金融业务资质的单位和个人，不得开展与金融业务相关的营销宣传。</w:t>
      </w:r>
    </w:p>
    <w:p w14:paraId="64AC4AA2" w14:textId="77777777" w:rsidR="00995B12" w:rsidRDefault="00995B12">
      <w:pPr>
        <w:pStyle w:val="a9"/>
        <w:widowControl/>
        <w:spacing w:beforeAutospacing="0" w:afterAutospacing="0"/>
        <w:jc w:val="both"/>
        <w:rPr>
          <w:rFonts w:ascii="宋体" w:eastAsia="宋体" w:hAnsi="宋体" w:cs="宋体" w:hint="eastAsia"/>
        </w:rPr>
      </w:pPr>
    </w:p>
    <w:p w14:paraId="40B8241C"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color w:val="000000"/>
          <w:sz w:val="18"/>
          <w:szCs w:val="18"/>
        </w:rPr>
        <w:lastRenderedPageBreak/>
        <w:t>《市市场监管局、市地方金融监管局等九部门关于进一步加强金融广告监管工作的意见》（沪市监规</w:t>
      </w:r>
      <w:proofErr w:type="gramStart"/>
      <w:r>
        <w:rPr>
          <w:rFonts w:ascii="宋体" w:eastAsia="宋体" w:hAnsi="宋体" w:cs="宋体" w:hint="eastAsia"/>
          <w:color w:val="000000"/>
          <w:sz w:val="18"/>
          <w:szCs w:val="18"/>
        </w:rPr>
        <w:t>范</w:t>
      </w:r>
      <w:proofErr w:type="gramEnd"/>
      <w:r>
        <w:rPr>
          <w:rFonts w:ascii="宋体" w:eastAsia="宋体" w:hAnsi="宋体" w:cs="宋体" w:hint="eastAsia"/>
          <w:color w:val="000000"/>
          <w:sz w:val="18"/>
          <w:szCs w:val="18"/>
        </w:rPr>
        <w:t>〔2020〕12号）规定，业务合作方等市场经营主体应当与取得相应金融业务资质的金融产品或金融服务经营者在被许可的金融业务范围内开展合作。接受金融产品或金融服务经营者委托的业务合作方应当依法开展宣传推广活动，不得以自身名义宣传推广相关金融业务活动。</w:t>
      </w:r>
    </w:p>
    <w:p w14:paraId="734E184A" w14:textId="77777777" w:rsidR="00995B12" w:rsidRDefault="00995B12">
      <w:pPr>
        <w:pStyle w:val="a9"/>
        <w:widowControl/>
        <w:spacing w:beforeAutospacing="0" w:afterAutospacing="0"/>
        <w:jc w:val="both"/>
        <w:rPr>
          <w:rFonts w:ascii="宋体" w:eastAsia="宋体" w:hAnsi="宋体" w:cs="宋体" w:hint="eastAsia"/>
        </w:rPr>
      </w:pPr>
    </w:p>
    <w:p w14:paraId="1606D216"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color w:val="000000"/>
          <w:sz w:val="18"/>
          <w:szCs w:val="18"/>
        </w:rPr>
        <w:t>广大消费者在申请贷款时，</w:t>
      </w:r>
      <w:r>
        <w:rPr>
          <w:rStyle w:val="aa"/>
          <w:rFonts w:ascii="宋体" w:eastAsia="宋体" w:hAnsi="宋体" w:cs="宋体" w:hint="eastAsia"/>
          <w:color w:val="DEB816"/>
          <w:sz w:val="18"/>
          <w:szCs w:val="18"/>
        </w:rPr>
        <w:t>应当关注出借方的金融业务资质和贷款条件，不要</w:t>
      </w:r>
      <w:proofErr w:type="gramStart"/>
      <w:r>
        <w:rPr>
          <w:rStyle w:val="aa"/>
          <w:rFonts w:ascii="宋体" w:eastAsia="宋体" w:hAnsi="宋体" w:cs="宋体" w:hint="eastAsia"/>
          <w:color w:val="DEB816"/>
          <w:sz w:val="18"/>
          <w:szCs w:val="18"/>
        </w:rPr>
        <w:t>轻信网贷</w:t>
      </w:r>
      <w:proofErr w:type="gramEnd"/>
      <w:r>
        <w:rPr>
          <w:rStyle w:val="aa"/>
          <w:rFonts w:ascii="宋体" w:eastAsia="宋体" w:hAnsi="宋体" w:cs="宋体" w:hint="eastAsia"/>
          <w:color w:val="DEB816"/>
          <w:sz w:val="18"/>
          <w:szCs w:val="18"/>
        </w:rPr>
        <w:t>平台做出的“无抵押”、“不查征信”、“有银行卡即可贷款”、“有身份证即可贷款”等承诺</w:t>
      </w:r>
      <w:r>
        <w:rPr>
          <w:rFonts w:ascii="宋体" w:eastAsia="宋体" w:hAnsi="宋体" w:cs="宋体" w:hint="eastAsia"/>
          <w:color w:val="000000"/>
          <w:sz w:val="18"/>
          <w:szCs w:val="18"/>
        </w:rPr>
        <w:t>，从正规金融机构处申请贷款，不要到</w:t>
      </w:r>
      <w:proofErr w:type="gramStart"/>
      <w:r>
        <w:rPr>
          <w:rFonts w:ascii="宋体" w:eastAsia="宋体" w:hAnsi="宋体" w:cs="宋体" w:hint="eastAsia"/>
          <w:color w:val="000000"/>
          <w:sz w:val="18"/>
          <w:szCs w:val="18"/>
        </w:rPr>
        <w:t>无金融</w:t>
      </w:r>
      <w:proofErr w:type="gramEnd"/>
      <w:r>
        <w:rPr>
          <w:rFonts w:ascii="宋体" w:eastAsia="宋体" w:hAnsi="宋体" w:cs="宋体" w:hint="eastAsia"/>
          <w:color w:val="000000"/>
          <w:sz w:val="18"/>
          <w:szCs w:val="18"/>
        </w:rPr>
        <w:t>业务资质的机构或者个人处贷款，防止落入“套路贷”陷阱。交易过程中注意留存单据和相关证据，如遇不法行为，请拨打12315、12345等投诉电话。</w:t>
      </w:r>
    </w:p>
    <w:p w14:paraId="1EB64B91" w14:textId="77777777" w:rsidR="00995B12" w:rsidRDefault="00000000">
      <w:r>
        <w:rPr>
          <w:noProof/>
          <w:sz w:val="18"/>
        </w:rPr>
        <mc:AlternateContent>
          <mc:Choice Requires="wps">
            <w:drawing>
              <wp:anchor distT="0" distB="0" distL="114300" distR="114300" simplePos="0" relativeHeight="251683328" behindDoc="0" locked="0" layoutInCell="1" allowOverlap="1" wp14:anchorId="6C004E34" wp14:editId="62C5001F">
                <wp:simplePos x="0" y="0"/>
                <wp:positionH relativeFrom="column">
                  <wp:posOffset>-20320</wp:posOffset>
                </wp:positionH>
                <wp:positionV relativeFrom="paragraph">
                  <wp:posOffset>15875</wp:posOffset>
                </wp:positionV>
                <wp:extent cx="5320030" cy="7620"/>
                <wp:effectExtent l="15875" t="15875" r="28575" b="22225"/>
                <wp:wrapNone/>
                <wp:docPr id="73" name="直接连接符 73"/>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395CB468" id="直接连接符 73" o:spid="_x0000_s1026" style="position:absolute;z-index:251683328;visibility:visible;mso-wrap-style:square;mso-wrap-distance-left:9pt;mso-wrap-distance-top:0;mso-wrap-distance-right:9pt;mso-wrap-distance-bottom:0;mso-position-horizontal:absolute;mso-position-horizontal-relative:text;mso-position-vertical:absolute;mso-position-vertical-relative:text" from="-1.6pt,1.25pt" to="417.3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" strokecolor="#ee822f [3205]" strokeweight="2.5pt">
                <v:stroke linestyle="thinThin" endcap="square"/>
              </v:line>
            </w:pict>
          </mc:Fallback>
        </mc:AlternateContent>
      </w:r>
    </w:p>
    <w:p w14:paraId="527DCEA5" w14:textId="77777777" w:rsidR="00995B12" w:rsidRDefault="00995B12"/>
    <w:p w14:paraId="3F6D6908"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7、【案说】以“长江鱼”为宣传噱头吸引顾客？必须严查！</w:t>
      </w:r>
    </w:p>
    <w:p w14:paraId="6363309F"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2021-07-30</w:t>
      </w:r>
    </w:p>
    <w:p w14:paraId="6F4D1FFF"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https://mp.weixin.qq.com/s/M-YZmGEnFoSiUuZu8mgBfA</w:t>
      </w:r>
    </w:p>
    <w:p w14:paraId="7CD16A7A"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长江禁捕是党中央、国务院为保护长江流域生态安全</w:t>
      </w:r>
      <w:proofErr w:type="gramStart"/>
      <w:r>
        <w:rPr>
          <w:rFonts w:ascii="宋体" w:eastAsia="宋体" w:hAnsi="宋体" w:cs="宋体" w:hint="eastAsia"/>
          <w:sz w:val="18"/>
          <w:szCs w:val="18"/>
          <w:shd w:val="clear" w:color="auto" w:fill="FFFFFF"/>
        </w:rPr>
        <w:t>作出</w:t>
      </w:r>
      <w:proofErr w:type="gramEnd"/>
      <w:r>
        <w:rPr>
          <w:rFonts w:ascii="宋体" w:eastAsia="宋体" w:hAnsi="宋体" w:cs="宋体" w:hint="eastAsia"/>
          <w:sz w:val="18"/>
          <w:szCs w:val="18"/>
          <w:shd w:val="clear" w:color="auto" w:fill="FFFFFF"/>
        </w:rPr>
        <w:t>的重大决策部署，是“为全局计，为子孙谋”。但在监管中发现，仍有部分餐饮单位利用招牌、菜单、广告等方式，以“长江野生鱼”、“长江野生江鲜”等为营销噱头来欺骗和吸引顾客，市场监管部门对此类虚假宣传行为坚决予以打击。</w:t>
      </w:r>
    </w:p>
    <w:p w14:paraId="08EEB971" w14:textId="77777777" w:rsidR="00995B12" w:rsidRDefault="00995B12">
      <w:pPr>
        <w:pStyle w:val="a9"/>
        <w:widowControl/>
        <w:spacing w:beforeAutospacing="0" w:afterAutospacing="0"/>
        <w:jc w:val="both"/>
        <w:rPr>
          <w:rStyle w:val="aa"/>
          <w:rFonts w:ascii="宋体" w:eastAsia="宋体" w:hAnsi="宋体" w:cs="宋体" w:hint="eastAsia"/>
          <w:color w:val="4874CB" w:themeColor="accent1"/>
          <w:shd w:val="clear" w:color="auto" w:fill="F8FBFF"/>
        </w:rPr>
      </w:pPr>
    </w:p>
    <w:p w14:paraId="494CE5EA" w14:textId="77777777" w:rsidR="00995B12" w:rsidRDefault="00995B12">
      <w:pPr>
        <w:pStyle w:val="a9"/>
        <w:widowControl/>
        <w:spacing w:beforeAutospacing="0" w:afterAutospacing="0"/>
        <w:jc w:val="both"/>
        <w:rPr>
          <w:rStyle w:val="aa"/>
          <w:rFonts w:ascii="宋体" w:eastAsia="宋体" w:hAnsi="宋体" w:cs="宋体" w:hint="eastAsia"/>
          <w:color w:val="4874CB" w:themeColor="accent1"/>
          <w:shd w:val="clear" w:color="auto" w:fill="F8FBFF"/>
        </w:rPr>
      </w:pPr>
    </w:p>
    <w:p w14:paraId="261D0EE3" w14:textId="77777777" w:rsidR="00995B12" w:rsidRDefault="00000000">
      <w:pPr>
        <w:pStyle w:val="a9"/>
        <w:widowControl/>
        <w:spacing w:beforeAutospacing="0" w:afterAutospacing="0"/>
        <w:jc w:val="both"/>
        <w:rPr>
          <w:rStyle w:val="aa"/>
          <w:rFonts w:ascii="宋体" w:eastAsia="宋体" w:hAnsi="宋体" w:cs="宋体" w:hint="eastAsia"/>
          <w:color w:val="4874CB" w:themeColor="accent1"/>
          <w:shd w:val="clear" w:color="auto" w:fill="F8FBFF"/>
        </w:rPr>
      </w:pPr>
      <w:r>
        <w:rPr>
          <w:rStyle w:val="aa"/>
          <w:rFonts w:ascii="宋体" w:eastAsia="宋体" w:hAnsi="宋体" w:cs="宋体" w:hint="eastAsia"/>
          <w:color w:val="4874CB" w:themeColor="accent1"/>
          <w:shd w:val="clear" w:color="auto" w:fill="F8FBFF"/>
        </w:rPr>
        <w:t>案件详情</w:t>
      </w:r>
    </w:p>
    <w:p w14:paraId="43D0DBE1"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shd w:val="clear" w:color="auto" w:fill="F8FBFF"/>
        </w:rPr>
      </w:pPr>
      <w:r>
        <w:rPr>
          <w:rFonts w:ascii="宋体" w:eastAsia="宋体" w:hAnsi="宋体" w:cs="宋体" w:hint="eastAsia"/>
          <w:noProof/>
          <w:sz w:val="18"/>
          <w:szCs w:val="18"/>
        </w:rPr>
        <w:drawing>
          <wp:anchor distT="0" distB="0" distL="114300" distR="114300" simplePos="0" relativeHeight="251614720" behindDoc="0" locked="0" layoutInCell="1" allowOverlap="1" wp14:anchorId="3AA2A05F" wp14:editId="0BEF20B3">
            <wp:simplePos x="0" y="0"/>
            <wp:positionH relativeFrom="column">
              <wp:posOffset>2876550</wp:posOffset>
            </wp:positionH>
            <wp:positionV relativeFrom="paragraph">
              <wp:posOffset>29210</wp:posOffset>
            </wp:positionV>
            <wp:extent cx="2545715" cy="1409065"/>
            <wp:effectExtent l="0" t="0" r="14605" b="8255"/>
            <wp:wrapSquare wrapText="bothSides"/>
            <wp:docPr id="47"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1" descr="IMG_256"/>
                    <pic:cNvPicPr>
                      <a:picLocks noChangeAspect="1"/>
                    </pic:cNvPicPr>
                  </pic:nvPicPr>
                  <pic:blipFill>
                    <a:blip r:embed="rId29"/>
                    <a:stretch>
                      <a:fillRect/>
                    </a:stretch>
                  </pic:blipFill>
                  <pic:spPr>
                    <a:xfrm>
                      <a:off x="0" y="0"/>
                      <a:ext cx="2545715" cy="1409065"/>
                    </a:xfrm>
                    <a:prstGeom prst="rect">
                      <a:avLst/>
                    </a:prstGeom>
                    <a:noFill/>
                    <a:ln w="9525">
                      <a:noFill/>
                    </a:ln>
                  </pic:spPr>
                </pic:pic>
              </a:graphicData>
            </a:graphic>
          </wp:anchor>
        </w:drawing>
      </w:r>
      <w:r>
        <w:rPr>
          <w:rFonts w:ascii="宋体" w:eastAsia="宋体" w:hAnsi="宋体" w:cs="宋体" w:hint="eastAsia"/>
          <w:sz w:val="18"/>
          <w:szCs w:val="18"/>
          <w:shd w:val="clear" w:color="auto" w:fill="F8FBFF"/>
        </w:rPr>
        <w:t>2021年4月，松江区市场监管局在开展餐饮单位专项检查时，发现某餐饮公司在其微</w:t>
      </w:r>
      <w:proofErr w:type="gramStart"/>
      <w:r>
        <w:rPr>
          <w:rFonts w:ascii="宋体" w:eastAsia="宋体" w:hAnsi="宋体" w:cs="宋体" w:hint="eastAsia"/>
          <w:sz w:val="18"/>
          <w:szCs w:val="18"/>
          <w:shd w:val="clear" w:color="auto" w:fill="F8FBFF"/>
        </w:rPr>
        <w:t>信公众号</w:t>
      </w:r>
      <w:proofErr w:type="gramEnd"/>
      <w:r>
        <w:rPr>
          <w:rFonts w:ascii="宋体" w:eastAsia="宋体" w:hAnsi="宋体" w:cs="宋体" w:hint="eastAsia"/>
          <w:sz w:val="18"/>
          <w:szCs w:val="18"/>
          <w:shd w:val="clear" w:color="auto" w:fill="F8FBFF"/>
        </w:rPr>
        <w:t>、第三</w:t>
      </w:r>
      <w:proofErr w:type="gramStart"/>
      <w:r>
        <w:rPr>
          <w:rFonts w:ascii="宋体" w:eastAsia="宋体" w:hAnsi="宋体" w:cs="宋体" w:hint="eastAsia"/>
          <w:sz w:val="18"/>
          <w:szCs w:val="18"/>
          <w:shd w:val="clear" w:color="auto" w:fill="F8FBFF"/>
        </w:rPr>
        <w:t>方微信公众号和微信</w:t>
      </w:r>
      <w:proofErr w:type="gramEnd"/>
      <w:r>
        <w:rPr>
          <w:rFonts w:ascii="宋体" w:eastAsia="宋体" w:hAnsi="宋体" w:cs="宋体" w:hint="eastAsia"/>
          <w:sz w:val="18"/>
          <w:szCs w:val="18"/>
          <w:shd w:val="clear" w:color="auto" w:fill="F8FBFF"/>
        </w:rPr>
        <w:t>小程序上发布含有“</w:t>
      </w:r>
      <w:r>
        <w:rPr>
          <w:rStyle w:val="aa"/>
          <w:rFonts w:ascii="宋体" w:eastAsia="宋体" w:hAnsi="宋体" w:cs="宋体" w:hint="eastAsia"/>
          <w:sz w:val="18"/>
          <w:szCs w:val="18"/>
          <w:shd w:val="clear" w:color="auto" w:fill="F8FBFF"/>
        </w:rPr>
        <w:t>长江斑鱼，活鱼现做</w:t>
      </w:r>
      <w:r>
        <w:rPr>
          <w:rFonts w:ascii="宋体" w:eastAsia="宋体" w:hAnsi="宋体" w:cs="宋体" w:hint="eastAsia"/>
          <w:sz w:val="18"/>
          <w:szCs w:val="18"/>
          <w:shd w:val="clear" w:color="auto" w:fill="F8FBFF"/>
        </w:rPr>
        <w:t>”、“</w:t>
      </w:r>
      <w:r>
        <w:rPr>
          <w:rStyle w:val="aa"/>
          <w:rFonts w:ascii="宋体" w:eastAsia="宋体" w:hAnsi="宋体" w:cs="宋体" w:hint="eastAsia"/>
          <w:sz w:val="18"/>
          <w:szCs w:val="18"/>
          <w:shd w:val="clear" w:color="auto" w:fill="F8FBFF"/>
        </w:rPr>
        <w:t>精选长江斑鱼</w:t>
      </w:r>
      <w:r>
        <w:rPr>
          <w:rFonts w:ascii="宋体" w:eastAsia="宋体" w:hAnsi="宋体" w:cs="宋体" w:hint="eastAsia"/>
          <w:sz w:val="18"/>
          <w:szCs w:val="18"/>
          <w:shd w:val="clear" w:color="auto" w:fill="F8FBFF"/>
        </w:rPr>
        <w:t>”等内容的广告。</w:t>
      </w:r>
    </w:p>
    <w:p w14:paraId="3E90102B" w14:textId="77777777" w:rsidR="00995B12" w:rsidRDefault="00995B12">
      <w:pPr>
        <w:pStyle w:val="a9"/>
        <w:widowControl/>
        <w:spacing w:beforeAutospacing="0" w:afterAutospacing="0"/>
        <w:jc w:val="both"/>
        <w:rPr>
          <w:rFonts w:ascii="宋体" w:eastAsia="宋体" w:hAnsi="宋体" w:cs="宋体" w:hint="eastAsia"/>
          <w:sz w:val="18"/>
          <w:szCs w:val="18"/>
        </w:rPr>
      </w:pPr>
    </w:p>
    <w:p w14:paraId="37C91BC3"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shd w:val="clear" w:color="auto" w:fill="F8FBFF"/>
        </w:rPr>
      </w:pPr>
      <w:r>
        <w:rPr>
          <w:rFonts w:ascii="宋体" w:eastAsia="宋体" w:hAnsi="宋体" w:cs="宋体" w:hint="eastAsia"/>
          <w:sz w:val="18"/>
          <w:szCs w:val="18"/>
          <w:shd w:val="clear" w:color="auto" w:fill="F8FBFF"/>
        </w:rPr>
        <w:t>经查，该公司在餐饮服务中使用的斑鱼系在广东省中山市水库养殖和捕捞，非长江流域养殖及捕捞。该公司以长江斑鱼为噱头进行虚假宣传，意图鱼目混珠误导消费者，其上述行为违反了《中华人民共和国广告法》第四条第一款的规定，其发布的上述广告属于虚假广告。</w:t>
      </w:r>
    </w:p>
    <w:p w14:paraId="393ACF06" w14:textId="77777777" w:rsidR="00995B12" w:rsidRDefault="00000000">
      <w:pPr>
        <w:pStyle w:val="a9"/>
        <w:widowControl/>
        <w:spacing w:beforeAutospacing="0" w:afterAutospacing="0"/>
        <w:jc w:val="both"/>
        <w:rPr>
          <w:rStyle w:val="aa"/>
          <w:rFonts w:ascii="宋体" w:eastAsia="宋体" w:hAnsi="宋体" w:cs="宋体" w:hint="eastAsia"/>
          <w:color w:val="4874CB" w:themeColor="accent1"/>
          <w:shd w:val="clear" w:color="auto" w:fill="F8FBFF"/>
        </w:rPr>
      </w:pPr>
      <w:r>
        <w:rPr>
          <w:rStyle w:val="aa"/>
          <w:rFonts w:ascii="宋体" w:eastAsia="宋体" w:hAnsi="宋体" w:cs="宋体" w:hint="eastAsia"/>
          <w:color w:val="4874CB" w:themeColor="accent1"/>
          <w:shd w:val="clear" w:color="auto" w:fill="F8FBFF"/>
        </w:rPr>
        <w:t>法律分析</w:t>
      </w:r>
    </w:p>
    <w:p w14:paraId="2024E216"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15744" behindDoc="0" locked="0" layoutInCell="1" allowOverlap="1" wp14:anchorId="6FC631BD" wp14:editId="216F2123">
            <wp:simplePos x="0" y="0"/>
            <wp:positionH relativeFrom="column">
              <wp:posOffset>3568700</wp:posOffset>
            </wp:positionH>
            <wp:positionV relativeFrom="paragraph">
              <wp:posOffset>114300</wp:posOffset>
            </wp:positionV>
            <wp:extent cx="1751965" cy="2073275"/>
            <wp:effectExtent l="0" t="0" r="635" b="14605"/>
            <wp:wrapSquare wrapText="bothSides"/>
            <wp:docPr id="48" name="图片 4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2" descr="IMG_256"/>
                    <pic:cNvPicPr>
                      <a:picLocks noChangeAspect="1"/>
                    </pic:cNvPicPr>
                  </pic:nvPicPr>
                  <pic:blipFill>
                    <a:blip r:embed="rId30"/>
                    <a:stretch>
                      <a:fillRect/>
                    </a:stretch>
                  </pic:blipFill>
                  <pic:spPr>
                    <a:xfrm>
                      <a:off x="0" y="0"/>
                      <a:ext cx="1751965" cy="2073275"/>
                    </a:xfrm>
                    <a:prstGeom prst="rect">
                      <a:avLst/>
                    </a:prstGeom>
                    <a:noFill/>
                    <a:ln w="9525">
                      <a:noFill/>
                    </a:ln>
                  </pic:spPr>
                </pic:pic>
              </a:graphicData>
            </a:graphic>
          </wp:anchor>
        </w:drawing>
      </w:r>
      <w:r>
        <w:rPr>
          <w:rFonts w:ascii="宋体" w:eastAsia="宋体" w:hAnsi="宋体" w:cs="宋体" w:hint="eastAsia"/>
          <w:sz w:val="18"/>
          <w:szCs w:val="18"/>
        </w:rPr>
        <w:t>根据《中华人民共和国广告法》第四条第一款的规定，</w:t>
      </w:r>
      <w:r>
        <w:rPr>
          <w:rStyle w:val="aa"/>
          <w:rFonts w:ascii="宋体" w:eastAsia="宋体" w:hAnsi="宋体" w:cs="宋体" w:hint="eastAsia"/>
          <w:sz w:val="18"/>
          <w:szCs w:val="18"/>
        </w:rPr>
        <w:t>广告不得含有虚假或引人误解的内容，不得欺骗、误导消费者。</w:t>
      </w:r>
      <w:r>
        <w:rPr>
          <w:rFonts w:ascii="宋体" w:eastAsia="宋体" w:hAnsi="宋体" w:cs="宋体" w:hint="eastAsia"/>
          <w:sz w:val="18"/>
          <w:szCs w:val="18"/>
        </w:rPr>
        <w:t>该餐饮公司将“广东水库鱼”</w:t>
      </w:r>
      <w:proofErr w:type="gramStart"/>
      <w:r>
        <w:rPr>
          <w:rFonts w:ascii="宋体" w:eastAsia="宋体" w:hAnsi="宋体" w:cs="宋体" w:hint="eastAsia"/>
          <w:sz w:val="18"/>
          <w:szCs w:val="18"/>
        </w:rPr>
        <w:t>当做</w:t>
      </w:r>
      <w:proofErr w:type="gramEnd"/>
      <w:r>
        <w:rPr>
          <w:rFonts w:ascii="宋体" w:eastAsia="宋体" w:hAnsi="宋体" w:cs="宋体" w:hint="eastAsia"/>
          <w:sz w:val="18"/>
          <w:szCs w:val="18"/>
        </w:rPr>
        <w:t>“长江鱼”来宣传的广告属于《中华人民共和国广告法》第二十八条第二款第（二）项所指的“</w:t>
      </w:r>
      <w:r>
        <w:rPr>
          <w:rStyle w:val="aa"/>
          <w:rFonts w:ascii="宋体" w:eastAsia="宋体" w:hAnsi="宋体" w:cs="宋体" w:hint="eastAsia"/>
          <w:sz w:val="18"/>
          <w:szCs w:val="18"/>
        </w:rPr>
        <w:t>商品的性能、功能、产地、用途、质量、规格、成分、价格、生产者、有效期限、销售状况、曾获荣誉等信息与实际情况不符</w:t>
      </w:r>
      <w:r>
        <w:rPr>
          <w:rFonts w:ascii="宋体" w:eastAsia="宋体" w:hAnsi="宋体" w:cs="宋体" w:hint="eastAsia"/>
          <w:sz w:val="18"/>
          <w:szCs w:val="18"/>
        </w:rPr>
        <w:t>”的虚假广告。</w:t>
      </w:r>
    </w:p>
    <w:p w14:paraId="420235B7" w14:textId="77777777" w:rsidR="00995B12" w:rsidRDefault="00995B12">
      <w:pPr>
        <w:pStyle w:val="a9"/>
        <w:widowControl/>
        <w:spacing w:beforeAutospacing="0" w:afterAutospacing="0"/>
        <w:jc w:val="both"/>
        <w:rPr>
          <w:rFonts w:ascii="宋体" w:eastAsia="宋体" w:hAnsi="宋体" w:cs="宋体" w:hint="eastAsia"/>
          <w:sz w:val="18"/>
          <w:szCs w:val="18"/>
        </w:rPr>
      </w:pPr>
    </w:p>
    <w:p w14:paraId="69D39182"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shd w:val="clear" w:color="auto" w:fill="F8FBFF"/>
        </w:rPr>
      </w:pPr>
      <w:r>
        <w:rPr>
          <w:rFonts w:ascii="宋体" w:eastAsia="宋体" w:hAnsi="宋体" w:cs="宋体" w:hint="eastAsia"/>
          <w:sz w:val="18"/>
          <w:szCs w:val="18"/>
          <w:shd w:val="clear" w:color="auto" w:fill="F8FBFF"/>
        </w:rPr>
        <w:t>松江区市场监管局依据《中华人民共和国广告法》第五十五条第一款 “</w:t>
      </w:r>
      <w:r>
        <w:rPr>
          <w:rStyle w:val="aa"/>
          <w:rFonts w:ascii="宋体" w:eastAsia="宋体" w:hAnsi="宋体" w:cs="宋体" w:hint="eastAsia"/>
          <w:sz w:val="18"/>
          <w:szCs w:val="18"/>
          <w:shd w:val="clear" w:color="auto" w:fill="F8FBFF"/>
        </w:rPr>
        <w:t>违反本法规定，发布虚假广告的，由市场监督管理部门责令停止发布广告，责令广告主在相应范围内消除影响，处广告费用三倍以上五倍以下的罚款</w:t>
      </w:r>
      <w:r>
        <w:rPr>
          <w:rFonts w:ascii="宋体" w:eastAsia="宋体" w:hAnsi="宋体" w:cs="宋体" w:hint="eastAsia"/>
          <w:sz w:val="18"/>
          <w:szCs w:val="18"/>
          <w:shd w:val="clear" w:color="auto" w:fill="F8FBFF"/>
        </w:rPr>
        <w:t>”的规定，依法责令其停止发布广告，在相应范围内消除影响，并处罚款人民币</w:t>
      </w:r>
      <w:proofErr w:type="gramStart"/>
      <w:r>
        <w:rPr>
          <w:rFonts w:ascii="宋体" w:eastAsia="宋体" w:hAnsi="宋体" w:cs="宋体" w:hint="eastAsia"/>
          <w:sz w:val="18"/>
          <w:szCs w:val="18"/>
          <w:shd w:val="clear" w:color="auto" w:fill="F8FBFF"/>
        </w:rPr>
        <w:t>肆万伍仟</w:t>
      </w:r>
      <w:proofErr w:type="gramEnd"/>
      <w:r>
        <w:rPr>
          <w:rFonts w:ascii="宋体" w:eastAsia="宋体" w:hAnsi="宋体" w:cs="宋体" w:hint="eastAsia"/>
          <w:sz w:val="18"/>
          <w:szCs w:val="18"/>
          <w:shd w:val="clear" w:color="auto" w:fill="F8FBFF"/>
        </w:rPr>
        <w:t>元整。</w:t>
      </w:r>
    </w:p>
    <w:p w14:paraId="748214DF" w14:textId="77777777" w:rsidR="00995B12" w:rsidRDefault="00995B12">
      <w:pPr>
        <w:pStyle w:val="a9"/>
        <w:widowControl/>
        <w:spacing w:beforeAutospacing="0" w:afterAutospacing="0"/>
        <w:jc w:val="both"/>
        <w:rPr>
          <w:rStyle w:val="aa"/>
          <w:rFonts w:ascii="宋体" w:eastAsia="宋体" w:hAnsi="宋体" w:cs="宋体" w:hint="eastAsia"/>
          <w:color w:val="4874CB" w:themeColor="accent1"/>
          <w:shd w:val="clear" w:color="auto" w:fill="F8FBFF"/>
        </w:rPr>
      </w:pPr>
    </w:p>
    <w:p w14:paraId="3D679763" w14:textId="77777777" w:rsidR="00995B12" w:rsidRDefault="00000000">
      <w:pPr>
        <w:pStyle w:val="a9"/>
        <w:widowControl/>
        <w:spacing w:beforeAutospacing="0" w:afterAutospacing="0"/>
        <w:jc w:val="both"/>
        <w:rPr>
          <w:rStyle w:val="aa"/>
          <w:rFonts w:ascii="宋体" w:eastAsia="宋体" w:hAnsi="宋体" w:cs="宋体" w:hint="eastAsia"/>
          <w:color w:val="4874CB" w:themeColor="accent1"/>
          <w:shd w:val="clear" w:color="auto" w:fill="F8FBFF"/>
        </w:rPr>
      </w:pPr>
      <w:r>
        <w:rPr>
          <w:rStyle w:val="aa"/>
          <w:rFonts w:ascii="宋体" w:eastAsia="宋体" w:hAnsi="宋体" w:cs="宋体" w:hint="eastAsia"/>
          <w:color w:val="4874CB" w:themeColor="accent1"/>
          <w:shd w:val="clear" w:color="auto" w:fill="F8FBFF"/>
        </w:rPr>
        <w:t>严厉打击市场销售长江流域非法捕捞渔获物违法行为：</w:t>
      </w:r>
    </w:p>
    <w:p w14:paraId="4A278BDA" w14:textId="77777777" w:rsidR="00995B12" w:rsidRDefault="00000000">
      <w:pPr>
        <w:pStyle w:val="a9"/>
        <w:widowControl/>
        <w:numPr>
          <w:ilvl w:val="0"/>
          <w:numId w:val="1"/>
        </w:numPr>
        <w:spacing w:beforeAutospacing="0" w:afterAutospacing="0"/>
        <w:jc w:val="both"/>
        <w:rPr>
          <w:rStyle w:val="aa"/>
          <w:rFonts w:ascii="宋体" w:eastAsia="宋体" w:hAnsi="宋体" w:cs="宋体" w:hint="eastAsia"/>
          <w:sz w:val="18"/>
          <w:szCs w:val="18"/>
        </w:rPr>
      </w:pPr>
      <w:r>
        <w:rPr>
          <w:rStyle w:val="aa"/>
          <w:rFonts w:ascii="宋体" w:eastAsia="宋体" w:hAnsi="宋体" w:cs="宋体" w:hint="eastAsia"/>
          <w:sz w:val="18"/>
          <w:szCs w:val="18"/>
        </w:rPr>
        <w:t>严禁采购、销售和加工来自禁</w:t>
      </w:r>
      <w:proofErr w:type="gramStart"/>
      <w:r>
        <w:rPr>
          <w:rStyle w:val="aa"/>
          <w:rFonts w:ascii="宋体" w:eastAsia="宋体" w:hAnsi="宋体" w:cs="宋体" w:hint="eastAsia"/>
          <w:sz w:val="18"/>
          <w:szCs w:val="18"/>
        </w:rPr>
        <w:t>捕</w:t>
      </w:r>
      <w:proofErr w:type="gramEnd"/>
      <w:r>
        <w:rPr>
          <w:rStyle w:val="aa"/>
          <w:rFonts w:ascii="宋体" w:eastAsia="宋体" w:hAnsi="宋体" w:cs="宋体" w:hint="eastAsia"/>
          <w:sz w:val="18"/>
          <w:szCs w:val="18"/>
        </w:rPr>
        <w:t>水域的非法捕捞渔获物。</w:t>
      </w:r>
    </w:p>
    <w:p w14:paraId="6A2D10B2" w14:textId="77777777" w:rsidR="00995B12" w:rsidRDefault="00000000">
      <w:pPr>
        <w:pStyle w:val="a9"/>
        <w:widowControl/>
        <w:spacing w:beforeAutospacing="0" w:afterAutospacing="0"/>
        <w:jc w:val="both"/>
        <w:rPr>
          <w:rFonts w:ascii="宋体" w:eastAsia="宋体" w:hAnsi="宋体" w:cs="宋体" w:hint="eastAsia"/>
          <w:sz w:val="18"/>
          <w:szCs w:val="18"/>
          <w:shd w:val="clear" w:color="auto" w:fill="F8FBFF"/>
        </w:rPr>
      </w:pPr>
      <w:r>
        <w:rPr>
          <w:rStyle w:val="aa"/>
          <w:rFonts w:ascii="宋体" w:eastAsia="宋体" w:hAnsi="宋体" w:cs="宋体" w:hint="eastAsia"/>
          <w:sz w:val="18"/>
          <w:szCs w:val="18"/>
        </w:rPr>
        <w:t>2、严禁采购、销售和加工无法提供合法来源凭证的水产品。</w:t>
      </w:r>
    </w:p>
    <w:p w14:paraId="5DE66915" w14:textId="77777777" w:rsidR="00995B12" w:rsidRDefault="00000000">
      <w:pPr>
        <w:pStyle w:val="a9"/>
        <w:widowControl/>
        <w:spacing w:beforeAutospacing="0" w:afterAutospacing="0"/>
        <w:jc w:val="both"/>
        <w:rPr>
          <w:rFonts w:ascii="宋体" w:eastAsia="宋体" w:hAnsi="宋体" w:cs="宋体" w:hint="eastAsia"/>
          <w:sz w:val="18"/>
          <w:szCs w:val="18"/>
          <w:shd w:val="clear" w:color="auto" w:fill="F8FBFF"/>
        </w:rPr>
      </w:pPr>
      <w:r>
        <w:rPr>
          <w:rStyle w:val="aa"/>
          <w:rFonts w:ascii="宋体" w:eastAsia="宋体" w:hAnsi="宋体" w:cs="宋体" w:hint="eastAsia"/>
          <w:sz w:val="18"/>
          <w:szCs w:val="18"/>
        </w:rPr>
        <w:t>3、严禁餐饮单位经营“长江野生鱼”、“长江野生江鲜”等相关菜品。</w:t>
      </w:r>
    </w:p>
    <w:p w14:paraId="6B5A4476" w14:textId="77777777" w:rsidR="00995B12" w:rsidRDefault="00000000">
      <w:pPr>
        <w:pStyle w:val="a9"/>
        <w:widowControl/>
        <w:spacing w:beforeAutospacing="0" w:afterAutospacing="0"/>
        <w:jc w:val="both"/>
        <w:rPr>
          <w:rFonts w:ascii="宋体" w:eastAsia="宋体" w:hAnsi="宋体" w:cs="宋体" w:hint="eastAsia"/>
          <w:sz w:val="18"/>
          <w:szCs w:val="18"/>
          <w:shd w:val="clear" w:color="auto" w:fill="F8FBFF"/>
        </w:rPr>
      </w:pPr>
      <w:r>
        <w:rPr>
          <w:rStyle w:val="aa"/>
          <w:rFonts w:ascii="宋体" w:eastAsia="宋体" w:hAnsi="宋体" w:cs="宋体" w:hint="eastAsia"/>
          <w:sz w:val="18"/>
          <w:szCs w:val="18"/>
        </w:rPr>
        <w:t>4、严禁出售、购买、使用长江流域珍贵、濒危水生野生动物及其制品。</w:t>
      </w:r>
    </w:p>
    <w:p w14:paraId="01014A0C" w14:textId="77777777" w:rsidR="00995B12" w:rsidRDefault="00000000">
      <w:pPr>
        <w:pStyle w:val="a9"/>
        <w:widowControl/>
        <w:spacing w:beforeAutospacing="0" w:afterAutospacing="0"/>
        <w:jc w:val="both"/>
        <w:rPr>
          <w:rFonts w:ascii="宋体" w:eastAsia="宋体" w:hAnsi="宋体" w:cs="宋体" w:hint="eastAsia"/>
          <w:sz w:val="18"/>
          <w:szCs w:val="18"/>
          <w:shd w:val="clear" w:color="auto" w:fill="F8FBFF"/>
        </w:rPr>
      </w:pPr>
      <w:r>
        <w:rPr>
          <w:rStyle w:val="aa"/>
          <w:rFonts w:ascii="宋体" w:eastAsia="宋体" w:hAnsi="宋体" w:cs="宋体" w:hint="eastAsia"/>
          <w:sz w:val="18"/>
          <w:szCs w:val="18"/>
        </w:rPr>
        <w:t>5、严禁以“长江野生鱼”、“长江野生江鲜”为噱头进行宣传。</w:t>
      </w:r>
    </w:p>
    <w:p w14:paraId="2982667B" w14:textId="77777777" w:rsidR="00995B12" w:rsidRDefault="00000000">
      <w:pPr>
        <w:pStyle w:val="a9"/>
        <w:widowControl/>
        <w:spacing w:beforeAutospacing="0" w:afterAutospacing="0"/>
        <w:jc w:val="both"/>
        <w:rPr>
          <w:rFonts w:ascii="宋体" w:eastAsia="宋体" w:hAnsi="宋体" w:cs="宋体" w:hint="eastAsia"/>
          <w:sz w:val="18"/>
          <w:szCs w:val="18"/>
          <w:shd w:val="clear" w:color="auto" w:fill="F8FBFF"/>
        </w:rPr>
      </w:pPr>
      <w:r>
        <w:rPr>
          <w:rStyle w:val="aa"/>
          <w:rFonts w:ascii="宋体" w:eastAsia="宋体" w:hAnsi="宋体" w:cs="宋体" w:hint="eastAsia"/>
          <w:sz w:val="18"/>
          <w:szCs w:val="18"/>
        </w:rPr>
        <w:t>6、严禁为出售、购买、利用长江流域非法捕捞渔获物及其制品或者禁止使用的捕捞工具发布广告。</w:t>
      </w:r>
    </w:p>
    <w:p w14:paraId="0AA25867" w14:textId="77777777" w:rsidR="00995B12" w:rsidRDefault="00000000">
      <w:pPr>
        <w:pStyle w:val="a9"/>
        <w:widowControl/>
        <w:spacing w:beforeAutospacing="0" w:afterAutospacing="0"/>
        <w:jc w:val="both"/>
        <w:rPr>
          <w:rStyle w:val="aa"/>
          <w:rFonts w:ascii="宋体" w:eastAsia="宋体" w:hAnsi="宋体" w:cs="宋体" w:hint="eastAsia"/>
          <w:sz w:val="18"/>
          <w:szCs w:val="18"/>
        </w:rPr>
      </w:pPr>
      <w:r>
        <w:rPr>
          <w:rStyle w:val="aa"/>
          <w:rFonts w:ascii="宋体" w:eastAsia="宋体" w:hAnsi="宋体" w:cs="宋体" w:hint="eastAsia"/>
          <w:sz w:val="18"/>
          <w:szCs w:val="18"/>
        </w:rPr>
        <w:t>7、严禁为违法出售、购买、利用长江流域非法捕捞渔获物及其制品或者禁止使用的捕捞工具提供交易服务。</w:t>
      </w:r>
    </w:p>
    <w:p w14:paraId="11260CA0" w14:textId="77777777" w:rsidR="00995B12" w:rsidRDefault="00000000">
      <w:r>
        <w:rPr>
          <w:noProof/>
          <w:sz w:val="18"/>
        </w:rPr>
        <mc:AlternateContent>
          <mc:Choice Requires="wps">
            <w:drawing>
              <wp:anchor distT="0" distB="0" distL="114300" distR="114300" simplePos="0" relativeHeight="251684352" behindDoc="0" locked="0" layoutInCell="1" allowOverlap="1" wp14:anchorId="3F5710C2" wp14:editId="0A2AC28A">
                <wp:simplePos x="0" y="0"/>
                <wp:positionH relativeFrom="column">
                  <wp:posOffset>-13335</wp:posOffset>
                </wp:positionH>
                <wp:positionV relativeFrom="paragraph">
                  <wp:posOffset>8890</wp:posOffset>
                </wp:positionV>
                <wp:extent cx="5320030" cy="7620"/>
                <wp:effectExtent l="15875" t="15875" r="28575" b="22225"/>
                <wp:wrapNone/>
                <wp:docPr id="74" name="直接连接符 74"/>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59B4A06D" id="直接连接符 74" o:spid="_x0000_s1026" style="position:absolute;z-index:251684352;visibility:visible;mso-wrap-style:square;mso-wrap-distance-left:9pt;mso-wrap-distance-top:0;mso-wrap-distance-right:9pt;mso-wrap-distance-bottom:0;mso-position-horizontal:absolute;mso-position-horizontal-relative:text;mso-position-vertical:absolute;mso-position-vertical-relative:text" from="-1.05pt,.7pt" to="417.8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" strokecolor="#ee822f [3205]" strokeweight="2.5pt">
                <v:stroke linestyle="thinThin" endcap="square"/>
              </v:line>
            </w:pict>
          </mc:Fallback>
        </mc:AlternateContent>
      </w:r>
    </w:p>
    <w:p w14:paraId="7BBEFD7F" w14:textId="77777777" w:rsidR="00995B12" w:rsidRDefault="00995B12"/>
    <w:p w14:paraId="690FEF80"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8、【案说】婴幼儿吃核桃油补充DHA？</w:t>
      </w:r>
      <w:proofErr w:type="gramStart"/>
      <w:r>
        <w:rPr>
          <w:rFonts w:cs="宋体"/>
          <w:sz w:val="26"/>
          <w:szCs w:val="26"/>
          <w:shd w:val="clear" w:color="auto" w:fill="FFFFFF"/>
        </w:rPr>
        <w:t>靠谱吗</w:t>
      </w:r>
      <w:proofErr w:type="gramEnd"/>
      <w:r>
        <w:rPr>
          <w:rFonts w:cs="宋体"/>
          <w:sz w:val="26"/>
          <w:szCs w:val="26"/>
          <w:shd w:val="clear" w:color="auto" w:fill="FFFFFF"/>
        </w:rPr>
        <w:t>？</w:t>
      </w:r>
    </w:p>
    <w:p w14:paraId="2363FB8F" w14:textId="77777777" w:rsidR="00995B12" w:rsidRDefault="00000000">
      <w:pPr>
        <w:pStyle w:val="a9"/>
        <w:widowControl/>
        <w:shd w:val="clear" w:color="auto" w:fill="FFFFFF"/>
        <w:spacing w:beforeAutospacing="0" w:afterAutospacing="0"/>
        <w:jc w:val="both"/>
        <w:rPr>
          <w:rStyle w:val="ab"/>
          <w:rFonts w:ascii="宋体" w:eastAsia="宋体" w:hAnsi="宋体" w:cs="宋体" w:hint="eastAsia"/>
          <w:i w:val="0"/>
          <w:sz w:val="18"/>
          <w:szCs w:val="18"/>
          <w:shd w:val="clear" w:color="auto" w:fill="FFFFFF"/>
        </w:rPr>
      </w:pPr>
      <w:r>
        <w:rPr>
          <w:rFonts w:ascii="宋体" w:eastAsia="宋体" w:hAnsi="宋体" w:cs="宋体" w:hint="eastAsia"/>
          <w:noProof/>
          <w:sz w:val="18"/>
          <w:szCs w:val="18"/>
        </w:rPr>
        <w:drawing>
          <wp:anchor distT="0" distB="0" distL="114300" distR="114300" simplePos="0" relativeHeight="251616768" behindDoc="0" locked="0" layoutInCell="1" allowOverlap="1" wp14:anchorId="2575D65E" wp14:editId="34AD8A66">
            <wp:simplePos x="0" y="0"/>
            <wp:positionH relativeFrom="column">
              <wp:posOffset>3783965</wp:posOffset>
            </wp:positionH>
            <wp:positionV relativeFrom="paragraph">
              <wp:posOffset>139700</wp:posOffset>
            </wp:positionV>
            <wp:extent cx="1630680" cy="1852930"/>
            <wp:effectExtent l="0" t="0" r="0" b="6350"/>
            <wp:wrapSquare wrapText="bothSides"/>
            <wp:docPr id="39"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3" descr="IMG_256"/>
                    <pic:cNvPicPr>
                      <a:picLocks noChangeAspect="1"/>
                    </pic:cNvPicPr>
                  </pic:nvPicPr>
                  <pic:blipFill>
                    <a:blip r:embed="rId31"/>
                    <a:stretch>
                      <a:fillRect/>
                    </a:stretch>
                  </pic:blipFill>
                  <pic:spPr>
                    <a:xfrm>
                      <a:off x="0" y="0"/>
                      <a:ext cx="1630680" cy="1852930"/>
                    </a:xfrm>
                    <a:prstGeom prst="rect">
                      <a:avLst/>
                    </a:prstGeom>
                    <a:noFill/>
                    <a:ln w="9525">
                      <a:noFill/>
                    </a:ln>
                  </pic:spPr>
                </pic:pic>
              </a:graphicData>
            </a:graphic>
          </wp:anchor>
        </w:drawing>
      </w:r>
      <w:r>
        <w:rPr>
          <w:rStyle w:val="ab"/>
          <w:rFonts w:ascii="宋体" w:eastAsia="宋体" w:hAnsi="宋体" w:cs="宋体" w:hint="eastAsia"/>
          <w:i w:val="0"/>
          <w:sz w:val="18"/>
          <w:szCs w:val="18"/>
          <w:shd w:val="clear" w:color="auto" w:fill="FFFFFF"/>
        </w:rPr>
        <w:t>2021-09-02</w:t>
      </w:r>
    </w:p>
    <w:p w14:paraId="4DB672AB" w14:textId="77777777" w:rsidR="00995B12" w:rsidRDefault="00000000">
      <w:pPr>
        <w:pStyle w:val="a9"/>
        <w:widowControl/>
        <w:shd w:val="clear" w:color="auto" w:fill="FFFFFF"/>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https://mp.weixin.qq.com/s/M-YZmGEnFoSiUuZu8mgBfA</w:t>
      </w:r>
    </w:p>
    <w:p w14:paraId="6B59DC2A"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color w:val="0C0200"/>
          <w:sz w:val="18"/>
          <w:szCs w:val="18"/>
          <w:shd w:val="clear" w:color="auto" w:fill="FFFFFF"/>
        </w:rPr>
        <w:t>聪明健康</w:t>
      </w:r>
    </w:p>
    <w:p w14:paraId="7160337C"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color w:val="0C0200"/>
          <w:sz w:val="18"/>
          <w:szCs w:val="18"/>
          <w:shd w:val="clear" w:color="auto" w:fill="FFFFFF"/>
        </w:rPr>
        <w:t>无疑是绝大多数家长</w:t>
      </w:r>
    </w:p>
    <w:p w14:paraId="12A4228C"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color w:val="0C0200"/>
          <w:sz w:val="18"/>
          <w:szCs w:val="18"/>
          <w:shd w:val="clear" w:color="auto" w:fill="FFFFFF"/>
        </w:rPr>
        <w:t>对自家孩子的期盼</w:t>
      </w:r>
    </w:p>
    <w:p w14:paraId="3DCE0A22"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C0200"/>
          <w:sz w:val="18"/>
          <w:szCs w:val="18"/>
          <w:shd w:val="clear" w:color="auto" w:fill="FFFFFF"/>
        </w:rPr>
      </w:pPr>
      <w:r>
        <w:rPr>
          <w:rFonts w:ascii="宋体" w:eastAsia="宋体" w:hAnsi="宋体" w:cs="宋体" w:hint="eastAsia"/>
          <w:color w:val="0C0200"/>
          <w:sz w:val="18"/>
          <w:szCs w:val="18"/>
          <w:shd w:val="clear" w:color="auto" w:fill="FFFFFF"/>
        </w:rPr>
        <w:t>素有“脑黄金”称号的DHA</w:t>
      </w:r>
    </w:p>
    <w:p w14:paraId="246799D0"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C0200"/>
          <w:sz w:val="18"/>
          <w:szCs w:val="18"/>
          <w:shd w:val="clear" w:color="auto" w:fill="FFFFFF"/>
        </w:rPr>
      </w:pPr>
      <w:r>
        <w:rPr>
          <w:rFonts w:ascii="宋体" w:eastAsia="宋体" w:hAnsi="宋体" w:cs="宋体" w:hint="eastAsia"/>
          <w:color w:val="0C0200"/>
          <w:sz w:val="18"/>
          <w:szCs w:val="18"/>
          <w:shd w:val="clear" w:color="auto" w:fill="FFFFFF"/>
        </w:rPr>
        <w:t>更是育儿群里的热门话题</w:t>
      </w:r>
    </w:p>
    <w:p w14:paraId="358483C6" w14:textId="77777777" w:rsidR="00995B12" w:rsidRDefault="00995B12">
      <w:pPr>
        <w:pStyle w:val="a9"/>
        <w:widowControl/>
        <w:shd w:val="clear" w:color="auto" w:fill="FFFFFF"/>
        <w:spacing w:beforeAutospacing="0" w:afterAutospacing="0"/>
        <w:jc w:val="center"/>
        <w:rPr>
          <w:rFonts w:ascii="宋体" w:eastAsia="宋体" w:hAnsi="宋体" w:cs="宋体" w:hint="eastAsia"/>
          <w:sz w:val="18"/>
          <w:szCs w:val="18"/>
        </w:rPr>
      </w:pPr>
    </w:p>
    <w:p w14:paraId="37C01A26"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color w:val="0C0200"/>
          <w:sz w:val="18"/>
          <w:szCs w:val="18"/>
        </w:rPr>
        <w:t>如今，许多核桃油产品</w:t>
      </w:r>
    </w:p>
    <w:p w14:paraId="5FB7E7C3"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color w:val="0C0200"/>
          <w:sz w:val="18"/>
          <w:szCs w:val="18"/>
        </w:rPr>
        <w:t>正打着“补充DHA”的口号</w:t>
      </w:r>
    </w:p>
    <w:p w14:paraId="2D431A61" w14:textId="77777777" w:rsidR="00995B12" w:rsidRDefault="00000000">
      <w:pPr>
        <w:pStyle w:val="a9"/>
        <w:widowControl/>
        <w:spacing w:beforeAutospacing="0" w:afterAutospacing="0"/>
        <w:jc w:val="center"/>
        <w:rPr>
          <w:rFonts w:ascii="宋体" w:eastAsia="宋体" w:hAnsi="宋体" w:cs="宋体" w:hint="eastAsia"/>
          <w:color w:val="0C0200"/>
          <w:sz w:val="18"/>
          <w:szCs w:val="18"/>
        </w:rPr>
      </w:pPr>
      <w:r>
        <w:rPr>
          <w:rFonts w:ascii="宋体" w:eastAsia="宋体" w:hAnsi="宋体" w:cs="宋体" w:hint="eastAsia"/>
          <w:noProof/>
        </w:rPr>
        <w:drawing>
          <wp:anchor distT="0" distB="0" distL="114300" distR="114300" simplePos="0" relativeHeight="251617792" behindDoc="0" locked="0" layoutInCell="1" allowOverlap="1" wp14:anchorId="00A33204" wp14:editId="0FC27775">
            <wp:simplePos x="0" y="0"/>
            <wp:positionH relativeFrom="column">
              <wp:posOffset>3740150</wp:posOffset>
            </wp:positionH>
            <wp:positionV relativeFrom="paragraph">
              <wp:posOffset>118110</wp:posOffset>
            </wp:positionV>
            <wp:extent cx="1873885" cy="1070610"/>
            <wp:effectExtent l="0" t="0" r="635" b="11430"/>
            <wp:wrapSquare wrapText="bothSides"/>
            <wp:docPr id="40"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descr="IMG_256"/>
                    <pic:cNvPicPr>
                      <a:picLocks noChangeAspect="1"/>
                    </pic:cNvPicPr>
                  </pic:nvPicPr>
                  <pic:blipFill>
                    <a:blip r:embed="rId32"/>
                    <a:stretch>
                      <a:fillRect/>
                    </a:stretch>
                  </pic:blipFill>
                  <pic:spPr>
                    <a:xfrm>
                      <a:off x="0" y="0"/>
                      <a:ext cx="1873885" cy="1070610"/>
                    </a:xfrm>
                    <a:prstGeom prst="rect">
                      <a:avLst/>
                    </a:prstGeom>
                    <a:noFill/>
                    <a:ln w="9525">
                      <a:noFill/>
                    </a:ln>
                  </pic:spPr>
                </pic:pic>
              </a:graphicData>
            </a:graphic>
          </wp:anchor>
        </w:drawing>
      </w:r>
      <w:r>
        <w:rPr>
          <w:rFonts w:ascii="宋体" w:eastAsia="宋体" w:hAnsi="宋体" w:cs="宋体" w:hint="eastAsia"/>
          <w:color w:val="0C0200"/>
          <w:sz w:val="18"/>
          <w:szCs w:val="18"/>
        </w:rPr>
        <w:t>悄然进入婴幼儿辅食市场</w:t>
      </w:r>
    </w:p>
    <w:p w14:paraId="0257BC5B" w14:textId="77777777" w:rsidR="00995B12" w:rsidRDefault="00995B12">
      <w:pPr>
        <w:pStyle w:val="a9"/>
        <w:widowControl/>
        <w:spacing w:beforeAutospacing="0" w:afterAutospacing="0"/>
        <w:jc w:val="both"/>
        <w:rPr>
          <w:rFonts w:ascii="宋体" w:eastAsia="宋体" w:hAnsi="宋体" w:cs="宋体" w:hint="eastAsia"/>
        </w:rPr>
      </w:pPr>
    </w:p>
    <w:p w14:paraId="7AE19C9D" w14:textId="77777777" w:rsidR="00995B12" w:rsidRDefault="00000000">
      <w:pPr>
        <w:pStyle w:val="a9"/>
        <w:widowControl/>
        <w:spacing w:beforeAutospacing="0" w:afterAutospacing="0"/>
        <w:jc w:val="center"/>
        <w:rPr>
          <w:rFonts w:ascii="宋体" w:eastAsia="宋体" w:hAnsi="宋体" w:cs="宋体" w:hint="eastAsia"/>
          <w:color w:val="0C0200"/>
          <w:sz w:val="18"/>
          <w:szCs w:val="18"/>
          <w:shd w:val="clear" w:color="auto" w:fill="FFFFFF"/>
        </w:rPr>
      </w:pPr>
      <w:r>
        <w:rPr>
          <w:rFonts w:ascii="宋体" w:eastAsia="宋体" w:hAnsi="宋体" w:cs="宋体" w:hint="eastAsia"/>
          <w:color w:val="0C0200"/>
          <w:sz w:val="18"/>
          <w:szCs w:val="18"/>
          <w:shd w:val="clear" w:color="auto" w:fill="FFFFFF"/>
        </w:rPr>
        <w:t>那么，核桃</w:t>
      </w:r>
      <w:proofErr w:type="gramStart"/>
      <w:r>
        <w:rPr>
          <w:rFonts w:ascii="宋体" w:eastAsia="宋体" w:hAnsi="宋体" w:cs="宋体" w:hint="eastAsia"/>
          <w:color w:val="0C0200"/>
          <w:sz w:val="18"/>
          <w:szCs w:val="18"/>
          <w:shd w:val="clear" w:color="auto" w:fill="FFFFFF"/>
        </w:rPr>
        <w:t>油真的</w:t>
      </w:r>
      <w:proofErr w:type="gramEnd"/>
      <w:r>
        <w:rPr>
          <w:rFonts w:ascii="宋体" w:eastAsia="宋体" w:hAnsi="宋体" w:cs="宋体" w:hint="eastAsia"/>
          <w:color w:val="0C0200"/>
          <w:sz w:val="18"/>
          <w:szCs w:val="18"/>
          <w:shd w:val="clear" w:color="auto" w:fill="FFFFFF"/>
        </w:rPr>
        <w:t>有这样的功效么？</w:t>
      </w:r>
    </w:p>
    <w:p w14:paraId="3C421DA9" w14:textId="77777777" w:rsidR="00995B12" w:rsidRDefault="00995B12">
      <w:pPr>
        <w:pStyle w:val="a9"/>
        <w:widowControl/>
        <w:spacing w:beforeAutospacing="0" w:afterAutospacing="0"/>
        <w:jc w:val="center"/>
        <w:rPr>
          <w:rFonts w:ascii="宋体" w:eastAsia="宋体" w:hAnsi="宋体" w:cs="宋体" w:hint="eastAsia"/>
        </w:rPr>
      </w:pPr>
    </w:p>
    <w:p w14:paraId="4F78B915"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案情简介</w:t>
      </w:r>
    </w:p>
    <w:p w14:paraId="6561288D"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18816" behindDoc="0" locked="0" layoutInCell="1" allowOverlap="1" wp14:anchorId="326D793B" wp14:editId="2CD0947B">
            <wp:simplePos x="0" y="0"/>
            <wp:positionH relativeFrom="column">
              <wp:posOffset>3733165</wp:posOffset>
            </wp:positionH>
            <wp:positionV relativeFrom="paragraph">
              <wp:posOffset>285750</wp:posOffset>
            </wp:positionV>
            <wp:extent cx="1671955" cy="1399540"/>
            <wp:effectExtent l="0" t="0" r="4445" b="2540"/>
            <wp:wrapSquare wrapText="bothSides"/>
            <wp:docPr id="42" name="图片 3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6" descr="IMG_256"/>
                    <pic:cNvPicPr>
                      <a:picLocks noChangeAspect="1"/>
                    </pic:cNvPicPr>
                  </pic:nvPicPr>
                  <pic:blipFill>
                    <a:blip r:embed="rId33"/>
                    <a:stretch>
                      <a:fillRect/>
                    </a:stretch>
                  </pic:blipFill>
                  <pic:spPr>
                    <a:xfrm>
                      <a:off x="0" y="0"/>
                      <a:ext cx="1671955" cy="1399540"/>
                    </a:xfrm>
                    <a:prstGeom prst="rect">
                      <a:avLst/>
                    </a:prstGeom>
                    <a:noFill/>
                    <a:ln w="9525">
                      <a:noFill/>
                    </a:ln>
                  </pic:spPr>
                </pic:pic>
              </a:graphicData>
            </a:graphic>
          </wp:anchor>
        </w:drawing>
      </w:r>
      <w:r>
        <w:rPr>
          <w:rFonts w:ascii="宋体" w:eastAsia="宋体" w:hAnsi="宋体" w:cs="宋体" w:hint="eastAsia"/>
          <w:color w:val="0C0200"/>
          <w:sz w:val="18"/>
          <w:szCs w:val="18"/>
        </w:rPr>
        <w:t>2021年4月，金山区市场监管局接到举报，反映某甲公司在其网店销售一款核桃油，其销售页面上发布含有“婴幼儿食用油”“婴幼儿食用辅食添加油”“为婴儿宝宝研制”“富含α-亚麻酸+DHA”等字样的内容，涉嫌虚假宣传。</w:t>
      </w:r>
    </w:p>
    <w:p w14:paraId="5B5DA5D4" w14:textId="77777777" w:rsidR="00995B12" w:rsidRDefault="00995B12">
      <w:pPr>
        <w:pStyle w:val="a9"/>
        <w:widowControl/>
        <w:spacing w:beforeAutospacing="0" w:afterAutospacing="0"/>
        <w:jc w:val="both"/>
        <w:rPr>
          <w:rFonts w:ascii="宋体" w:eastAsia="宋体" w:hAnsi="宋体" w:cs="宋体" w:hint="eastAsia"/>
          <w:sz w:val="18"/>
          <w:szCs w:val="18"/>
        </w:rPr>
      </w:pPr>
    </w:p>
    <w:p w14:paraId="32AF927A"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color w:val="0C0200"/>
          <w:sz w:val="18"/>
          <w:szCs w:val="18"/>
        </w:rPr>
        <w:t>经查，该产品为普通核桃油，并未针对婴幼儿营养需求进行</w:t>
      </w:r>
      <w:proofErr w:type="gramStart"/>
      <w:r>
        <w:rPr>
          <w:rFonts w:ascii="宋体" w:eastAsia="宋体" w:hAnsi="宋体" w:cs="宋体" w:hint="eastAsia"/>
          <w:color w:val="0C0200"/>
          <w:sz w:val="18"/>
          <w:szCs w:val="18"/>
        </w:rPr>
        <w:t>过研制</w:t>
      </w:r>
      <w:proofErr w:type="gramEnd"/>
      <w:r>
        <w:rPr>
          <w:rFonts w:ascii="宋体" w:eastAsia="宋体" w:hAnsi="宋体" w:cs="宋体" w:hint="eastAsia"/>
          <w:color w:val="0C0200"/>
          <w:sz w:val="18"/>
          <w:szCs w:val="18"/>
        </w:rPr>
        <w:t>开发，也未额外添加DHA等营养成分，且婴幼儿辅食无植物油类别。其销售页面的相关宣传内容构成虚假广告，金山区市场监管局依法对其立案处罚。</w:t>
      </w:r>
    </w:p>
    <w:p w14:paraId="149331B5"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noProof/>
        </w:rPr>
        <w:drawing>
          <wp:anchor distT="0" distB="0" distL="114300" distR="114300" simplePos="0" relativeHeight="251619840" behindDoc="0" locked="0" layoutInCell="1" allowOverlap="1" wp14:anchorId="58DCEBD1" wp14:editId="2E4F8ACE">
            <wp:simplePos x="0" y="0"/>
            <wp:positionH relativeFrom="column">
              <wp:posOffset>3719830</wp:posOffset>
            </wp:positionH>
            <wp:positionV relativeFrom="paragraph">
              <wp:posOffset>160020</wp:posOffset>
            </wp:positionV>
            <wp:extent cx="1635125" cy="932180"/>
            <wp:effectExtent l="0" t="0" r="10795" b="12700"/>
            <wp:wrapSquare wrapText="bothSides"/>
            <wp:docPr id="43" name="图片 3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7" descr="IMG_256"/>
                    <pic:cNvPicPr>
                      <a:picLocks noChangeAspect="1"/>
                    </pic:cNvPicPr>
                  </pic:nvPicPr>
                  <pic:blipFill>
                    <a:blip r:embed="rId34"/>
                    <a:stretch>
                      <a:fillRect/>
                    </a:stretch>
                  </pic:blipFill>
                  <pic:spPr>
                    <a:xfrm>
                      <a:off x="0" y="0"/>
                      <a:ext cx="1635125" cy="932180"/>
                    </a:xfrm>
                    <a:prstGeom prst="rect">
                      <a:avLst/>
                    </a:prstGeom>
                    <a:noFill/>
                    <a:ln w="9525">
                      <a:noFill/>
                    </a:ln>
                  </pic:spPr>
                </pic:pic>
              </a:graphicData>
            </a:graphic>
          </wp:anchor>
        </w:drawing>
      </w:r>
      <w:r>
        <w:rPr>
          <w:rStyle w:val="aa"/>
          <w:rFonts w:ascii="宋体" w:eastAsia="宋体" w:hAnsi="宋体" w:cs="宋体" w:hint="eastAsia"/>
        </w:rPr>
        <w:t>法律分析</w:t>
      </w:r>
    </w:p>
    <w:p w14:paraId="6DE6A8FE"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根据《中华人民共和国广告法》第四条的规定，“</w:t>
      </w:r>
      <w:r>
        <w:rPr>
          <w:rStyle w:val="aa"/>
          <w:rFonts w:ascii="宋体" w:eastAsia="宋体" w:hAnsi="宋体" w:cs="宋体" w:hint="eastAsia"/>
          <w:color w:val="223886"/>
          <w:sz w:val="18"/>
          <w:szCs w:val="18"/>
        </w:rPr>
        <w:t>广告不得含有虚假或引人误解的内容，不得欺骗、误导消费者。广告主应当对广告内容的真实性负责。</w:t>
      </w:r>
      <w:r>
        <w:rPr>
          <w:rFonts w:ascii="宋体" w:eastAsia="宋体" w:hAnsi="宋体" w:cs="宋体" w:hint="eastAsia"/>
          <w:sz w:val="18"/>
          <w:szCs w:val="18"/>
        </w:rPr>
        <w:t>”</w:t>
      </w:r>
    </w:p>
    <w:p w14:paraId="44EE19F9" w14:textId="77777777" w:rsidR="00995B12" w:rsidRDefault="00995B12">
      <w:pPr>
        <w:pStyle w:val="a9"/>
        <w:widowControl/>
        <w:spacing w:beforeAutospacing="0" w:afterAutospacing="0"/>
        <w:jc w:val="both"/>
        <w:rPr>
          <w:rFonts w:ascii="宋体" w:eastAsia="宋体" w:hAnsi="宋体" w:cs="宋体" w:hint="eastAsia"/>
        </w:rPr>
      </w:pPr>
    </w:p>
    <w:p w14:paraId="7D674F7A" w14:textId="77777777" w:rsidR="00995B12" w:rsidRDefault="00000000">
      <w:pPr>
        <w:pStyle w:val="a9"/>
        <w:widowControl/>
        <w:spacing w:beforeAutospacing="0" w:afterAutospacing="0"/>
        <w:ind w:firstLineChars="200" w:firstLine="480"/>
        <w:jc w:val="both"/>
        <w:rPr>
          <w:rFonts w:ascii="宋体" w:eastAsia="宋体" w:hAnsi="宋体" w:cs="宋体" w:hint="eastAsia"/>
        </w:rPr>
      </w:pPr>
      <w:r>
        <w:rPr>
          <w:rFonts w:ascii="宋体" w:eastAsia="宋体" w:hAnsi="宋体" w:cs="宋体" w:hint="eastAsia"/>
          <w:noProof/>
        </w:rPr>
        <w:drawing>
          <wp:anchor distT="0" distB="0" distL="114300" distR="114300" simplePos="0" relativeHeight="251620864" behindDoc="0" locked="0" layoutInCell="1" allowOverlap="1" wp14:anchorId="3C8CC2C6" wp14:editId="7F18F9C5">
            <wp:simplePos x="0" y="0"/>
            <wp:positionH relativeFrom="column">
              <wp:posOffset>2025650</wp:posOffset>
            </wp:positionH>
            <wp:positionV relativeFrom="paragraph">
              <wp:posOffset>49530</wp:posOffset>
            </wp:positionV>
            <wp:extent cx="3188970" cy="1544320"/>
            <wp:effectExtent l="0" t="0" r="11430" b="10160"/>
            <wp:wrapSquare wrapText="bothSides"/>
            <wp:docPr id="44"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8" descr="IMG_256"/>
                    <pic:cNvPicPr>
                      <a:picLocks noChangeAspect="1"/>
                    </pic:cNvPicPr>
                  </pic:nvPicPr>
                  <pic:blipFill>
                    <a:blip r:embed="rId35"/>
                    <a:stretch>
                      <a:fillRect/>
                    </a:stretch>
                  </pic:blipFill>
                  <pic:spPr>
                    <a:xfrm>
                      <a:off x="0" y="0"/>
                      <a:ext cx="3188970" cy="1544320"/>
                    </a:xfrm>
                    <a:prstGeom prst="rect">
                      <a:avLst/>
                    </a:prstGeom>
                    <a:noFill/>
                    <a:ln w="9525">
                      <a:noFill/>
                    </a:ln>
                  </pic:spPr>
                </pic:pic>
              </a:graphicData>
            </a:graphic>
          </wp:anchor>
        </w:drawing>
      </w:r>
      <w:r>
        <w:rPr>
          <w:rFonts w:ascii="宋体" w:eastAsia="宋体" w:hAnsi="宋体" w:cs="宋体" w:hint="eastAsia"/>
          <w:color w:val="0C0200"/>
          <w:sz w:val="18"/>
          <w:szCs w:val="18"/>
          <w:shd w:val="clear" w:color="auto" w:fill="FFFFFF"/>
        </w:rPr>
        <w:t>本案涉案产品为普通核桃油。根</w:t>
      </w:r>
      <w:r>
        <w:rPr>
          <w:rFonts w:ascii="宋体" w:eastAsia="宋体" w:hAnsi="宋体" w:cs="宋体" w:hint="eastAsia"/>
          <w:color w:val="0C0200"/>
          <w:sz w:val="18"/>
          <w:szCs w:val="18"/>
          <w:shd w:val="clear" w:color="auto" w:fill="FFFFFF"/>
        </w:rPr>
        <w:lastRenderedPageBreak/>
        <w:t>据公开文献，核桃油的主要成分是亚油酸、油酸、亚麻酸等，并不含DHA。</w:t>
      </w:r>
    </w:p>
    <w:p w14:paraId="7F60FC58" w14:textId="77777777" w:rsidR="00995B12" w:rsidRDefault="00000000">
      <w:pPr>
        <w:pStyle w:val="a9"/>
        <w:widowControl/>
        <w:spacing w:beforeAutospacing="0" w:afterAutospacing="0"/>
        <w:jc w:val="both"/>
        <w:rPr>
          <w:rFonts w:ascii="宋体" w:eastAsia="宋体" w:hAnsi="宋体" w:cs="宋体" w:hint="eastAsia"/>
          <w:color w:val="A0A0A0"/>
          <w:sz w:val="16"/>
          <w:szCs w:val="16"/>
          <w:shd w:val="clear" w:color="auto" w:fill="FFFFFF"/>
        </w:rPr>
      </w:pPr>
      <w:r>
        <w:rPr>
          <w:rFonts w:ascii="宋体" w:eastAsia="宋体" w:hAnsi="宋体" w:cs="宋体" w:hint="eastAsia"/>
          <w:color w:val="A0A0A0"/>
          <w:sz w:val="16"/>
          <w:szCs w:val="16"/>
          <w:shd w:val="clear" w:color="auto" w:fill="FFFFFF"/>
        </w:rPr>
        <w:t>《中国油脂》2020年第45卷第10期 郑悦雯，吴书天等《10个品种核桃油品质比较》</w:t>
      </w:r>
    </w:p>
    <w:p w14:paraId="46BDB414" w14:textId="77777777" w:rsidR="00995B12" w:rsidRDefault="00995B12">
      <w:pPr>
        <w:pStyle w:val="a9"/>
        <w:widowControl/>
        <w:spacing w:beforeAutospacing="0" w:afterAutospacing="0"/>
        <w:jc w:val="both"/>
        <w:rPr>
          <w:rFonts w:ascii="宋体" w:eastAsia="宋体" w:hAnsi="宋体" w:cs="宋体" w:hint="eastAsia"/>
          <w:color w:val="A0A0A0"/>
          <w:sz w:val="16"/>
          <w:szCs w:val="16"/>
          <w:shd w:val="clear" w:color="auto" w:fill="FFFFFF"/>
        </w:rPr>
      </w:pPr>
    </w:p>
    <w:p w14:paraId="76B243B2" w14:textId="77777777" w:rsidR="00995B12" w:rsidRDefault="00000000">
      <w:pPr>
        <w:pStyle w:val="a9"/>
        <w:widowControl/>
        <w:spacing w:beforeAutospacing="0" w:afterAutospacing="0"/>
        <w:ind w:firstLineChars="200" w:firstLine="480"/>
        <w:jc w:val="both"/>
        <w:rPr>
          <w:rFonts w:ascii="宋体" w:eastAsia="宋体" w:hAnsi="宋体" w:cs="宋体" w:hint="eastAsia"/>
          <w:color w:val="0C0200"/>
          <w:sz w:val="18"/>
          <w:szCs w:val="18"/>
          <w:shd w:val="clear" w:color="auto" w:fill="FFFFFF"/>
        </w:rPr>
      </w:pPr>
      <w:r>
        <w:rPr>
          <w:rFonts w:ascii="宋体" w:eastAsia="宋体" w:hAnsi="宋体" w:cs="宋体" w:hint="eastAsia"/>
          <w:noProof/>
        </w:rPr>
        <w:drawing>
          <wp:anchor distT="0" distB="0" distL="114300" distR="114300" simplePos="0" relativeHeight="251621888" behindDoc="0" locked="0" layoutInCell="1" allowOverlap="1" wp14:anchorId="7C330495" wp14:editId="4C43B872">
            <wp:simplePos x="0" y="0"/>
            <wp:positionH relativeFrom="column">
              <wp:posOffset>2038350</wp:posOffset>
            </wp:positionH>
            <wp:positionV relativeFrom="paragraph">
              <wp:posOffset>676910</wp:posOffset>
            </wp:positionV>
            <wp:extent cx="3086100" cy="1352550"/>
            <wp:effectExtent l="0" t="0" r="7620" b="3810"/>
            <wp:wrapSquare wrapText="bothSides"/>
            <wp:docPr id="45"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9" descr="IMG_256"/>
                    <pic:cNvPicPr>
                      <a:picLocks noChangeAspect="1"/>
                    </pic:cNvPicPr>
                  </pic:nvPicPr>
                  <pic:blipFill>
                    <a:blip r:embed="rId36"/>
                    <a:stretch>
                      <a:fillRect/>
                    </a:stretch>
                  </pic:blipFill>
                  <pic:spPr>
                    <a:xfrm>
                      <a:off x="0" y="0"/>
                      <a:ext cx="3086100" cy="1352550"/>
                    </a:xfrm>
                    <a:prstGeom prst="rect">
                      <a:avLst/>
                    </a:prstGeom>
                    <a:noFill/>
                    <a:ln w="9525">
                      <a:noFill/>
                    </a:ln>
                  </pic:spPr>
                </pic:pic>
              </a:graphicData>
            </a:graphic>
          </wp:anchor>
        </w:drawing>
      </w:r>
      <w:r>
        <w:rPr>
          <w:rFonts w:ascii="宋体" w:eastAsia="宋体" w:hAnsi="宋体" w:cs="宋体" w:hint="eastAsia"/>
          <w:color w:val="0C0200"/>
          <w:sz w:val="18"/>
          <w:szCs w:val="18"/>
          <w:shd w:val="clear" w:color="auto" w:fill="FFFFFF"/>
        </w:rPr>
        <w:t>核桃油中的亚麻酸进入人体之后，可以逐渐转化为DHA，但对于不同种族、年龄、性别的人群，转化率均不相同，且婴儿是转化率最低的一类人群。有数据表明，新生儿的转化率仅0.036%。故富含亚麻酸不等于富含DHA。</w:t>
      </w:r>
    </w:p>
    <w:p w14:paraId="2FDBFB1A" w14:textId="77777777" w:rsidR="00995B12" w:rsidRDefault="00995B12">
      <w:pPr>
        <w:pStyle w:val="a9"/>
        <w:widowControl/>
        <w:spacing w:beforeAutospacing="0" w:afterAutospacing="0"/>
        <w:jc w:val="both"/>
        <w:rPr>
          <w:rFonts w:ascii="宋体" w:eastAsia="宋体" w:hAnsi="宋体" w:cs="宋体" w:hint="eastAsia"/>
        </w:rPr>
      </w:pPr>
    </w:p>
    <w:p w14:paraId="253CDC9A"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rPr>
        <w:t>注：ALA即α-亚麻酸</w:t>
      </w:r>
    </w:p>
    <w:p w14:paraId="2AE7D6B7" w14:textId="77777777" w:rsidR="00995B12" w:rsidRDefault="00000000">
      <w:pPr>
        <w:pStyle w:val="a9"/>
        <w:widowControl/>
        <w:spacing w:beforeAutospacing="0" w:afterAutospacing="0"/>
        <w:jc w:val="both"/>
        <w:rPr>
          <w:rFonts w:ascii="宋体" w:eastAsia="宋体" w:hAnsi="宋体" w:cs="宋体" w:hint="eastAsia"/>
          <w:color w:val="A0A0A0"/>
          <w:sz w:val="16"/>
          <w:szCs w:val="16"/>
          <w:shd w:val="clear" w:color="auto" w:fill="FFFFFF"/>
        </w:rPr>
      </w:pPr>
      <w:r>
        <w:rPr>
          <w:rFonts w:ascii="宋体" w:eastAsia="宋体" w:hAnsi="宋体" w:cs="宋体" w:hint="eastAsia"/>
          <w:color w:val="A0A0A0"/>
          <w:sz w:val="16"/>
          <w:szCs w:val="16"/>
          <w:shd w:val="clear" w:color="auto" w:fill="FFFFFF"/>
        </w:rPr>
        <w:t>《中国油脂》2015年第40卷第9期 高颐熊，张</w:t>
      </w:r>
      <w:proofErr w:type="gramStart"/>
      <w:r>
        <w:rPr>
          <w:rFonts w:ascii="宋体" w:eastAsia="宋体" w:hAnsi="宋体" w:cs="宋体" w:hint="eastAsia"/>
          <w:color w:val="A0A0A0"/>
          <w:sz w:val="16"/>
          <w:szCs w:val="16"/>
          <w:shd w:val="clear" w:color="auto" w:fill="FFFFFF"/>
        </w:rPr>
        <w:t>坚</w:t>
      </w:r>
      <w:proofErr w:type="gramEnd"/>
      <w:r>
        <w:rPr>
          <w:rFonts w:ascii="宋体" w:eastAsia="宋体" w:hAnsi="宋体" w:cs="宋体" w:hint="eastAsia"/>
          <w:color w:val="A0A0A0"/>
          <w:sz w:val="16"/>
          <w:szCs w:val="16"/>
          <w:shd w:val="clear" w:color="auto" w:fill="FFFFFF"/>
        </w:rPr>
        <w:t>《α-亚麻酸体内转化为二十四碳五烯酸和二十二碳六烯酸的研究进展》</w:t>
      </w:r>
    </w:p>
    <w:p w14:paraId="1B24EAFF" w14:textId="77777777" w:rsidR="00995B12" w:rsidRDefault="00995B12">
      <w:pPr>
        <w:pStyle w:val="a9"/>
        <w:widowControl/>
        <w:spacing w:beforeAutospacing="0" w:afterAutospacing="0"/>
        <w:jc w:val="both"/>
        <w:rPr>
          <w:rFonts w:ascii="宋体" w:eastAsia="宋体" w:hAnsi="宋体" w:cs="宋体" w:hint="eastAsia"/>
          <w:color w:val="0C0200"/>
          <w:sz w:val="18"/>
          <w:szCs w:val="18"/>
          <w:shd w:val="clear" w:color="auto" w:fill="FFFFFF"/>
        </w:rPr>
      </w:pPr>
    </w:p>
    <w:p w14:paraId="7257FB2C" w14:textId="77777777" w:rsidR="00995B12" w:rsidRDefault="00000000">
      <w:pPr>
        <w:pStyle w:val="a9"/>
        <w:widowControl/>
        <w:spacing w:beforeAutospacing="0" w:afterAutospacing="0"/>
        <w:ind w:firstLineChars="200" w:firstLine="360"/>
        <w:jc w:val="both"/>
        <w:rPr>
          <w:rFonts w:ascii="宋体" w:eastAsia="宋体" w:hAnsi="宋体" w:cs="宋体" w:hint="eastAsia"/>
          <w:color w:val="0C0200"/>
          <w:sz w:val="18"/>
          <w:szCs w:val="18"/>
          <w:shd w:val="clear" w:color="auto" w:fill="FFFFFF"/>
        </w:rPr>
      </w:pPr>
      <w:r>
        <w:rPr>
          <w:rFonts w:ascii="宋体" w:eastAsia="宋体" w:hAnsi="宋体" w:cs="宋体" w:hint="eastAsia"/>
          <w:color w:val="0C0200"/>
          <w:sz w:val="18"/>
          <w:szCs w:val="18"/>
          <w:shd w:val="clear" w:color="auto" w:fill="FFFFFF"/>
        </w:rPr>
        <w:t>本案中，某甲公司并</w:t>
      </w:r>
      <w:proofErr w:type="gramStart"/>
      <w:r>
        <w:rPr>
          <w:rFonts w:ascii="宋体" w:eastAsia="宋体" w:hAnsi="宋体" w:cs="宋体" w:hint="eastAsia"/>
          <w:color w:val="0C0200"/>
          <w:sz w:val="18"/>
          <w:szCs w:val="18"/>
          <w:shd w:val="clear" w:color="auto" w:fill="FFFFFF"/>
        </w:rPr>
        <w:t>未依据</w:t>
      </w:r>
      <w:proofErr w:type="gramEnd"/>
      <w:r>
        <w:rPr>
          <w:rFonts w:ascii="宋体" w:eastAsia="宋体" w:hAnsi="宋体" w:cs="宋体" w:hint="eastAsia"/>
          <w:color w:val="0C0200"/>
          <w:sz w:val="18"/>
          <w:szCs w:val="18"/>
          <w:shd w:val="clear" w:color="auto" w:fill="FFFFFF"/>
        </w:rPr>
        <w:t>婴幼儿需求特别研制核桃油。为迎合“消费焦虑”，涉案产品销售页面使用了与实际情况不符的宣传内容，且不能提供材料予以证明，构成了《中华人民共和国广告法》第二十八条所指“</w:t>
      </w:r>
      <w:r>
        <w:rPr>
          <w:rStyle w:val="aa"/>
          <w:rFonts w:ascii="宋体" w:eastAsia="宋体" w:hAnsi="宋体" w:cs="宋体" w:hint="eastAsia"/>
          <w:color w:val="223886"/>
          <w:sz w:val="18"/>
          <w:szCs w:val="18"/>
          <w:shd w:val="clear" w:color="auto" w:fill="FFFFFF"/>
        </w:rPr>
        <w:t>广告以虚假或者引人误解的内容欺骗、误导消费者的，构成虚假广告</w:t>
      </w:r>
      <w:r>
        <w:rPr>
          <w:rFonts w:ascii="宋体" w:eastAsia="宋体" w:hAnsi="宋体" w:cs="宋体" w:hint="eastAsia"/>
          <w:color w:val="0C0200"/>
          <w:sz w:val="18"/>
          <w:szCs w:val="18"/>
          <w:shd w:val="clear" w:color="auto" w:fill="FFFFFF"/>
        </w:rPr>
        <w:t>”的违法行为。金山区市场监管局依法责令其停止发布广告，在相应范围内消除影响，并处以罚款。</w:t>
      </w:r>
    </w:p>
    <w:p w14:paraId="344BAC37" w14:textId="77777777" w:rsidR="00995B12" w:rsidRDefault="00995B12">
      <w:pPr>
        <w:pStyle w:val="a9"/>
        <w:widowControl/>
        <w:spacing w:beforeAutospacing="0" w:afterAutospacing="0"/>
        <w:jc w:val="both"/>
        <w:rPr>
          <w:rStyle w:val="aa"/>
          <w:rFonts w:ascii="宋体" w:eastAsia="宋体" w:hAnsi="宋体" w:cs="宋体" w:hint="eastAsia"/>
        </w:rPr>
      </w:pPr>
    </w:p>
    <w:p w14:paraId="561A7CBE"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温馨提示</w:t>
      </w:r>
    </w:p>
    <w:p w14:paraId="513058CB" w14:textId="77777777" w:rsidR="00995B12" w:rsidRDefault="00000000">
      <w:pPr>
        <w:pStyle w:val="a9"/>
        <w:widowControl/>
        <w:spacing w:beforeAutospacing="0" w:afterAutospacing="0"/>
        <w:ind w:firstLineChars="200" w:firstLine="360"/>
        <w:jc w:val="both"/>
        <w:rPr>
          <w:rFonts w:ascii="宋体" w:eastAsia="宋体" w:hAnsi="宋体" w:cs="宋体" w:hint="eastAsia"/>
          <w:color w:val="0C0200"/>
          <w:sz w:val="18"/>
          <w:szCs w:val="18"/>
        </w:rPr>
      </w:pPr>
      <w:r>
        <w:rPr>
          <w:rFonts w:ascii="宋体" w:eastAsia="宋体" w:hAnsi="宋体" w:cs="宋体" w:hint="eastAsia"/>
          <w:color w:val="0C0200"/>
          <w:sz w:val="18"/>
          <w:szCs w:val="18"/>
        </w:rPr>
        <w:t>根据《婴幼儿辅助食品生产许可审查细则》，婴幼儿辅食是指供给6-36月龄婴幼儿食用的婴幼儿谷类辅助食品和婴幼儿罐装辅食，以及6-36月龄婴幼儿和37-60月龄儿童食用的辅食营养补充品。</w:t>
      </w:r>
    </w:p>
    <w:p w14:paraId="46CB406F" w14:textId="77777777" w:rsidR="00995B12" w:rsidRDefault="00000000">
      <w:pPr>
        <w:pStyle w:val="a9"/>
        <w:widowControl/>
        <w:spacing w:beforeAutospacing="0" w:afterAutospacing="0"/>
        <w:jc w:val="both"/>
        <w:rPr>
          <w:rFonts w:ascii="宋体" w:eastAsia="宋体" w:hAnsi="宋体" w:cs="宋体" w:hint="eastAsia"/>
          <w:color w:val="0C0200"/>
          <w:sz w:val="18"/>
          <w:szCs w:val="18"/>
        </w:rPr>
      </w:pPr>
      <w:r>
        <w:rPr>
          <w:rFonts w:ascii="宋体" w:eastAsia="宋体" w:hAnsi="宋体" w:cs="宋体" w:hint="eastAsia"/>
          <w:noProof/>
        </w:rPr>
        <w:drawing>
          <wp:anchor distT="0" distB="0" distL="114300" distR="114300" simplePos="0" relativeHeight="251622912" behindDoc="0" locked="0" layoutInCell="1" allowOverlap="1" wp14:anchorId="5D07D20B" wp14:editId="1011C7AA">
            <wp:simplePos x="0" y="0"/>
            <wp:positionH relativeFrom="column">
              <wp:posOffset>2197100</wp:posOffset>
            </wp:positionH>
            <wp:positionV relativeFrom="paragraph">
              <wp:posOffset>91440</wp:posOffset>
            </wp:positionV>
            <wp:extent cx="1684655" cy="1160780"/>
            <wp:effectExtent l="0" t="0" r="6985" b="12700"/>
            <wp:wrapSquare wrapText="bothSides"/>
            <wp:docPr id="46"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0" descr="IMG_256"/>
                    <pic:cNvPicPr>
                      <a:picLocks noChangeAspect="1"/>
                    </pic:cNvPicPr>
                  </pic:nvPicPr>
                  <pic:blipFill>
                    <a:blip r:embed="rId37"/>
                    <a:stretch>
                      <a:fillRect/>
                    </a:stretch>
                  </pic:blipFill>
                  <pic:spPr>
                    <a:xfrm>
                      <a:off x="0" y="0"/>
                      <a:ext cx="1684655" cy="1160780"/>
                    </a:xfrm>
                    <a:prstGeom prst="rect">
                      <a:avLst/>
                    </a:prstGeom>
                    <a:noFill/>
                    <a:ln w="9525">
                      <a:noFill/>
                    </a:ln>
                  </pic:spPr>
                </pic:pic>
              </a:graphicData>
            </a:graphic>
          </wp:anchor>
        </w:drawing>
      </w:r>
    </w:p>
    <w:p w14:paraId="7E73B03F" w14:textId="77777777" w:rsidR="00995B12" w:rsidRDefault="00995B12">
      <w:pPr>
        <w:pStyle w:val="a9"/>
        <w:widowControl/>
        <w:spacing w:beforeAutospacing="0" w:afterAutospacing="0"/>
        <w:jc w:val="both"/>
        <w:rPr>
          <w:rFonts w:ascii="宋体" w:eastAsia="宋体" w:hAnsi="宋体" w:cs="宋体" w:hint="eastAsia"/>
        </w:rPr>
      </w:pPr>
    </w:p>
    <w:p w14:paraId="373D5D7E" w14:textId="77777777" w:rsidR="00995B12" w:rsidRDefault="00000000">
      <w:pPr>
        <w:pStyle w:val="a9"/>
        <w:widowControl/>
        <w:spacing w:beforeAutospacing="0" w:afterAutospacing="0"/>
        <w:jc w:val="both"/>
        <w:rPr>
          <w:rFonts w:ascii="宋体" w:eastAsia="宋体" w:hAnsi="宋体" w:cs="宋体" w:hint="eastAsia"/>
          <w:sz w:val="18"/>
          <w:szCs w:val="18"/>
        </w:rPr>
      </w:pPr>
      <w:proofErr w:type="gramStart"/>
      <w:r>
        <w:rPr>
          <w:rFonts w:ascii="宋体" w:eastAsia="宋体" w:hAnsi="宋体" w:cs="宋体" w:hint="eastAsia"/>
          <w:color w:val="0C0200"/>
          <w:sz w:val="18"/>
          <w:szCs w:val="18"/>
        </w:rPr>
        <w:t>宝爸宝妈可</w:t>
      </w:r>
      <w:proofErr w:type="gramEnd"/>
      <w:r>
        <w:rPr>
          <w:rFonts w:ascii="宋体" w:eastAsia="宋体" w:hAnsi="宋体" w:cs="宋体" w:hint="eastAsia"/>
          <w:color w:val="0C0200"/>
          <w:sz w:val="18"/>
          <w:szCs w:val="18"/>
        </w:rPr>
        <w:t>参照上述辅食分类表</w:t>
      </w:r>
    </w:p>
    <w:p w14:paraId="4838874F"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color w:val="0C0200"/>
          <w:sz w:val="18"/>
          <w:szCs w:val="18"/>
        </w:rPr>
        <w:t>挑选婴幼儿辅食</w:t>
      </w:r>
    </w:p>
    <w:p w14:paraId="3BABC80D"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color w:val="0C0200"/>
          <w:sz w:val="18"/>
          <w:szCs w:val="18"/>
        </w:rPr>
        <w:t>避免挑选到</w:t>
      </w:r>
    </w:p>
    <w:p w14:paraId="48267935"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color w:val="0C0200"/>
          <w:sz w:val="18"/>
          <w:szCs w:val="18"/>
        </w:rPr>
        <w:t>“假”婴幼儿辅食哦</w:t>
      </w:r>
    </w:p>
    <w:p w14:paraId="0704C1F8" w14:textId="77777777" w:rsidR="00995B12" w:rsidRDefault="00000000">
      <w:pPr>
        <w:pStyle w:val="a9"/>
        <w:widowControl/>
        <w:spacing w:beforeAutospacing="0" w:afterAutospacing="0"/>
        <w:jc w:val="both"/>
        <w:rPr>
          <w:rFonts w:ascii="宋体" w:eastAsia="宋体" w:hAnsi="宋体" w:cs="宋体" w:hint="eastAsia"/>
        </w:rPr>
      </w:pPr>
      <w:r>
        <w:rPr>
          <w:noProof/>
          <w:sz w:val="18"/>
        </w:rPr>
        <mc:AlternateContent>
          <mc:Choice Requires="wps">
            <w:drawing>
              <wp:anchor distT="0" distB="0" distL="114300" distR="114300" simplePos="0" relativeHeight="251685376" behindDoc="0" locked="0" layoutInCell="1" allowOverlap="1" wp14:anchorId="15258C2B" wp14:editId="5C7F0511">
                <wp:simplePos x="0" y="0"/>
                <wp:positionH relativeFrom="column">
                  <wp:posOffset>-20320</wp:posOffset>
                </wp:positionH>
                <wp:positionV relativeFrom="paragraph">
                  <wp:posOffset>99060</wp:posOffset>
                </wp:positionV>
                <wp:extent cx="5320030" cy="7620"/>
                <wp:effectExtent l="15875" t="15875" r="28575" b="22225"/>
                <wp:wrapNone/>
                <wp:docPr id="76" name="直接连接符 76"/>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5D836CF4" id="直接连接符 76" o:spid="_x0000_s1026" style="position:absolute;z-index:251685376;visibility:visible;mso-wrap-style:square;mso-wrap-distance-left:9pt;mso-wrap-distance-top:0;mso-wrap-distance-right:9pt;mso-wrap-distance-bottom:0;mso-position-horizontal:absolute;mso-position-horizontal-relative:text;mso-position-vertical:absolute;mso-position-vertical-relative:text" from="-1.6pt,7.8pt" to="417.3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" strokecolor="#ee822f [3205]" strokeweight="2.5pt">
                <v:stroke linestyle="thinThin" endcap="square"/>
              </v:line>
            </w:pict>
          </mc:Fallback>
        </mc:AlternateContent>
      </w:r>
    </w:p>
    <w:p w14:paraId="5C920728" w14:textId="77777777" w:rsidR="00995B12" w:rsidRDefault="00995B12"/>
    <w:p w14:paraId="69296EFB"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9、【案说】这类广告可不是“谁”都可以发布的哦</w:t>
      </w:r>
    </w:p>
    <w:p w14:paraId="75939123"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Fonts w:ascii="宋体" w:eastAsia="宋体" w:hAnsi="宋体" w:cs="宋体" w:hint="eastAsia"/>
          <w:sz w:val="0"/>
          <w:szCs w:val="0"/>
          <w:shd w:val="clear" w:color="auto" w:fill="FFFFFF"/>
        </w:rPr>
        <w:t> </w:t>
      </w:r>
      <w:r>
        <w:rPr>
          <w:rStyle w:val="ab"/>
          <w:rFonts w:ascii="宋体" w:eastAsia="宋体" w:hAnsi="宋体" w:cs="宋体" w:hint="eastAsia"/>
          <w:i w:val="0"/>
          <w:sz w:val="18"/>
          <w:szCs w:val="18"/>
          <w:shd w:val="clear" w:color="auto" w:fill="FFFFFF"/>
        </w:rPr>
        <w:t>2021-10-07</w:t>
      </w:r>
    </w:p>
    <w:p w14:paraId="3933D284"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https://mp.weixin.qq.com/s/R0Q0gLx3SXWIvSeuOnr6eg</w:t>
      </w:r>
      <w:r>
        <w:rPr>
          <w:rStyle w:val="ab"/>
          <w:rFonts w:ascii="宋体" w:eastAsia="宋体" w:hAnsi="宋体" w:cs="宋体" w:hint="eastAsia"/>
          <w:i w:val="0"/>
          <w:noProof/>
          <w:sz w:val="18"/>
          <w:szCs w:val="18"/>
          <w:shd w:val="clear" w:color="auto" w:fill="FFFFFF"/>
        </w:rPr>
        <w:drawing>
          <wp:anchor distT="0" distB="0" distL="114300" distR="114300" simplePos="0" relativeHeight="251623936" behindDoc="0" locked="0" layoutInCell="1" allowOverlap="1" wp14:anchorId="0FF246E7" wp14:editId="5C96CAB5">
            <wp:simplePos x="0" y="0"/>
            <wp:positionH relativeFrom="column">
              <wp:posOffset>3746500</wp:posOffset>
            </wp:positionH>
            <wp:positionV relativeFrom="paragraph">
              <wp:posOffset>101600</wp:posOffset>
            </wp:positionV>
            <wp:extent cx="1781810" cy="989965"/>
            <wp:effectExtent l="0" t="0" r="1270" b="635"/>
            <wp:wrapSquare wrapText="bothSides"/>
            <wp:docPr id="36"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0" descr="IMG_256"/>
                    <pic:cNvPicPr>
                      <a:picLocks noChangeAspect="1"/>
                    </pic:cNvPicPr>
                  </pic:nvPicPr>
                  <pic:blipFill>
                    <a:blip r:embed="rId38"/>
                    <a:stretch>
                      <a:fillRect/>
                    </a:stretch>
                  </pic:blipFill>
                  <pic:spPr>
                    <a:xfrm>
                      <a:off x="0" y="0"/>
                      <a:ext cx="1781810" cy="989965"/>
                    </a:xfrm>
                    <a:prstGeom prst="rect">
                      <a:avLst/>
                    </a:prstGeom>
                    <a:noFill/>
                    <a:ln w="9525">
                      <a:noFill/>
                    </a:ln>
                  </pic:spPr>
                </pic:pic>
              </a:graphicData>
            </a:graphic>
          </wp:anchor>
        </w:drawing>
      </w:r>
    </w:p>
    <w:p w14:paraId="141FF3E3"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00000"/>
          <w:sz w:val="20"/>
          <w:szCs w:val="20"/>
        </w:rPr>
      </w:pPr>
      <w:r>
        <w:rPr>
          <w:rFonts w:ascii="宋体" w:eastAsia="宋体" w:hAnsi="宋体" w:cs="宋体" w:hint="eastAsia"/>
          <w:color w:val="3F3F3F"/>
          <w:sz w:val="19"/>
          <w:szCs w:val="19"/>
          <w:shd w:val="clear" w:color="auto" w:fill="FFFFFF"/>
        </w:rPr>
        <w:t>试管婴儿、体外受精……</w:t>
      </w:r>
    </w:p>
    <w:p w14:paraId="28DC0E74"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00000"/>
          <w:sz w:val="20"/>
          <w:szCs w:val="20"/>
        </w:rPr>
      </w:pPr>
      <w:r>
        <w:rPr>
          <w:rFonts w:ascii="宋体" w:eastAsia="宋体" w:hAnsi="宋体" w:cs="宋体" w:hint="eastAsia"/>
          <w:color w:val="3F3F3F"/>
          <w:sz w:val="19"/>
          <w:szCs w:val="19"/>
          <w:shd w:val="clear" w:color="auto" w:fill="FFFFFF"/>
        </w:rPr>
        <w:t>随着当前人类辅助生殖技术的发展</w:t>
      </w:r>
    </w:p>
    <w:p w14:paraId="1D233A74"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00000"/>
          <w:sz w:val="20"/>
          <w:szCs w:val="20"/>
        </w:rPr>
      </w:pPr>
      <w:r>
        <w:rPr>
          <w:rFonts w:ascii="宋体" w:eastAsia="宋体" w:hAnsi="宋体" w:cs="宋体" w:hint="eastAsia"/>
          <w:color w:val="3F3F3F"/>
          <w:sz w:val="19"/>
          <w:szCs w:val="19"/>
          <w:shd w:val="clear" w:color="auto" w:fill="FFFFFF"/>
        </w:rPr>
        <w:t>这些字眼越来越为公众所熟悉</w:t>
      </w:r>
    </w:p>
    <w:p w14:paraId="6B864476"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00000"/>
          <w:sz w:val="20"/>
          <w:szCs w:val="20"/>
        </w:rPr>
      </w:pPr>
      <w:r>
        <w:rPr>
          <w:rFonts w:ascii="宋体" w:eastAsia="宋体" w:hAnsi="宋体" w:cs="宋体" w:hint="eastAsia"/>
          <w:color w:val="3F3F3F"/>
          <w:sz w:val="19"/>
          <w:szCs w:val="19"/>
          <w:shd w:val="clear" w:color="auto" w:fill="FFFFFF"/>
        </w:rPr>
        <w:t>而不少机构也以此</w:t>
      </w:r>
    </w:p>
    <w:p w14:paraId="18FD5848"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00000"/>
          <w:sz w:val="20"/>
          <w:szCs w:val="20"/>
        </w:rPr>
      </w:pPr>
      <w:r>
        <w:rPr>
          <w:rFonts w:ascii="宋体" w:eastAsia="宋体" w:hAnsi="宋体" w:cs="宋体" w:hint="eastAsia"/>
          <w:color w:val="3F3F3F"/>
          <w:sz w:val="19"/>
          <w:szCs w:val="19"/>
          <w:shd w:val="clear" w:color="auto" w:fill="FFFFFF"/>
        </w:rPr>
        <w:t>大作宣传、吸引关注</w:t>
      </w:r>
    </w:p>
    <w:p w14:paraId="4A308DE9"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00000"/>
          <w:sz w:val="20"/>
          <w:szCs w:val="20"/>
        </w:rPr>
      </w:pPr>
      <w:r>
        <w:rPr>
          <w:rStyle w:val="aa"/>
          <w:rFonts w:ascii="宋体" w:eastAsia="宋体" w:hAnsi="宋体" w:cs="宋体" w:hint="eastAsia"/>
          <w:color w:val="FFFFFF"/>
          <w:sz w:val="19"/>
          <w:szCs w:val="19"/>
          <w:shd w:val="clear" w:color="auto" w:fill="FFB03B"/>
        </w:rPr>
        <w:t>可是</w:t>
      </w:r>
    </w:p>
    <w:p w14:paraId="43C0EF9F"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00000"/>
          <w:sz w:val="20"/>
          <w:szCs w:val="20"/>
        </w:rPr>
      </w:pPr>
      <w:r>
        <w:rPr>
          <w:rStyle w:val="aa"/>
          <w:rFonts w:ascii="宋体" w:eastAsia="宋体" w:hAnsi="宋体" w:cs="宋体" w:hint="eastAsia"/>
          <w:color w:val="FFFFFF"/>
          <w:sz w:val="19"/>
          <w:szCs w:val="19"/>
          <w:shd w:val="clear" w:color="auto" w:fill="FFB03B"/>
        </w:rPr>
        <w:t>这类广告内容</w:t>
      </w:r>
    </w:p>
    <w:p w14:paraId="5BB587A5" w14:textId="77777777" w:rsidR="00995B12" w:rsidRDefault="00000000">
      <w:pPr>
        <w:pStyle w:val="a9"/>
        <w:widowControl/>
        <w:shd w:val="clear" w:color="auto" w:fill="FFFFFF"/>
        <w:spacing w:beforeAutospacing="0" w:afterAutospacing="0"/>
        <w:jc w:val="center"/>
        <w:rPr>
          <w:rFonts w:ascii="宋体" w:eastAsia="宋体" w:hAnsi="宋体" w:cs="宋体" w:hint="eastAsia"/>
          <w:color w:val="000000"/>
          <w:sz w:val="20"/>
          <w:szCs w:val="20"/>
        </w:rPr>
      </w:pPr>
      <w:r>
        <w:rPr>
          <w:rStyle w:val="aa"/>
          <w:rFonts w:ascii="宋体" w:eastAsia="宋体" w:hAnsi="宋体" w:cs="宋体" w:hint="eastAsia"/>
          <w:color w:val="FFFFFF"/>
          <w:sz w:val="19"/>
          <w:szCs w:val="19"/>
          <w:shd w:val="clear" w:color="auto" w:fill="FFB03B"/>
        </w:rPr>
        <w:t>并不是“谁”都可以发布的！</w:t>
      </w:r>
    </w:p>
    <w:p w14:paraId="5E219976"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案情介绍</w:t>
      </w:r>
    </w:p>
    <w:p w14:paraId="4A091983" w14:textId="77777777" w:rsidR="00995B12" w:rsidRDefault="00000000">
      <w:pPr>
        <w:pStyle w:val="a9"/>
        <w:widowControl/>
        <w:spacing w:beforeAutospacing="0" w:afterAutospacing="0"/>
        <w:ind w:firstLineChars="200" w:firstLine="480"/>
        <w:jc w:val="both"/>
        <w:rPr>
          <w:rFonts w:ascii="宋体" w:eastAsia="宋体" w:hAnsi="宋体" w:cs="宋体" w:hint="eastAsia"/>
        </w:rPr>
      </w:pPr>
      <w:r>
        <w:rPr>
          <w:rFonts w:ascii="宋体" w:eastAsia="宋体" w:hAnsi="宋体" w:cs="宋体" w:hint="eastAsia"/>
          <w:noProof/>
        </w:rPr>
        <w:lastRenderedPageBreak/>
        <w:drawing>
          <wp:anchor distT="0" distB="0" distL="114300" distR="114300" simplePos="0" relativeHeight="251624960" behindDoc="0" locked="0" layoutInCell="1" allowOverlap="1" wp14:anchorId="1FEB63D6" wp14:editId="2461D9AB">
            <wp:simplePos x="0" y="0"/>
            <wp:positionH relativeFrom="column">
              <wp:posOffset>3562350</wp:posOffset>
            </wp:positionH>
            <wp:positionV relativeFrom="paragraph">
              <wp:posOffset>41910</wp:posOffset>
            </wp:positionV>
            <wp:extent cx="1996440" cy="1561465"/>
            <wp:effectExtent l="0" t="0" r="0" b="8255"/>
            <wp:wrapSquare wrapText="bothSides"/>
            <wp:docPr id="37"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 descr="IMG_256"/>
                    <pic:cNvPicPr>
                      <a:picLocks noChangeAspect="1"/>
                    </pic:cNvPicPr>
                  </pic:nvPicPr>
                  <pic:blipFill>
                    <a:blip r:embed="rId39"/>
                    <a:stretch>
                      <a:fillRect/>
                    </a:stretch>
                  </pic:blipFill>
                  <pic:spPr>
                    <a:xfrm>
                      <a:off x="0" y="0"/>
                      <a:ext cx="1996440" cy="1561465"/>
                    </a:xfrm>
                    <a:prstGeom prst="rect">
                      <a:avLst/>
                    </a:prstGeom>
                    <a:noFill/>
                    <a:ln w="9525">
                      <a:noFill/>
                    </a:ln>
                  </pic:spPr>
                </pic:pic>
              </a:graphicData>
            </a:graphic>
          </wp:anchor>
        </w:drawing>
      </w:r>
      <w:r>
        <w:rPr>
          <w:rFonts w:ascii="宋体" w:eastAsia="宋体" w:hAnsi="宋体" w:cs="宋体" w:hint="eastAsia"/>
          <w:color w:val="3F3F3F"/>
          <w:sz w:val="19"/>
          <w:szCs w:val="19"/>
        </w:rPr>
        <w:t>2021年1月，</w:t>
      </w:r>
      <w:proofErr w:type="gramStart"/>
      <w:r>
        <w:rPr>
          <w:rFonts w:ascii="宋体" w:eastAsia="宋体" w:hAnsi="宋体" w:cs="宋体" w:hint="eastAsia"/>
          <w:color w:val="3F3F3F"/>
          <w:sz w:val="19"/>
          <w:szCs w:val="19"/>
        </w:rPr>
        <w:t>崇明区</w:t>
      </w:r>
      <w:proofErr w:type="gramEnd"/>
      <w:r>
        <w:rPr>
          <w:rFonts w:ascii="宋体" w:eastAsia="宋体" w:hAnsi="宋体" w:cs="宋体" w:hint="eastAsia"/>
          <w:color w:val="3F3F3F"/>
          <w:sz w:val="19"/>
          <w:szCs w:val="19"/>
        </w:rPr>
        <w:t>市场监管局接举报，反映上海某公司</w:t>
      </w:r>
      <w:proofErr w:type="gramStart"/>
      <w:r>
        <w:rPr>
          <w:rFonts w:ascii="宋体" w:eastAsia="宋体" w:hAnsi="宋体" w:cs="宋体" w:hint="eastAsia"/>
          <w:color w:val="3F3F3F"/>
          <w:sz w:val="19"/>
          <w:szCs w:val="19"/>
        </w:rPr>
        <w:t>通过微博等</w:t>
      </w:r>
      <w:proofErr w:type="gramEnd"/>
      <w:r>
        <w:rPr>
          <w:rFonts w:ascii="宋体" w:eastAsia="宋体" w:hAnsi="宋体" w:cs="宋体" w:hint="eastAsia"/>
          <w:color w:val="3F3F3F"/>
          <w:sz w:val="19"/>
          <w:szCs w:val="19"/>
        </w:rPr>
        <w:t>自媒体账号发布与人类辅助生殖有关的医疗广告，存在违法行为，要求有关部门查处并回复。</w:t>
      </w:r>
    </w:p>
    <w:p w14:paraId="5A2481AB" w14:textId="77777777" w:rsidR="00995B12" w:rsidRDefault="00995B12">
      <w:pPr>
        <w:pStyle w:val="a9"/>
        <w:widowControl/>
        <w:spacing w:beforeAutospacing="0" w:afterAutospacing="0"/>
        <w:jc w:val="both"/>
        <w:rPr>
          <w:rFonts w:ascii="宋体" w:eastAsia="宋体" w:hAnsi="宋体" w:cs="宋体" w:hint="eastAsia"/>
        </w:rPr>
      </w:pPr>
    </w:p>
    <w:p w14:paraId="458F571C" w14:textId="77777777" w:rsidR="00995B12" w:rsidRDefault="00000000">
      <w:pPr>
        <w:pStyle w:val="a9"/>
        <w:widowControl/>
        <w:spacing w:beforeAutospacing="0" w:afterAutospacing="0"/>
        <w:ind w:firstLineChars="200" w:firstLine="380"/>
        <w:jc w:val="both"/>
        <w:rPr>
          <w:rStyle w:val="aa"/>
          <w:rFonts w:ascii="宋体" w:eastAsia="宋体" w:hAnsi="宋体" w:cs="宋体" w:hint="eastAsia"/>
          <w:color w:val="007AAA"/>
          <w:sz w:val="19"/>
          <w:szCs w:val="19"/>
          <w:shd w:val="clear" w:color="auto" w:fill="FFFFFF"/>
        </w:rPr>
      </w:pPr>
      <w:r>
        <w:rPr>
          <w:rFonts w:ascii="宋体" w:eastAsia="宋体" w:hAnsi="宋体" w:cs="宋体" w:hint="eastAsia"/>
          <w:color w:val="3F3F3F"/>
          <w:sz w:val="19"/>
          <w:szCs w:val="19"/>
          <w:shd w:val="clear" w:color="auto" w:fill="FFFFFF"/>
        </w:rPr>
        <w:t>经查，当事人的经营范围为“商务信息咨询，旅游咨询（不得从事旅行社业务），投资咨询，营养健康咨询服务，从事医疗、计算机科技领域内的技术开发、技术转让、技术咨询和技术服务，翻译服务，文化艺术交流策划，电脑图文设计、制作，计算机网络工程，票务代理，计算机软硬件及配件、文化办公用品、日用百货的销售。【依法须经批准的项目，经相关部门批准后方可开展经营活动】”，其通过</w:t>
      </w:r>
      <w:proofErr w:type="gramStart"/>
      <w:r>
        <w:rPr>
          <w:rFonts w:ascii="宋体" w:eastAsia="宋体" w:hAnsi="宋体" w:cs="宋体" w:hint="eastAsia"/>
          <w:color w:val="3F3F3F"/>
          <w:sz w:val="19"/>
          <w:szCs w:val="19"/>
          <w:shd w:val="clear" w:color="auto" w:fill="FFFFFF"/>
        </w:rPr>
        <w:t>其微博自媒体</w:t>
      </w:r>
      <w:proofErr w:type="gramEnd"/>
      <w:r>
        <w:rPr>
          <w:rFonts w:ascii="宋体" w:eastAsia="宋体" w:hAnsi="宋体" w:cs="宋体" w:hint="eastAsia"/>
          <w:color w:val="3F3F3F"/>
          <w:sz w:val="19"/>
          <w:szCs w:val="19"/>
          <w:shd w:val="clear" w:color="auto" w:fill="FFFFFF"/>
        </w:rPr>
        <w:t>账号封面（账号昵称：某某月子中心）对外发布含有“</w:t>
      </w:r>
      <w:r>
        <w:rPr>
          <w:rStyle w:val="aa"/>
          <w:rFonts w:ascii="宋体" w:eastAsia="宋体" w:hAnsi="宋体" w:cs="宋体" w:hint="eastAsia"/>
          <w:color w:val="007AAA"/>
          <w:sz w:val="19"/>
          <w:szCs w:val="19"/>
          <w:shd w:val="clear" w:color="auto" w:fill="FFFFFF"/>
        </w:rPr>
        <w:t>海外生子试管婴儿</w:t>
      </w:r>
      <w:r>
        <w:rPr>
          <w:rFonts w:ascii="宋体" w:eastAsia="宋体" w:hAnsi="宋体" w:cs="宋体" w:hint="eastAsia"/>
          <w:color w:val="3F3F3F"/>
          <w:sz w:val="19"/>
          <w:szCs w:val="19"/>
          <w:shd w:val="clear" w:color="auto" w:fill="FFFFFF"/>
        </w:rPr>
        <w:t>”的医疗广告内容，</w:t>
      </w:r>
      <w:r>
        <w:rPr>
          <w:rStyle w:val="aa"/>
          <w:rFonts w:ascii="宋体" w:eastAsia="宋体" w:hAnsi="宋体" w:cs="宋体" w:hint="eastAsia"/>
          <w:color w:val="007AAA"/>
          <w:sz w:val="19"/>
          <w:szCs w:val="19"/>
          <w:shd w:val="clear" w:color="auto" w:fill="FFFFFF"/>
        </w:rPr>
        <w:t>涉嫌构成非医疗机构违法发布医疗相关广告的行为。</w:t>
      </w:r>
    </w:p>
    <w:p w14:paraId="270DACC8" w14:textId="77777777" w:rsidR="00995B12" w:rsidRDefault="00995B12">
      <w:pPr>
        <w:pStyle w:val="a9"/>
        <w:widowControl/>
        <w:spacing w:beforeAutospacing="0" w:afterAutospacing="0"/>
        <w:jc w:val="both"/>
        <w:rPr>
          <w:rStyle w:val="aa"/>
          <w:rFonts w:ascii="宋体" w:eastAsia="宋体" w:hAnsi="宋体" w:cs="宋体" w:hint="eastAsia"/>
        </w:rPr>
      </w:pPr>
    </w:p>
    <w:p w14:paraId="52AA45CE"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法律分析</w:t>
      </w:r>
    </w:p>
    <w:p w14:paraId="6944BECF"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color w:val="3F3F3F"/>
          <w:sz w:val="19"/>
          <w:szCs w:val="19"/>
        </w:rPr>
        <w:t>根据《人类辅助生殖技术管理办法》第二十四条第一款“本办法所称</w:t>
      </w:r>
      <w:r>
        <w:rPr>
          <w:rStyle w:val="aa"/>
          <w:rFonts w:ascii="宋体" w:eastAsia="宋体" w:hAnsi="宋体" w:cs="宋体" w:hint="eastAsia"/>
          <w:color w:val="007AAA"/>
          <w:sz w:val="19"/>
          <w:szCs w:val="19"/>
        </w:rPr>
        <w:t>人类辅助生殖技术是指运用医学技术和方法对配子、合子、胚胎进行人工操作，以达到受孕目的的技术，</w:t>
      </w:r>
      <w:r>
        <w:rPr>
          <w:rFonts w:ascii="宋体" w:eastAsia="宋体" w:hAnsi="宋体" w:cs="宋体" w:hint="eastAsia"/>
          <w:color w:val="3F3F3F"/>
          <w:sz w:val="19"/>
          <w:szCs w:val="19"/>
        </w:rPr>
        <w:t>分为人工授精和体外受精－胚胎移植技术及其各种衍生技术。”的规定，“试管婴儿”、“胚胎移植”等均属于人类辅助生殖技术，同时</w:t>
      </w:r>
      <w:proofErr w:type="gramStart"/>
      <w:r>
        <w:rPr>
          <w:rFonts w:ascii="宋体" w:eastAsia="宋体" w:hAnsi="宋体" w:cs="宋体" w:hint="eastAsia"/>
          <w:color w:val="3F3F3F"/>
          <w:sz w:val="19"/>
          <w:szCs w:val="19"/>
        </w:rPr>
        <w:t>系医疗</w:t>
      </w:r>
      <w:proofErr w:type="gramEnd"/>
      <w:r>
        <w:rPr>
          <w:rFonts w:ascii="宋体" w:eastAsia="宋体" w:hAnsi="宋体" w:cs="宋体" w:hint="eastAsia"/>
          <w:color w:val="3F3F3F"/>
          <w:sz w:val="19"/>
          <w:szCs w:val="19"/>
        </w:rPr>
        <w:t>行为。本案中的“试管婴儿”属于医疗用语。</w:t>
      </w:r>
    </w:p>
    <w:p w14:paraId="0D58F646" w14:textId="77777777" w:rsidR="00995B12" w:rsidRDefault="00995B12">
      <w:pPr>
        <w:pStyle w:val="a9"/>
        <w:widowControl/>
        <w:spacing w:beforeAutospacing="0" w:afterAutospacing="0"/>
        <w:jc w:val="both"/>
        <w:rPr>
          <w:rFonts w:ascii="宋体" w:eastAsia="宋体" w:hAnsi="宋体" w:cs="宋体" w:hint="eastAsia"/>
        </w:rPr>
      </w:pPr>
    </w:p>
    <w:p w14:paraId="28ECA490" w14:textId="77777777" w:rsidR="00995B12" w:rsidRDefault="00000000">
      <w:pPr>
        <w:pStyle w:val="a9"/>
        <w:widowControl/>
        <w:spacing w:beforeAutospacing="0" w:afterAutospacing="0"/>
        <w:ind w:firstLineChars="200" w:firstLine="380"/>
        <w:jc w:val="both"/>
        <w:rPr>
          <w:rStyle w:val="aa"/>
          <w:rFonts w:ascii="宋体" w:eastAsia="宋体" w:hAnsi="宋体" w:cs="宋体" w:hint="eastAsia"/>
          <w:color w:val="007AAA"/>
          <w:sz w:val="19"/>
          <w:szCs w:val="19"/>
          <w:shd w:val="clear" w:color="auto" w:fill="FFFFFF"/>
        </w:rPr>
      </w:pPr>
      <w:r>
        <w:rPr>
          <w:rFonts w:ascii="宋体" w:eastAsia="宋体" w:hAnsi="宋体" w:cs="宋体" w:hint="eastAsia"/>
          <w:color w:val="3F3F3F"/>
          <w:sz w:val="19"/>
          <w:szCs w:val="19"/>
        </w:rPr>
        <w:t>当事人的上述行为违反了《医疗广告管理办法》第五条“非医疗机构不得发布医疗广告，医疗机构不得以内部科室名义发布医疗广告。”的规定，</w:t>
      </w:r>
      <w:proofErr w:type="gramStart"/>
      <w:r>
        <w:rPr>
          <w:rFonts w:ascii="宋体" w:eastAsia="宋体" w:hAnsi="宋体" w:cs="宋体" w:hint="eastAsia"/>
          <w:color w:val="3F3F3F"/>
          <w:sz w:val="19"/>
          <w:szCs w:val="19"/>
        </w:rPr>
        <w:t>崇明区</w:t>
      </w:r>
      <w:proofErr w:type="gramEnd"/>
      <w:r>
        <w:rPr>
          <w:rFonts w:ascii="宋体" w:eastAsia="宋体" w:hAnsi="宋体" w:cs="宋体" w:hint="eastAsia"/>
          <w:color w:val="3F3F3F"/>
          <w:sz w:val="19"/>
          <w:szCs w:val="19"/>
        </w:rPr>
        <w:t>市场监管局依据《医疗广告管理办法》第二十二条的规定对当事人</w:t>
      </w:r>
      <w:proofErr w:type="gramStart"/>
      <w:r>
        <w:rPr>
          <w:rFonts w:ascii="宋体" w:eastAsia="宋体" w:hAnsi="宋体" w:cs="宋体" w:hint="eastAsia"/>
          <w:color w:val="3F3F3F"/>
          <w:sz w:val="19"/>
          <w:szCs w:val="19"/>
        </w:rPr>
        <w:t>作出</w:t>
      </w:r>
      <w:proofErr w:type="gramEnd"/>
      <w:r>
        <w:rPr>
          <w:rFonts w:ascii="宋体" w:eastAsia="宋体" w:hAnsi="宋体" w:cs="宋体" w:hint="eastAsia"/>
          <w:color w:val="3F3F3F"/>
          <w:sz w:val="19"/>
          <w:szCs w:val="19"/>
        </w:rPr>
        <w:t>行政处罚。</w:t>
      </w:r>
    </w:p>
    <w:p w14:paraId="1971E695" w14:textId="77777777" w:rsidR="00995B12" w:rsidRDefault="00995B12">
      <w:pPr>
        <w:pStyle w:val="a9"/>
        <w:widowControl/>
        <w:spacing w:beforeAutospacing="0" w:afterAutospacing="0"/>
        <w:jc w:val="both"/>
        <w:rPr>
          <w:rFonts w:ascii="宋体" w:eastAsia="宋体" w:hAnsi="宋体" w:cs="宋体" w:hint="eastAsia"/>
        </w:rPr>
      </w:pPr>
    </w:p>
    <w:p w14:paraId="41A7936F" w14:textId="77777777" w:rsidR="00995B12" w:rsidRDefault="00000000">
      <w:pPr>
        <w:widowControl/>
        <w:rPr>
          <w:rStyle w:val="aa"/>
          <w:rFonts w:ascii="宋体" w:eastAsia="宋体" w:hAnsi="宋体" w:cs="宋体" w:hint="eastAsia"/>
          <w:color w:val="3F3F3F"/>
          <w:kern w:val="0"/>
          <w:sz w:val="24"/>
          <w:lang w:bidi="ar"/>
        </w:rPr>
      </w:pPr>
      <w:r>
        <w:rPr>
          <w:rFonts w:ascii="宋体" w:eastAsia="宋体" w:hAnsi="宋体" w:cs="宋体" w:hint="eastAsia"/>
          <w:noProof/>
          <w:sz w:val="24"/>
        </w:rPr>
        <w:drawing>
          <wp:anchor distT="0" distB="0" distL="114300" distR="114300" simplePos="0" relativeHeight="251625984" behindDoc="0" locked="0" layoutInCell="1" allowOverlap="1" wp14:anchorId="58E82F30" wp14:editId="5E673BDF">
            <wp:simplePos x="0" y="0"/>
            <wp:positionH relativeFrom="column">
              <wp:posOffset>3143250</wp:posOffset>
            </wp:positionH>
            <wp:positionV relativeFrom="paragraph">
              <wp:posOffset>99060</wp:posOffset>
            </wp:positionV>
            <wp:extent cx="2247900" cy="2625725"/>
            <wp:effectExtent l="0" t="0" r="7620" b="10795"/>
            <wp:wrapSquare wrapText="bothSides"/>
            <wp:docPr id="38"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2" descr="IMG_256"/>
                    <pic:cNvPicPr>
                      <a:picLocks noChangeAspect="1"/>
                    </pic:cNvPicPr>
                  </pic:nvPicPr>
                  <pic:blipFill>
                    <a:blip r:embed="rId40"/>
                    <a:stretch>
                      <a:fillRect/>
                    </a:stretch>
                  </pic:blipFill>
                  <pic:spPr>
                    <a:xfrm>
                      <a:off x="0" y="0"/>
                      <a:ext cx="2247900" cy="2625725"/>
                    </a:xfrm>
                    <a:prstGeom prst="rect">
                      <a:avLst/>
                    </a:prstGeom>
                    <a:noFill/>
                    <a:ln w="9525">
                      <a:noFill/>
                    </a:ln>
                  </pic:spPr>
                </pic:pic>
              </a:graphicData>
            </a:graphic>
          </wp:anchor>
        </w:drawing>
      </w:r>
      <w:r>
        <w:rPr>
          <w:rStyle w:val="aa"/>
          <w:rFonts w:ascii="宋体" w:eastAsia="宋体" w:hAnsi="宋体" w:cs="宋体" w:hint="eastAsia"/>
          <w:color w:val="3F3F3F"/>
          <w:kern w:val="0"/>
          <w:sz w:val="24"/>
          <w:lang w:bidi="ar"/>
        </w:rPr>
        <w:t>温馨提示</w:t>
      </w:r>
    </w:p>
    <w:p w14:paraId="54CFD0BB" w14:textId="77777777" w:rsidR="00995B12" w:rsidRDefault="00000000">
      <w:pPr>
        <w:widowControl/>
        <w:ind w:firstLineChars="200" w:firstLine="482"/>
        <w:rPr>
          <w:rFonts w:ascii="宋体" w:eastAsia="宋体" w:hAnsi="宋体" w:cs="宋体" w:hint="eastAsia"/>
          <w:color w:val="262626"/>
          <w:sz w:val="19"/>
          <w:szCs w:val="19"/>
        </w:rPr>
      </w:pPr>
      <w:r>
        <w:rPr>
          <w:rStyle w:val="aa"/>
          <w:rFonts w:ascii="宋体" w:eastAsia="宋体" w:hAnsi="宋体" w:cs="宋体" w:hint="eastAsia"/>
          <w:kern w:val="0"/>
          <w:sz w:val="24"/>
          <w:lang w:bidi="ar"/>
        </w:rPr>
        <w:t>01</w:t>
      </w:r>
      <w:r>
        <w:rPr>
          <w:rFonts w:ascii="宋体" w:eastAsia="宋体" w:hAnsi="宋体" w:cs="宋体" w:hint="eastAsia"/>
          <w:color w:val="262626"/>
          <w:sz w:val="19"/>
          <w:szCs w:val="19"/>
        </w:rPr>
        <w:t>在我国，人类辅助生殖技术的应用应当在医疗机构中进行，以医疗为目的，并符合国家计划生育政策、伦理原则和有关法律规定。人类辅助生殖技术及其衍生技术规范目前主要包括：体外受精-胚胎移植、配子或合子输卵管内移植、卵泡浆内单精子显微注射、胚胎冻融、植入前胚胎遗传学诊断等。</w:t>
      </w:r>
    </w:p>
    <w:p w14:paraId="438773BE" w14:textId="77777777" w:rsidR="00995B12" w:rsidRDefault="00000000">
      <w:pPr>
        <w:pStyle w:val="a9"/>
        <w:widowControl/>
        <w:spacing w:beforeAutospacing="0" w:afterAutospacing="0"/>
        <w:ind w:firstLineChars="200" w:firstLine="482"/>
        <w:jc w:val="both"/>
        <w:rPr>
          <w:rFonts w:ascii="宋体" w:eastAsia="宋体" w:hAnsi="宋体" w:cs="宋体" w:hint="eastAsia"/>
        </w:rPr>
      </w:pPr>
      <w:r>
        <w:rPr>
          <w:rStyle w:val="aa"/>
          <w:rFonts w:ascii="宋体" w:eastAsia="宋体" w:hAnsi="宋体" w:cs="宋体" w:hint="eastAsia"/>
          <w:lang w:bidi="ar"/>
        </w:rPr>
        <w:t>02</w:t>
      </w:r>
      <w:r>
        <w:rPr>
          <w:rFonts w:ascii="宋体" w:eastAsia="宋体" w:hAnsi="宋体" w:cs="宋体" w:hint="eastAsia"/>
          <w:color w:val="262626"/>
          <w:sz w:val="19"/>
          <w:szCs w:val="19"/>
        </w:rPr>
        <w:t>医疗机构和医务人员不得实施任何形式的代孕技术。</w:t>
      </w:r>
    </w:p>
    <w:p w14:paraId="3E7029BF" w14:textId="77777777" w:rsidR="00995B12" w:rsidRDefault="00000000">
      <w:pPr>
        <w:widowControl/>
        <w:ind w:firstLineChars="200" w:firstLine="482"/>
        <w:rPr>
          <w:rFonts w:ascii="宋体" w:eastAsia="宋体" w:hAnsi="宋体" w:cs="宋体" w:hint="eastAsia"/>
        </w:rPr>
      </w:pPr>
      <w:r>
        <w:rPr>
          <w:rStyle w:val="aa"/>
          <w:rFonts w:ascii="宋体" w:eastAsia="宋体" w:hAnsi="宋体" w:cs="宋体" w:hint="eastAsia"/>
          <w:kern w:val="0"/>
          <w:sz w:val="24"/>
          <w:lang w:bidi="ar"/>
        </w:rPr>
        <w:t>03</w:t>
      </w:r>
      <w:r>
        <w:rPr>
          <w:rFonts w:ascii="宋体" w:eastAsia="宋体" w:hAnsi="宋体" w:cs="宋体" w:hint="eastAsia"/>
          <w:color w:val="262626"/>
          <w:sz w:val="19"/>
          <w:szCs w:val="19"/>
        </w:rPr>
        <w:t>非医疗机构不得实施任何人类辅助生殖技术和发布与之相关的医疗广告。</w:t>
      </w:r>
    </w:p>
    <w:p w14:paraId="6FFE698A" w14:textId="77777777" w:rsidR="00995B12" w:rsidRDefault="00995B12">
      <w:pPr>
        <w:pStyle w:val="a9"/>
        <w:widowControl/>
        <w:spacing w:beforeAutospacing="0" w:afterAutospacing="0"/>
        <w:jc w:val="both"/>
        <w:rPr>
          <w:rFonts w:ascii="宋体" w:eastAsia="宋体" w:hAnsi="宋体" w:cs="宋体" w:hint="eastAsia"/>
          <w:color w:val="000000"/>
          <w:sz w:val="19"/>
          <w:szCs w:val="19"/>
          <w:shd w:val="clear" w:color="auto" w:fill="F6FDFF"/>
        </w:rPr>
      </w:pPr>
    </w:p>
    <w:p w14:paraId="0E23B538" w14:textId="77777777" w:rsidR="00995B12" w:rsidRDefault="00000000">
      <w:pPr>
        <w:pStyle w:val="a9"/>
        <w:widowControl/>
        <w:spacing w:beforeAutospacing="0" w:afterAutospacing="0"/>
        <w:ind w:firstLineChars="200" w:firstLine="380"/>
        <w:jc w:val="both"/>
        <w:rPr>
          <w:rFonts w:ascii="宋体" w:eastAsia="宋体" w:hAnsi="宋体" w:cs="宋体" w:hint="eastAsia"/>
          <w:color w:val="000000"/>
          <w:sz w:val="19"/>
          <w:szCs w:val="19"/>
          <w:shd w:val="clear" w:color="auto" w:fill="F6FDFF"/>
        </w:rPr>
      </w:pPr>
      <w:r>
        <w:rPr>
          <w:rFonts w:ascii="宋体" w:eastAsia="宋体" w:hAnsi="宋体" w:cs="宋体" w:hint="eastAsia"/>
          <w:color w:val="000000"/>
          <w:sz w:val="19"/>
          <w:szCs w:val="19"/>
          <w:shd w:val="clear" w:color="auto" w:fill="F6FDFF"/>
        </w:rPr>
        <w:t>任何市民发现非医疗机构发布医疗广告均可通过</w:t>
      </w:r>
      <w:r>
        <w:rPr>
          <w:rStyle w:val="aa"/>
          <w:rFonts w:ascii="宋体" w:eastAsia="宋体" w:hAnsi="宋体" w:cs="宋体" w:hint="eastAsia"/>
          <w:color w:val="000000"/>
          <w:sz w:val="19"/>
          <w:szCs w:val="19"/>
          <w:shd w:val="clear" w:color="auto" w:fill="F6FDFF"/>
        </w:rPr>
        <w:t>12315</w:t>
      </w:r>
      <w:r>
        <w:rPr>
          <w:rFonts w:ascii="宋体" w:eastAsia="宋体" w:hAnsi="宋体" w:cs="宋体" w:hint="eastAsia"/>
          <w:color w:val="000000"/>
          <w:sz w:val="19"/>
          <w:szCs w:val="19"/>
          <w:shd w:val="clear" w:color="auto" w:fill="F6FDFF"/>
        </w:rPr>
        <w:t>热线或者</w:t>
      </w:r>
      <w:r>
        <w:rPr>
          <w:rStyle w:val="aa"/>
          <w:rFonts w:ascii="宋体" w:eastAsia="宋体" w:hAnsi="宋体" w:cs="宋体" w:hint="eastAsia"/>
          <w:color w:val="000000"/>
          <w:sz w:val="19"/>
          <w:szCs w:val="19"/>
          <w:shd w:val="clear" w:color="auto" w:fill="F6FDFF"/>
        </w:rPr>
        <w:t>12345</w:t>
      </w:r>
      <w:r>
        <w:rPr>
          <w:rFonts w:ascii="宋体" w:eastAsia="宋体" w:hAnsi="宋体" w:cs="宋体" w:hint="eastAsia"/>
          <w:color w:val="000000"/>
          <w:sz w:val="19"/>
          <w:szCs w:val="19"/>
          <w:shd w:val="clear" w:color="auto" w:fill="F6FDFF"/>
        </w:rPr>
        <w:t>热线向市场监管部门进行举报。</w:t>
      </w:r>
    </w:p>
    <w:p w14:paraId="0AEBCFFB" w14:textId="77777777" w:rsidR="00995B12" w:rsidRDefault="00000000">
      <w:r>
        <w:rPr>
          <w:noProof/>
          <w:sz w:val="18"/>
        </w:rPr>
        <mc:AlternateContent>
          <mc:Choice Requires="wps">
            <w:drawing>
              <wp:anchor distT="0" distB="0" distL="114300" distR="114300" simplePos="0" relativeHeight="251686400" behindDoc="0" locked="0" layoutInCell="1" allowOverlap="1" wp14:anchorId="3970C862" wp14:editId="36C4206F">
                <wp:simplePos x="0" y="0"/>
                <wp:positionH relativeFrom="column">
                  <wp:posOffset>7620</wp:posOffset>
                </wp:positionH>
                <wp:positionV relativeFrom="paragraph">
                  <wp:posOffset>10160</wp:posOffset>
                </wp:positionV>
                <wp:extent cx="5320030" cy="7620"/>
                <wp:effectExtent l="15875" t="15875" r="28575" b="22225"/>
                <wp:wrapNone/>
                <wp:docPr id="79" name="直接连接符 79"/>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5552AE7F" id="直接连接符 79" o:spid="_x0000_s1026" style="position:absolute;z-index:251686400;visibility:visible;mso-wrap-style:square;mso-wrap-distance-left:9pt;mso-wrap-distance-top:0;mso-wrap-distance-right:9pt;mso-wrap-distance-bottom:0;mso-position-horizontal:absolute;mso-position-horizontal-relative:text;mso-position-vertical:absolute;mso-position-vertical-relative:text" from=".6pt,.8pt" to="419.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" strokecolor="#ee822f [3205]" strokeweight="2.5pt">
                <v:stroke linestyle="thinThin" endcap="square"/>
              </v:line>
            </w:pict>
          </mc:Fallback>
        </mc:AlternateContent>
      </w:r>
    </w:p>
    <w:p w14:paraId="13969139" w14:textId="77777777" w:rsidR="00995B12" w:rsidRDefault="00995B12"/>
    <w:p w14:paraId="124E04A9"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10、【案说】</w:t>
      </w:r>
      <w:proofErr w:type="gramStart"/>
      <w:r>
        <w:rPr>
          <w:rFonts w:cs="宋体"/>
          <w:sz w:val="26"/>
          <w:szCs w:val="26"/>
          <w:shd w:val="clear" w:color="auto" w:fill="FFFFFF"/>
        </w:rPr>
        <w:t>医</w:t>
      </w:r>
      <w:proofErr w:type="gramEnd"/>
      <w:r>
        <w:rPr>
          <w:rFonts w:cs="宋体"/>
          <w:sz w:val="26"/>
          <w:szCs w:val="26"/>
          <w:shd w:val="clear" w:color="auto" w:fill="FFFFFF"/>
        </w:rPr>
        <w:t>美“瘦脸针”不能广而告之</w:t>
      </w:r>
    </w:p>
    <w:p w14:paraId="56158FC6"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Fonts w:ascii="宋体" w:eastAsia="宋体" w:hAnsi="宋体" w:cs="宋体" w:hint="eastAsia"/>
          <w:noProof/>
        </w:rPr>
        <w:drawing>
          <wp:anchor distT="0" distB="0" distL="114300" distR="114300" simplePos="0" relativeHeight="251628032" behindDoc="0" locked="0" layoutInCell="1" allowOverlap="1" wp14:anchorId="1D1D0B15" wp14:editId="7E3EE66A">
            <wp:simplePos x="0" y="0"/>
            <wp:positionH relativeFrom="column">
              <wp:posOffset>3086100</wp:posOffset>
            </wp:positionH>
            <wp:positionV relativeFrom="paragraph">
              <wp:posOffset>17780</wp:posOffset>
            </wp:positionV>
            <wp:extent cx="2400300" cy="1161415"/>
            <wp:effectExtent l="0" t="0" r="7620" b="12065"/>
            <wp:wrapSquare wrapText="bothSides"/>
            <wp:docPr id="34" name="图片 2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8" descr="IMG_256"/>
                    <pic:cNvPicPr>
                      <a:picLocks noChangeAspect="1"/>
                    </pic:cNvPicPr>
                  </pic:nvPicPr>
                  <pic:blipFill>
                    <a:blip r:embed="rId41"/>
                    <a:stretch>
                      <a:fillRect/>
                    </a:stretch>
                  </pic:blipFill>
                  <pic:spPr>
                    <a:xfrm>
                      <a:off x="0" y="0"/>
                      <a:ext cx="2400300" cy="1161415"/>
                    </a:xfrm>
                    <a:prstGeom prst="rect">
                      <a:avLst/>
                    </a:prstGeom>
                    <a:noFill/>
                    <a:ln w="9525">
                      <a:noFill/>
                    </a:ln>
                  </pic:spPr>
                </pic:pic>
              </a:graphicData>
            </a:graphic>
          </wp:anchor>
        </w:drawing>
      </w:r>
      <w:r>
        <w:rPr>
          <w:rStyle w:val="ab"/>
          <w:rFonts w:ascii="宋体" w:eastAsia="宋体" w:hAnsi="宋体" w:cs="宋体" w:hint="eastAsia"/>
          <w:i w:val="0"/>
          <w:sz w:val="18"/>
          <w:szCs w:val="18"/>
          <w:shd w:val="clear" w:color="auto" w:fill="FFFFFF"/>
        </w:rPr>
        <w:t>2021-11-03</w:t>
      </w:r>
    </w:p>
    <w:p w14:paraId="14398A9B"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https://mp.weixin.qq.com/s/KKTnF7fgLSdTdocVedIilQ</w:t>
      </w:r>
    </w:p>
    <w:p w14:paraId="7E871075"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lastRenderedPageBreak/>
        <w:t>“颜值时代”到来，尝试“瘦脸针”“玻尿酸填充”等轻医</w:t>
      </w:r>
      <w:proofErr w:type="gramStart"/>
      <w:r>
        <w:rPr>
          <w:rFonts w:ascii="宋体" w:eastAsia="宋体" w:hAnsi="宋体" w:cs="宋体" w:hint="eastAsia"/>
          <w:sz w:val="18"/>
          <w:szCs w:val="18"/>
          <w:shd w:val="clear" w:color="auto" w:fill="FFFFFF"/>
        </w:rPr>
        <w:t>美项目</w:t>
      </w:r>
      <w:proofErr w:type="gramEnd"/>
      <w:r>
        <w:rPr>
          <w:rFonts w:ascii="宋体" w:eastAsia="宋体" w:hAnsi="宋体" w:cs="宋体" w:hint="eastAsia"/>
          <w:sz w:val="18"/>
          <w:szCs w:val="18"/>
          <w:shd w:val="clear" w:color="auto" w:fill="FFFFFF"/>
        </w:rPr>
        <w:t>的人越来越多，花式多样的</w:t>
      </w:r>
      <w:proofErr w:type="gramStart"/>
      <w:r>
        <w:rPr>
          <w:rFonts w:ascii="宋体" w:eastAsia="宋体" w:hAnsi="宋体" w:cs="宋体" w:hint="eastAsia"/>
          <w:sz w:val="18"/>
          <w:szCs w:val="18"/>
          <w:shd w:val="clear" w:color="auto" w:fill="FFFFFF"/>
        </w:rPr>
        <w:t>医</w:t>
      </w:r>
      <w:proofErr w:type="gramEnd"/>
      <w:r>
        <w:rPr>
          <w:rFonts w:ascii="宋体" w:eastAsia="宋体" w:hAnsi="宋体" w:cs="宋体" w:hint="eastAsia"/>
          <w:sz w:val="18"/>
          <w:szCs w:val="18"/>
          <w:shd w:val="clear" w:color="auto" w:fill="FFFFFF"/>
        </w:rPr>
        <w:t>美广告层出不穷。然而，其中不乏诸多违法内容，求美者一定要对这种广告提高警惕，理性对待。</w:t>
      </w:r>
    </w:p>
    <w:p w14:paraId="1E8F4288" w14:textId="77777777" w:rsidR="00995B12" w:rsidRDefault="00995B12">
      <w:pPr>
        <w:pStyle w:val="a9"/>
        <w:widowControl/>
        <w:spacing w:beforeAutospacing="0" w:afterAutospacing="0"/>
        <w:jc w:val="both"/>
        <w:rPr>
          <w:rFonts w:ascii="宋体" w:eastAsia="宋体" w:hAnsi="宋体" w:cs="宋体" w:hint="eastAsia"/>
        </w:rPr>
      </w:pPr>
    </w:p>
    <w:p w14:paraId="78F80FC7" w14:textId="77777777" w:rsidR="00995B12" w:rsidRDefault="00000000">
      <w:pPr>
        <w:widowControl/>
        <w:rPr>
          <w:rFonts w:ascii="宋体" w:eastAsia="宋体" w:hAnsi="宋体" w:cs="宋体" w:hint="eastAsia"/>
        </w:rPr>
      </w:pPr>
      <w:r>
        <w:rPr>
          <w:rStyle w:val="aa"/>
          <w:rFonts w:ascii="宋体" w:eastAsia="宋体" w:hAnsi="宋体" w:cs="宋体" w:hint="eastAsia"/>
          <w:kern w:val="0"/>
          <w:sz w:val="24"/>
          <w:lang w:bidi="ar"/>
        </w:rPr>
        <w:t>案情提要</w:t>
      </w:r>
    </w:p>
    <w:p w14:paraId="5F824438"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2021年年初，虹口区市场监管局接举报，反映上海某公司涉嫌在微整容整形APP平台上发布</w:t>
      </w:r>
      <w:proofErr w:type="gramStart"/>
      <w:r>
        <w:rPr>
          <w:rFonts w:ascii="宋体" w:eastAsia="宋体" w:hAnsi="宋体" w:cs="宋体" w:hint="eastAsia"/>
          <w:sz w:val="18"/>
          <w:szCs w:val="18"/>
        </w:rPr>
        <w:t>瘦脸针广告</w:t>
      </w:r>
      <w:proofErr w:type="gramEnd"/>
      <w:r>
        <w:rPr>
          <w:rFonts w:ascii="宋体" w:eastAsia="宋体" w:hAnsi="宋体" w:cs="宋体" w:hint="eastAsia"/>
          <w:sz w:val="18"/>
          <w:szCs w:val="18"/>
        </w:rPr>
        <w:t>，存在违法行为，要求有关部门查处。虹口区市场监管局执法人员立即对该公司进行现场检查。</w:t>
      </w:r>
    </w:p>
    <w:p w14:paraId="23800D29" w14:textId="77777777" w:rsidR="00995B12" w:rsidRDefault="00995B12">
      <w:pPr>
        <w:pStyle w:val="a9"/>
        <w:widowControl/>
        <w:spacing w:beforeAutospacing="0" w:afterAutospacing="0"/>
        <w:jc w:val="both"/>
        <w:rPr>
          <w:rFonts w:ascii="宋体" w:eastAsia="宋体" w:hAnsi="宋体" w:cs="宋体" w:hint="eastAsia"/>
          <w:sz w:val="18"/>
          <w:szCs w:val="18"/>
        </w:rPr>
      </w:pPr>
    </w:p>
    <w:p w14:paraId="02859831"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经查，当事人</w:t>
      </w:r>
      <w:proofErr w:type="gramStart"/>
      <w:r>
        <w:rPr>
          <w:rFonts w:ascii="宋体" w:eastAsia="宋体" w:hAnsi="宋体" w:cs="宋体" w:hint="eastAsia"/>
          <w:sz w:val="18"/>
          <w:szCs w:val="18"/>
        </w:rPr>
        <w:t>通过某微整容</w:t>
      </w:r>
      <w:proofErr w:type="gramEnd"/>
      <w:r>
        <w:rPr>
          <w:rFonts w:ascii="宋体" w:eastAsia="宋体" w:hAnsi="宋体" w:cs="宋体" w:hint="eastAsia"/>
          <w:sz w:val="18"/>
          <w:szCs w:val="18"/>
        </w:rPr>
        <w:t>整形APP平台对外发布含有“保妥适瘦脸针”“注射瘦脸 衡力瘦脸”等广告内容。在当事人发布的广告中，出现了瘦</w:t>
      </w:r>
      <w:proofErr w:type="gramStart"/>
      <w:r>
        <w:rPr>
          <w:rFonts w:ascii="宋体" w:eastAsia="宋体" w:hAnsi="宋体" w:cs="宋体" w:hint="eastAsia"/>
          <w:sz w:val="18"/>
          <w:szCs w:val="18"/>
        </w:rPr>
        <w:t>脸针保</w:t>
      </w:r>
      <w:proofErr w:type="gramEnd"/>
      <w:r>
        <w:rPr>
          <w:rFonts w:ascii="宋体" w:eastAsia="宋体" w:hAnsi="宋体" w:cs="宋体" w:hint="eastAsia"/>
          <w:sz w:val="18"/>
          <w:szCs w:val="18"/>
        </w:rPr>
        <w:t>妥适字样，并配有保妥适瘦</w:t>
      </w:r>
      <w:proofErr w:type="gramStart"/>
      <w:r>
        <w:rPr>
          <w:rFonts w:ascii="宋体" w:eastAsia="宋体" w:hAnsi="宋体" w:cs="宋体" w:hint="eastAsia"/>
          <w:sz w:val="18"/>
          <w:szCs w:val="18"/>
        </w:rPr>
        <w:t>脸针产品</w:t>
      </w:r>
      <w:proofErr w:type="gramEnd"/>
      <w:r>
        <w:rPr>
          <w:rFonts w:ascii="宋体" w:eastAsia="宋体" w:hAnsi="宋体" w:cs="宋体" w:hint="eastAsia"/>
          <w:sz w:val="18"/>
          <w:szCs w:val="18"/>
        </w:rPr>
        <w:t>的图片、产品介绍“美国进口肉毒素产品，作用于肌肉组织，阻断伸进和肌肉之间的信息传导……”。执法人员通过调取当事人产品进出库记录，并向第三方平台协查，证实当事人宣传的“瘦脸针”为A型肉毒毒素。</w:t>
      </w:r>
    </w:p>
    <w:p w14:paraId="5A2C4F6A" w14:textId="77777777" w:rsidR="00995B12" w:rsidRDefault="00995B12">
      <w:pPr>
        <w:pStyle w:val="a9"/>
        <w:widowControl/>
        <w:spacing w:beforeAutospacing="0" w:afterAutospacing="0"/>
        <w:jc w:val="both"/>
        <w:rPr>
          <w:rFonts w:ascii="宋体" w:eastAsia="宋体" w:hAnsi="宋体" w:cs="宋体" w:hint="eastAsia"/>
        </w:rPr>
      </w:pPr>
    </w:p>
    <w:p w14:paraId="70EF7784" w14:textId="77777777" w:rsidR="00995B12" w:rsidRDefault="00000000">
      <w:pPr>
        <w:widowControl/>
        <w:rPr>
          <w:rFonts w:ascii="宋体" w:eastAsia="宋体" w:hAnsi="宋体" w:cs="宋体" w:hint="eastAsia"/>
          <w:sz w:val="24"/>
        </w:rPr>
      </w:pPr>
      <w:r>
        <w:rPr>
          <w:rStyle w:val="aa"/>
          <w:rFonts w:ascii="宋体" w:eastAsia="宋体" w:hAnsi="宋体" w:cs="宋体" w:hint="eastAsia"/>
          <w:kern w:val="0"/>
          <w:sz w:val="24"/>
          <w:lang w:bidi="ar"/>
        </w:rPr>
        <w:t>法律分析</w:t>
      </w:r>
    </w:p>
    <w:p w14:paraId="2DC8E3E9"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shd w:val="clear" w:color="auto" w:fill="FFFFFF"/>
        </w:rPr>
        <w:t>根据《关于将A型肉毒毒素列入毒性药品管理的通知》（国食药监办[2008]405号），</w:t>
      </w:r>
      <w:r>
        <w:rPr>
          <w:rStyle w:val="aa"/>
          <w:rFonts w:ascii="宋体" w:eastAsia="宋体" w:hAnsi="宋体" w:cs="宋体" w:hint="eastAsia"/>
          <w:sz w:val="18"/>
          <w:szCs w:val="18"/>
          <w:shd w:val="clear" w:color="auto" w:fill="FFFFFF"/>
        </w:rPr>
        <w:t>A型肉毒毒素已列入毒性药品管理</w:t>
      </w:r>
      <w:r>
        <w:rPr>
          <w:rFonts w:ascii="宋体" w:eastAsia="宋体" w:hAnsi="宋体" w:cs="宋体" w:hint="eastAsia"/>
          <w:sz w:val="18"/>
          <w:szCs w:val="18"/>
          <w:shd w:val="clear" w:color="auto" w:fill="FFFFFF"/>
        </w:rPr>
        <w:t>。本案中的瘦</w:t>
      </w:r>
      <w:proofErr w:type="gramStart"/>
      <w:r>
        <w:rPr>
          <w:rFonts w:ascii="宋体" w:eastAsia="宋体" w:hAnsi="宋体" w:cs="宋体" w:hint="eastAsia"/>
          <w:sz w:val="18"/>
          <w:szCs w:val="18"/>
          <w:shd w:val="clear" w:color="auto" w:fill="FFFFFF"/>
        </w:rPr>
        <w:t>脸针属于</w:t>
      </w:r>
      <w:proofErr w:type="gramEnd"/>
      <w:r>
        <w:rPr>
          <w:rFonts w:ascii="宋体" w:eastAsia="宋体" w:hAnsi="宋体" w:cs="宋体" w:hint="eastAsia"/>
          <w:sz w:val="18"/>
          <w:szCs w:val="18"/>
          <w:shd w:val="clear" w:color="auto" w:fill="FFFFFF"/>
        </w:rPr>
        <w:t>医疗用毒性药品。</w:t>
      </w:r>
    </w:p>
    <w:p w14:paraId="0EDC3D49" w14:textId="77777777" w:rsidR="00995B12" w:rsidRDefault="00995B12">
      <w:pPr>
        <w:pStyle w:val="a9"/>
        <w:widowControl/>
        <w:shd w:val="clear" w:color="auto" w:fill="FFFFFF"/>
        <w:spacing w:beforeAutospacing="0" w:afterAutospacing="0"/>
        <w:jc w:val="both"/>
        <w:rPr>
          <w:rFonts w:ascii="宋体" w:eastAsia="宋体" w:hAnsi="宋体" w:cs="宋体" w:hint="eastAsia"/>
          <w:sz w:val="18"/>
          <w:szCs w:val="18"/>
        </w:rPr>
      </w:pPr>
    </w:p>
    <w:p w14:paraId="3227D29E"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当事人发布医疗用毒性药品违法广告的行为违反了《中华人民共和国广告法》第十五条第一款“麻醉药品、精神药品、医疗用毒性药品、放射性药品等特殊药品，药品类易制毒化学品，以及戒毒治疗的药品、医疗器械和治疗方法，不得作广告”的规定。虹口市场监管局依据《中华人民共和国广告法》第五十七条第一款第（二）项的规定对当事人</w:t>
      </w:r>
      <w:proofErr w:type="gramStart"/>
      <w:r>
        <w:rPr>
          <w:rFonts w:ascii="宋体" w:eastAsia="宋体" w:hAnsi="宋体" w:cs="宋体" w:hint="eastAsia"/>
          <w:sz w:val="18"/>
          <w:szCs w:val="18"/>
          <w:shd w:val="clear" w:color="auto" w:fill="FFFFFF"/>
        </w:rPr>
        <w:t>作出</w:t>
      </w:r>
      <w:proofErr w:type="gramEnd"/>
      <w:r>
        <w:rPr>
          <w:rFonts w:ascii="宋体" w:eastAsia="宋体" w:hAnsi="宋体" w:cs="宋体" w:hint="eastAsia"/>
          <w:sz w:val="18"/>
          <w:szCs w:val="18"/>
          <w:shd w:val="clear" w:color="auto" w:fill="FFFFFF"/>
        </w:rPr>
        <w:t>行政处罚。</w:t>
      </w:r>
    </w:p>
    <w:p w14:paraId="3CC7BA9C" w14:textId="77777777" w:rsidR="00995B12" w:rsidRDefault="00995B12">
      <w:pPr>
        <w:pStyle w:val="a9"/>
        <w:widowControl/>
        <w:shd w:val="clear" w:color="auto" w:fill="FFFFFF"/>
        <w:spacing w:beforeAutospacing="0" w:afterAutospacing="0"/>
        <w:ind w:firstLineChars="200" w:firstLine="360"/>
        <w:jc w:val="both"/>
        <w:rPr>
          <w:rFonts w:ascii="宋体" w:eastAsia="宋体" w:hAnsi="宋体" w:cs="宋体" w:hint="eastAsia"/>
          <w:sz w:val="18"/>
          <w:szCs w:val="18"/>
          <w:shd w:val="clear" w:color="auto" w:fill="FFFFFF"/>
        </w:rPr>
      </w:pPr>
    </w:p>
    <w:p w14:paraId="554EC9E3" w14:textId="77777777" w:rsidR="00995B12" w:rsidRDefault="00000000">
      <w:pPr>
        <w:widowControl/>
        <w:rPr>
          <w:rStyle w:val="aa"/>
          <w:rFonts w:ascii="宋体" w:eastAsia="宋体" w:hAnsi="宋体" w:cs="宋体" w:hint="eastAsia"/>
          <w:kern w:val="0"/>
          <w:sz w:val="24"/>
          <w:lang w:bidi="ar"/>
        </w:rPr>
      </w:pPr>
      <w:r>
        <w:rPr>
          <w:rStyle w:val="aa"/>
          <w:rFonts w:ascii="宋体" w:eastAsia="宋体" w:hAnsi="宋体" w:cs="宋体" w:hint="eastAsia"/>
          <w:kern w:val="0"/>
          <w:sz w:val="24"/>
          <w:lang w:bidi="ar"/>
        </w:rPr>
        <w:t>温馨提示</w:t>
      </w:r>
    </w:p>
    <w:p w14:paraId="4AA3F3CA" w14:textId="77777777" w:rsidR="00995B12" w:rsidRDefault="00000000">
      <w:pPr>
        <w:widowControl/>
        <w:ind w:firstLineChars="200" w:firstLine="480"/>
        <w:rPr>
          <w:rFonts w:ascii="宋体" w:eastAsia="宋体" w:hAnsi="宋体" w:cs="宋体" w:hint="eastAsia"/>
          <w:sz w:val="18"/>
          <w:szCs w:val="18"/>
        </w:rPr>
      </w:pPr>
      <w:r>
        <w:rPr>
          <w:rFonts w:ascii="宋体" w:eastAsia="宋体" w:hAnsi="宋体" w:cs="宋体" w:hint="eastAsia"/>
          <w:noProof/>
          <w:sz w:val="24"/>
        </w:rPr>
        <w:drawing>
          <wp:anchor distT="0" distB="0" distL="114300" distR="114300" simplePos="0" relativeHeight="251627008" behindDoc="0" locked="0" layoutInCell="1" allowOverlap="1" wp14:anchorId="4E1A5CC7" wp14:editId="64662A43">
            <wp:simplePos x="0" y="0"/>
            <wp:positionH relativeFrom="column">
              <wp:posOffset>1568450</wp:posOffset>
            </wp:positionH>
            <wp:positionV relativeFrom="paragraph">
              <wp:posOffset>13970</wp:posOffset>
            </wp:positionV>
            <wp:extent cx="3607435" cy="2161540"/>
            <wp:effectExtent l="0" t="0" r="4445" b="2540"/>
            <wp:wrapSquare wrapText="bothSides"/>
            <wp:docPr id="35"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 descr="IMG_256"/>
                    <pic:cNvPicPr>
                      <a:picLocks noChangeAspect="1"/>
                    </pic:cNvPicPr>
                  </pic:nvPicPr>
                  <pic:blipFill>
                    <a:blip r:embed="rId42"/>
                    <a:stretch>
                      <a:fillRect/>
                    </a:stretch>
                  </pic:blipFill>
                  <pic:spPr>
                    <a:xfrm>
                      <a:off x="0" y="0"/>
                      <a:ext cx="3607435" cy="2161540"/>
                    </a:xfrm>
                    <a:prstGeom prst="rect">
                      <a:avLst/>
                    </a:prstGeom>
                    <a:noFill/>
                    <a:ln w="9525">
                      <a:noFill/>
                    </a:ln>
                  </pic:spPr>
                </pic:pic>
              </a:graphicData>
            </a:graphic>
          </wp:anchor>
        </w:drawing>
      </w:r>
      <w:r>
        <w:rPr>
          <w:rFonts w:ascii="宋体" w:eastAsia="宋体" w:hAnsi="宋体" w:cs="宋体" w:hint="eastAsia"/>
          <w:color w:val="000000"/>
          <w:kern w:val="0"/>
          <w:sz w:val="18"/>
          <w:szCs w:val="18"/>
          <w:lang w:bidi="ar"/>
        </w:rPr>
        <w:t>医疗用毒性药品、麻醉药品、精神药品、放射性药品等特殊类药品，一方面是医疗活动中所必需的，使用得当有利于治疗疾病、缓解患者痛苦；另一方面潜在危害性很大，一旦使用不当，有可能导致成瘾、损害身体健康，甚至危及生命安全。市场监管部门将依法严厉查处发布此类特殊药品的广告行为，维护广告市场秩序。</w:t>
      </w:r>
    </w:p>
    <w:p w14:paraId="0ECC5C8F" w14:textId="77777777" w:rsidR="00995B12" w:rsidRDefault="00000000">
      <w:r>
        <w:rPr>
          <w:noProof/>
          <w:sz w:val="18"/>
        </w:rPr>
        <mc:AlternateContent>
          <mc:Choice Requires="wps">
            <w:drawing>
              <wp:anchor distT="0" distB="0" distL="114300" distR="114300" simplePos="0" relativeHeight="251687424" behindDoc="0" locked="0" layoutInCell="1" allowOverlap="1" wp14:anchorId="3E7042BA" wp14:editId="73BCB31B">
                <wp:simplePos x="0" y="0"/>
                <wp:positionH relativeFrom="column">
                  <wp:posOffset>-20320</wp:posOffset>
                </wp:positionH>
                <wp:positionV relativeFrom="paragraph">
                  <wp:posOffset>50165</wp:posOffset>
                </wp:positionV>
                <wp:extent cx="5320030" cy="7620"/>
                <wp:effectExtent l="15875" t="15875" r="28575" b="22225"/>
                <wp:wrapNone/>
                <wp:docPr id="86" name="直接连接符 86"/>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7F7A0CDF" id="直接连接符 86" o:spid="_x0000_s1026" style="position:absolute;z-index:251687424;visibility:visible;mso-wrap-style:square;mso-wrap-distance-left:9pt;mso-wrap-distance-top:0;mso-wrap-distance-right:9pt;mso-wrap-distance-bottom:0;mso-position-horizontal:absolute;mso-position-horizontal-relative:text;mso-position-vertical:absolute;mso-position-vertical-relative:text" from="-1.6pt,3.95pt" to="417.3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" strokecolor="#ee822f [3205]" strokeweight="2.5pt">
                <v:stroke linestyle="thinThin" endcap="square"/>
              </v:line>
            </w:pict>
          </mc:Fallback>
        </mc:AlternateContent>
      </w:r>
    </w:p>
    <w:p w14:paraId="51079B10" w14:textId="77777777" w:rsidR="00995B12" w:rsidRDefault="00995B12"/>
    <w:p w14:paraId="2BD488BC"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11、【案说】“医用”面膜，真的是面膜吗？</w:t>
      </w:r>
    </w:p>
    <w:p w14:paraId="138E588F" w14:textId="77777777" w:rsidR="00995B12" w:rsidRDefault="00000000">
      <w:pPr>
        <w:rPr>
          <w:rStyle w:val="ab"/>
          <w:rFonts w:ascii="宋体" w:eastAsia="宋体" w:hAnsi="宋体" w:cs="宋体" w:hint="eastAsia"/>
          <w:i w:val="0"/>
          <w:sz w:val="18"/>
          <w:szCs w:val="18"/>
          <w:shd w:val="clear" w:color="auto" w:fill="FFFFFF"/>
        </w:rPr>
      </w:pPr>
      <w:r>
        <w:rPr>
          <w:rFonts w:ascii="宋体" w:eastAsia="宋体" w:hAnsi="宋体" w:cs="宋体" w:hint="eastAsia"/>
          <w:sz w:val="0"/>
          <w:szCs w:val="0"/>
          <w:shd w:val="clear" w:color="auto" w:fill="FFFFFF"/>
        </w:rPr>
        <w:t> </w:t>
      </w:r>
      <w:r>
        <w:rPr>
          <w:rStyle w:val="ab"/>
          <w:rFonts w:ascii="宋体" w:eastAsia="宋体" w:hAnsi="宋体" w:cs="宋体" w:hint="eastAsia"/>
          <w:i w:val="0"/>
          <w:sz w:val="18"/>
          <w:szCs w:val="18"/>
          <w:shd w:val="clear" w:color="auto" w:fill="FFFFFF"/>
        </w:rPr>
        <w:t>2021-11-20</w:t>
      </w:r>
    </w:p>
    <w:p w14:paraId="56E82BA2"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https://mp.weixin.qq.com/s/jVXK2SQfK-5zOjGsPlwq4Q</w:t>
      </w:r>
    </w:p>
    <w:p w14:paraId="23DEBCD8"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爱美之心，人皆有之</w:t>
      </w:r>
    </w:p>
    <w:p w14:paraId="32FF7FE3"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noProof/>
        </w:rPr>
        <w:drawing>
          <wp:anchor distT="0" distB="0" distL="114300" distR="114300" simplePos="0" relativeHeight="251629056" behindDoc="0" locked="0" layoutInCell="1" allowOverlap="1" wp14:anchorId="29301556" wp14:editId="34AF47E7">
            <wp:simplePos x="0" y="0"/>
            <wp:positionH relativeFrom="column">
              <wp:posOffset>3727450</wp:posOffset>
            </wp:positionH>
            <wp:positionV relativeFrom="paragraph">
              <wp:posOffset>92075</wp:posOffset>
            </wp:positionV>
            <wp:extent cx="1940560" cy="2775585"/>
            <wp:effectExtent l="0" t="0" r="10160" b="13335"/>
            <wp:wrapSquare wrapText="bothSides"/>
            <wp:docPr id="33"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7" descr="IMG_256"/>
                    <pic:cNvPicPr>
                      <a:picLocks noChangeAspect="1"/>
                    </pic:cNvPicPr>
                  </pic:nvPicPr>
                  <pic:blipFill>
                    <a:blip r:embed="rId43"/>
                    <a:stretch>
                      <a:fillRect/>
                    </a:stretch>
                  </pic:blipFill>
                  <pic:spPr>
                    <a:xfrm>
                      <a:off x="0" y="0"/>
                      <a:ext cx="1940560" cy="2775585"/>
                    </a:xfrm>
                    <a:prstGeom prst="rect">
                      <a:avLst/>
                    </a:prstGeom>
                    <a:noFill/>
                    <a:ln w="9525">
                      <a:noFill/>
                    </a:ln>
                  </pic:spPr>
                </pic:pic>
              </a:graphicData>
            </a:graphic>
          </wp:anchor>
        </w:drawing>
      </w:r>
      <w:r>
        <w:rPr>
          <w:rFonts w:ascii="宋体" w:eastAsia="宋体" w:hAnsi="宋体" w:cs="宋体" w:hint="eastAsia"/>
          <w:sz w:val="19"/>
          <w:szCs w:val="19"/>
          <w:shd w:val="clear" w:color="auto" w:fill="FFFFFF"/>
        </w:rPr>
        <w:t>为了提升自己的颜值</w:t>
      </w:r>
    </w:p>
    <w:p w14:paraId="0EDA0401"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定期</w:t>
      </w:r>
      <w:proofErr w:type="gramStart"/>
      <w:r>
        <w:rPr>
          <w:rFonts w:ascii="宋体" w:eastAsia="宋体" w:hAnsi="宋体" w:cs="宋体" w:hint="eastAsia"/>
          <w:sz w:val="19"/>
          <w:szCs w:val="19"/>
          <w:shd w:val="clear" w:color="auto" w:fill="FFFFFF"/>
        </w:rPr>
        <w:t>敷</w:t>
      </w:r>
      <w:proofErr w:type="gramEnd"/>
      <w:r>
        <w:rPr>
          <w:rFonts w:ascii="宋体" w:eastAsia="宋体" w:hAnsi="宋体" w:cs="宋体" w:hint="eastAsia"/>
          <w:sz w:val="19"/>
          <w:szCs w:val="19"/>
          <w:shd w:val="clear" w:color="auto" w:fill="FFFFFF"/>
        </w:rPr>
        <w:t>面膜已成了不少女性的习惯</w:t>
      </w:r>
    </w:p>
    <w:p w14:paraId="5CD85A5A"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市面上面膜产品层出不穷</w:t>
      </w:r>
    </w:p>
    <w:p w14:paraId="730F0D2D"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其中一类所谓“医用级”面膜受到不少人的青睐</w:t>
      </w:r>
    </w:p>
    <w:p w14:paraId="2379796D"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lastRenderedPageBreak/>
        <w:t>然而，</w:t>
      </w:r>
      <w:r>
        <w:rPr>
          <w:rStyle w:val="aa"/>
          <w:rFonts w:ascii="宋体" w:eastAsia="宋体" w:hAnsi="宋体" w:cs="宋体" w:hint="eastAsia"/>
          <w:color w:val="E36C09"/>
          <w:sz w:val="19"/>
          <w:szCs w:val="19"/>
          <w:shd w:val="clear" w:color="auto" w:fill="FFFFFF"/>
        </w:rPr>
        <w:t>“医用级”面膜真的是面膜吗？</w:t>
      </w:r>
    </w:p>
    <w:p w14:paraId="06340AAA" w14:textId="77777777" w:rsidR="00995B12" w:rsidRDefault="00995B12">
      <w:pPr>
        <w:pStyle w:val="a9"/>
        <w:widowControl/>
        <w:spacing w:beforeAutospacing="0" w:afterAutospacing="0"/>
        <w:jc w:val="both"/>
        <w:rPr>
          <w:rStyle w:val="aa"/>
          <w:rFonts w:ascii="宋体" w:eastAsia="宋体" w:hAnsi="宋体" w:cs="宋体" w:hint="eastAsia"/>
        </w:rPr>
      </w:pPr>
    </w:p>
    <w:p w14:paraId="1589DADA"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案情简介</w:t>
      </w:r>
    </w:p>
    <w:p w14:paraId="649D8E6C"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color w:val="000000"/>
          <w:sz w:val="19"/>
          <w:szCs w:val="19"/>
        </w:rPr>
        <w:t>嘉定区市场监管局根据举报，发现辖区内</w:t>
      </w:r>
      <w:proofErr w:type="gramStart"/>
      <w:r>
        <w:rPr>
          <w:rFonts w:ascii="宋体" w:eastAsia="宋体" w:hAnsi="宋体" w:cs="宋体" w:hint="eastAsia"/>
          <w:color w:val="000000"/>
          <w:sz w:val="19"/>
          <w:szCs w:val="19"/>
        </w:rPr>
        <w:t>一</w:t>
      </w:r>
      <w:proofErr w:type="gramEnd"/>
      <w:r>
        <w:rPr>
          <w:rFonts w:ascii="宋体" w:eastAsia="宋体" w:hAnsi="宋体" w:cs="宋体" w:hint="eastAsia"/>
          <w:color w:val="000000"/>
          <w:sz w:val="19"/>
          <w:szCs w:val="19"/>
        </w:rPr>
        <w:t>企业在</w:t>
      </w:r>
      <w:proofErr w:type="gramStart"/>
      <w:r>
        <w:rPr>
          <w:rFonts w:ascii="宋体" w:eastAsia="宋体" w:hAnsi="宋体" w:cs="宋体" w:hint="eastAsia"/>
          <w:color w:val="000000"/>
          <w:sz w:val="19"/>
          <w:szCs w:val="19"/>
        </w:rPr>
        <w:t>天猫网</w:t>
      </w:r>
      <w:proofErr w:type="gramEnd"/>
      <w:r>
        <w:rPr>
          <w:rFonts w:ascii="宋体" w:eastAsia="宋体" w:hAnsi="宋体" w:cs="宋体" w:hint="eastAsia"/>
          <w:color w:val="000000"/>
          <w:sz w:val="19"/>
          <w:szCs w:val="19"/>
        </w:rPr>
        <w:t>店中销售一款医用冷敷贴商品，这款商品属于医疗器械。但当事人在商品广告中将其和一般的化妆品面膜进行比较，称其为“医用面膜”，并宣扬“可用于日常护理”“适合所有肤质”内容。此外，广告中还出现“临床合作医院：瑞金医院、华山医院”“人源胶原蛋白3.0”等内容，且该广告也未经广告审查。</w:t>
      </w:r>
    </w:p>
    <w:p w14:paraId="0B6DAC0A" w14:textId="77777777" w:rsidR="00995B12" w:rsidRDefault="00995B12">
      <w:pPr>
        <w:rPr>
          <w:rFonts w:ascii="宋体" w:eastAsia="宋体" w:hAnsi="宋体" w:cs="宋体" w:hint="eastAsia"/>
          <w:sz w:val="24"/>
        </w:rPr>
      </w:pPr>
    </w:p>
    <w:p w14:paraId="096DB734" w14:textId="77777777" w:rsidR="00995B12" w:rsidRDefault="00000000">
      <w:pPr>
        <w:pStyle w:val="a9"/>
        <w:widowControl/>
        <w:spacing w:beforeAutospacing="0" w:afterAutospacing="0"/>
        <w:jc w:val="both"/>
        <w:rPr>
          <w:rFonts w:ascii="宋体" w:eastAsia="宋体" w:hAnsi="宋体" w:cs="宋体" w:hint="eastAsia"/>
          <w:sz w:val="20"/>
          <w:szCs w:val="20"/>
        </w:rPr>
      </w:pPr>
      <w:r>
        <w:rPr>
          <w:rStyle w:val="aa"/>
          <w:rFonts w:ascii="宋体" w:eastAsia="宋体" w:hAnsi="宋体" w:cs="宋体" w:hint="eastAsia"/>
        </w:rPr>
        <w:t>法律分析</w:t>
      </w:r>
    </w:p>
    <w:p w14:paraId="511A08E0"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sz w:val="19"/>
          <w:szCs w:val="19"/>
          <w:shd w:val="clear" w:color="auto" w:fill="FFFFFF"/>
        </w:rPr>
        <w:t>医疗器械的功能主要是辅助疾病治疗，而面膜属于化妆品，主要功能是日常面部护理。当事人在广告中将医疗器械宣传成面膜，对商品属性和具体功能进行了混淆，属于《中华人民共和国广告法》第二十八条第二款第二项所指的虚假广告。</w:t>
      </w:r>
    </w:p>
    <w:p w14:paraId="6ED3620C"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当事人在产品广告中宣传产品可用于日常护理、适合所有肤质等内容，属于暗示产品可以适应所有人群，违反了《药品、医疗器械、保健食品、特殊医学用途配方食品广告审查管理暂行办法》第十一条第三项的规定。</w:t>
      </w:r>
    </w:p>
    <w:p w14:paraId="3E655D0C"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当事人的医疗器械广告宣传还存在广告未经审查、广告内容超出医疗器械核准的范围、出现医疗机构名称等行为，分别违反了《中华人民共和国广告法》《药品、医疗器械、保健食品、特殊医学用途配方食品广告审查管理暂行办法》《医疗器械监督管理条例》等法律法规。最终嘉定区市场监管局依据《中华人民共人民共和国广告法》第五十五条第一款</w:t>
      </w:r>
      <w:r>
        <w:rPr>
          <w:rFonts w:ascii="宋体" w:eastAsia="宋体" w:hAnsi="宋体" w:cs="宋体" w:hint="eastAsia"/>
          <w:b/>
          <w:bCs/>
          <w:sz w:val="19"/>
          <w:szCs w:val="19"/>
          <w:shd w:val="clear" w:color="auto" w:fill="FFFFFF"/>
        </w:rPr>
        <w:t>对当事人罚款1万元</w:t>
      </w:r>
      <w:r>
        <w:rPr>
          <w:rFonts w:ascii="宋体" w:eastAsia="宋体" w:hAnsi="宋体" w:cs="宋体" w:hint="eastAsia"/>
          <w:sz w:val="19"/>
          <w:szCs w:val="19"/>
          <w:shd w:val="clear" w:color="auto" w:fill="FFFFFF"/>
        </w:rPr>
        <w:t>。</w:t>
      </w:r>
    </w:p>
    <w:p w14:paraId="51AF6468" w14:textId="77777777" w:rsidR="00995B12" w:rsidRDefault="00995B12">
      <w:pPr>
        <w:pStyle w:val="a9"/>
        <w:widowControl/>
        <w:spacing w:beforeAutospacing="0" w:afterAutospacing="0"/>
        <w:jc w:val="both"/>
        <w:rPr>
          <w:rStyle w:val="aa"/>
          <w:rFonts w:ascii="宋体" w:eastAsia="宋体" w:hAnsi="宋体" w:cs="宋体" w:hint="eastAsia"/>
        </w:rPr>
      </w:pPr>
    </w:p>
    <w:p w14:paraId="50ABDBD2" w14:textId="77777777" w:rsidR="00995B12" w:rsidRDefault="00000000">
      <w:pPr>
        <w:pStyle w:val="a9"/>
        <w:widowControl/>
        <w:spacing w:beforeAutospacing="0" w:afterAutospacing="0"/>
        <w:jc w:val="both"/>
        <w:rPr>
          <w:rStyle w:val="aa"/>
          <w:rFonts w:ascii="宋体" w:eastAsia="宋体" w:hAnsi="宋体" w:cs="宋体" w:hint="eastAsia"/>
        </w:rPr>
      </w:pPr>
      <w:r>
        <w:rPr>
          <w:rStyle w:val="aa"/>
          <w:rFonts w:ascii="宋体" w:eastAsia="宋体" w:hAnsi="宋体" w:cs="宋体" w:hint="eastAsia"/>
        </w:rPr>
        <w:t>温馨提示</w:t>
      </w:r>
    </w:p>
    <w:p w14:paraId="6C1CF2A9" w14:textId="77777777" w:rsidR="00995B12" w:rsidRDefault="00000000">
      <w:pPr>
        <w:pStyle w:val="a9"/>
        <w:widowControl/>
        <w:numPr>
          <w:ilvl w:val="0"/>
          <w:numId w:val="2"/>
        </w:numPr>
        <w:spacing w:beforeAutospacing="0" w:afterAutospacing="0"/>
        <w:ind w:left="0" w:firstLine="0"/>
        <w:jc w:val="both"/>
        <w:rPr>
          <w:rFonts w:ascii="宋体" w:eastAsia="宋体" w:hAnsi="宋体" w:cs="宋体" w:hint="eastAsia"/>
          <w:sz w:val="18"/>
          <w:szCs w:val="18"/>
        </w:rPr>
      </w:pPr>
      <w:r>
        <w:rPr>
          <w:rFonts w:ascii="宋体" w:eastAsia="宋体" w:hAnsi="宋体" w:cs="宋体" w:hint="eastAsia"/>
          <w:sz w:val="18"/>
          <w:szCs w:val="18"/>
        </w:rPr>
        <w:t>医疗器械作为辅助治疗疾病的产品，有可能含有药物、激素等成分，在具备治疗功效的同时往往含有一定的副作用，因此</w:t>
      </w:r>
      <w:r>
        <w:rPr>
          <w:rStyle w:val="aa"/>
          <w:rFonts w:ascii="宋体" w:eastAsia="宋体" w:hAnsi="宋体" w:cs="宋体" w:hint="eastAsia"/>
          <w:sz w:val="18"/>
          <w:szCs w:val="18"/>
        </w:rPr>
        <w:t>需要在医生的指导下按规定的用法用量使用，不能作为日常护肤品长期使用。</w:t>
      </w:r>
    </w:p>
    <w:p w14:paraId="2D962266" w14:textId="77777777" w:rsidR="00995B12" w:rsidRDefault="00000000">
      <w:pPr>
        <w:pStyle w:val="a9"/>
        <w:widowControl/>
        <w:numPr>
          <w:ilvl w:val="0"/>
          <w:numId w:val="2"/>
        </w:numPr>
        <w:spacing w:beforeAutospacing="0" w:afterAutospacing="0"/>
        <w:ind w:left="0" w:firstLine="0"/>
        <w:jc w:val="both"/>
        <w:rPr>
          <w:rFonts w:ascii="宋体" w:eastAsia="宋体" w:hAnsi="宋体" w:cs="宋体" w:hint="eastAsia"/>
        </w:rPr>
      </w:pPr>
      <w:r>
        <w:rPr>
          <w:rFonts w:ascii="宋体" w:eastAsia="宋体" w:hAnsi="宋体" w:cs="宋体" w:hint="eastAsia"/>
          <w:sz w:val="18"/>
          <w:szCs w:val="18"/>
        </w:rPr>
        <w:t>我们在选购面部护理产品时，要仔细看清产品的真实属性，</w:t>
      </w:r>
      <w:r>
        <w:rPr>
          <w:rStyle w:val="aa"/>
          <w:rFonts w:ascii="宋体" w:eastAsia="宋体" w:hAnsi="宋体" w:cs="宋体" w:hint="eastAsia"/>
          <w:sz w:val="18"/>
          <w:szCs w:val="18"/>
        </w:rPr>
        <w:t>不要盲目相信所谓“医用面膜”，还是应该选择适合日常使用的化妆品面膜。</w:t>
      </w:r>
      <w:r>
        <w:rPr>
          <w:rFonts w:ascii="宋体" w:eastAsia="宋体" w:hAnsi="宋体" w:cs="宋体" w:hint="eastAsia"/>
          <w:sz w:val="18"/>
          <w:szCs w:val="18"/>
        </w:rPr>
        <w:t>如果确实长期受到痤疮、粉刺等面部问题困扰的，建议前往正规医院，在医生的指导下选购有针对性的药品或医疗器械。</w:t>
      </w:r>
    </w:p>
    <w:p w14:paraId="73B27732" w14:textId="77777777" w:rsidR="00995B12" w:rsidRDefault="00000000">
      <w:r>
        <w:rPr>
          <w:noProof/>
          <w:sz w:val="18"/>
        </w:rPr>
        <mc:AlternateContent>
          <mc:Choice Requires="wps">
            <w:drawing>
              <wp:anchor distT="0" distB="0" distL="114300" distR="114300" simplePos="0" relativeHeight="251688448" behindDoc="0" locked="0" layoutInCell="1" allowOverlap="1" wp14:anchorId="43664395" wp14:editId="453B7CBA">
                <wp:simplePos x="0" y="0"/>
                <wp:positionH relativeFrom="column">
                  <wp:posOffset>14605</wp:posOffset>
                </wp:positionH>
                <wp:positionV relativeFrom="paragraph">
                  <wp:posOffset>8890</wp:posOffset>
                </wp:positionV>
                <wp:extent cx="5320030" cy="7620"/>
                <wp:effectExtent l="15875" t="15875" r="28575" b="22225"/>
                <wp:wrapNone/>
                <wp:docPr id="89" name="直接连接符 89"/>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5AD6C024" id="直接连接符 89" o:spid="_x0000_s1026" style="position:absolute;z-index:251688448;visibility:visible;mso-wrap-style:square;mso-wrap-distance-left:9pt;mso-wrap-distance-top:0;mso-wrap-distance-right:9pt;mso-wrap-distance-bottom:0;mso-position-horizontal:absolute;mso-position-horizontal-relative:text;mso-position-vertical:absolute;mso-position-vertical-relative:text" from="1.15pt,.7pt" to="420.0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" strokecolor="#ee822f [3205]" strokeweight="2.5pt">
                <v:stroke linestyle="thinThin" endcap="square"/>
              </v:line>
            </w:pict>
          </mc:Fallback>
        </mc:AlternateContent>
      </w:r>
    </w:p>
    <w:p w14:paraId="2093B8B2" w14:textId="77777777" w:rsidR="00995B12" w:rsidRDefault="00995B12"/>
    <w:p w14:paraId="5E213E22"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12、【案说】警惕美丽“陷阱”，对制造“容貌焦虑”说不！</w:t>
      </w:r>
    </w:p>
    <w:p w14:paraId="3C598468"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2021-11-25</w:t>
      </w:r>
    </w:p>
    <w:p w14:paraId="51394C64"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https://mp.weixin.qq.com/s/jnFDvQW20IU4AT-S-oR4Kw</w:t>
      </w:r>
    </w:p>
    <w:p w14:paraId="1E348487" w14:textId="77777777" w:rsidR="00995B12" w:rsidRDefault="00000000">
      <w:pPr>
        <w:jc w:val="cente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容貌不佳就是失败？三观正不如五官正？</w:t>
      </w:r>
    </w:p>
    <w:p w14:paraId="5FCCED9B" w14:textId="77777777" w:rsidR="00995B12" w:rsidRDefault="00000000">
      <w:pPr>
        <w:jc w:val="center"/>
        <w:rPr>
          <w:rFonts w:ascii="宋体" w:eastAsia="宋体" w:hAnsi="宋体" w:cs="宋体" w:hint="eastAsia"/>
          <w:sz w:val="24"/>
        </w:rPr>
      </w:pPr>
      <w:r>
        <w:rPr>
          <w:rFonts w:ascii="宋体" w:eastAsia="宋体" w:hAnsi="宋体" w:cs="宋体" w:hint="eastAsia"/>
          <w:noProof/>
          <w:sz w:val="24"/>
        </w:rPr>
        <w:drawing>
          <wp:inline distT="0" distB="0" distL="114300" distR="114300" wp14:anchorId="162CBDFF" wp14:editId="4D818B9E">
            <wp:extent cx="764540" cy="764540"/>
            <wp:effectExtent l="0" t="0" r="0" b="0"/>
            <wp:docPr id="31" name="图片 2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5" descr="IMG_256"/>
                    <pic:cNvPicPr>
                      <a:picLocks noChangeAspect="1"/>
                    </pic:cNvPicPr>
                  </pic:nvPicPr>
                  <pic:blipFill>
                    <a:blip r:embed="rId44"/>
                    <a:stretch>
                      <a:fillRect/>
                    </a:stretch>
                  </pic:blipFill>
                  <pic:spPr>
                    <a:xfrm>
                      <a:off x="0" y="0"/>
                      <a:ext cx="764540" cy="764540"/>
                    </a:xfrm>
                    <a:prstGeom prst="rect">
                      <a:avLst/>
                    </a:prstGeom>
                    <a:noFill/>
                    <a:ln w="9525">
                      <a:noFill/>
                    </a:ln>
                  </pic:spPr>
                </pic:pic>
              </a:graphicData>
            </a:graphic>
          </wp:inline>
        </w:drawing>
      </w:r>
    </w:p>
    <w:p w14:paraId="53C446D9" w14:textId="77777777" w:rsidR="00995B12" w:rsidRDefault="00000000">
      <w:pPr>
        <w:ind w:firstLineChars="200" w:firstLine="360"/>
        <w:rPr>
          <w:rFonts w:ascii="宋体" w:eastAsia="宋体" w:hAnsi="宋体" w:cs="宋体" w:hint="eastAsia"/>
          <w:color w:val="0C0C0C"/>
          <w:sz w:val="18"/>
          <w:szCs w:val="18"/>
          <w:shd w:val="clear" w:color="auto" w:fill="FFFFFF"/>
        </w:rPr>
      </w:pPr>
      <w:r>
        <w:rPr>
          <w:rFonts w:ascii="宋体" w:eastAsia="宋体" w:hAnsi="宋体" w:cs="宋体" w:hint="eastAsia"/>
          <w:color w:val="0C0C0C"/>
          <w:sz w:val="18"/>
          <w:szCs w:val="18"/>
          <w:shd w:val="clear" w:color="auto" w:fill="FFFFFF"/>
        </w:rPr>
        <w:t>近年来，“容貌焦虑”频频</w:t>
      </w:r>
      <w:proofErr w:type="gramStart"/>
      <w:r>
        <w:rPr>
          <w:rFonts w:ascii="宋体" w:eastAsia="宋体" w:hAnsi="宋体" w:cs="宋体" w:hint="eastAsia"/>
          <w:color w:val="0C0C0C"/>
          <w:sz w:val="18"/>
          <w:szCs w:val="18"/>
          <w:shd w:val="clear" w:color="auto" w:fill="FFFFFF"/>
        </w:rPr>
        <w:t>登上热搜，颜值经济</w:t>
      </w:r>
      <w:proofErr w:type="gramEnd"/>
      <w:r>
        <w:rPr>
          <w:rFonts w:ascii="宋体" w:eastAsia="宋体" w:hAnsi="宋体" w:cs="宋体" w:hint="eastAsia"/>
          <w:color w:val="0C0C0C"/>
          <w:sz w:val="18"/>
          <w:szCs w:val="18"/>
          <w:shd w:val="clear" w:color="auto" w:fill="FFFFFF"/>
        </w:rPr>
        <w:t>风头正盛，“医美广告”成了重灾区。极具感染力的广告用语、完美的术后效果、夸张的前后对比、清一色的用户好评……面对这样的</w:t>
      </w:r>
      <w:proofErr w:type="gramStart"/>
      <w:r>
        <w:rPr>
          <w:rFonts w:ascii="宋体" w:eastAsia="宋体" w:hAnsi="宋体" w:cs="宋体" w:hint="eastAsia"/>
          <w:color w:val="0C0C0C"/>
          <w:sz w:val="18"/>
          <w:szCs w:val="18"/>
          <w:shd w:val="clear" w:color="auto" w:fill="FFFFFF"/>
        </w:rPr>
        <w:t>医</w:t>
      </w:r>
      <w:proofErr w:type="gramEnd"/>
      <w:r>
        <w:rPr>
          <w:rFonts w:ascii="宋体" w:eastAsia="宋体" w:hAnsi="宋体" w:cs="宋体" w:hint="eastAsia"/>
          <w:color w:val="0C0C0C"/>
          <w:sz w:val="18"/>
          <w:szCs w:val="18"/>
          <w:shd w:val="clear" w:color="auto" w:fill="FFFFFF"/>
        </w:rPr>
        <w:t>美广告，你是否心动不已、跃跃欲试？</w:t>
      </w:r>
    </w:p>
    <w:p w14:paraId="2BDED01F" w14:textId="77777777" w:rsidR="00995B12" w:rsidRDefault="00000000">
      <w:pPr>
        <w:rPr>
          <w:rStyle w:val="aa"/>
          <w:rFonts w:ascii="宋体" w:eastAsia="宋体" w:hAnsi="宋体" w:cs="宋体" w:hint="eastAsia"/>
          <w:kern w:val="0"/>
          <w:sz w:val="24"/>
          <w:lang w:bidi="ar"/>
        </w:rPr>
      </w:pPr>
      <w:r>
        <w:rPr>
          <w:rStyle w:val="aa"/>
          <w:rFonts w:ascii="宋体" w:eastAsia="宋体" w:hAnsi="宋体" w:cs="宋体" w:hint="eastAsia"/>
          <w:kern w:val="0"/>
          <w:sz w:val="24"/>
          <w:lang w:bidi="ar"/>
        </w:rPr>
        <w:t>案情简介</w:t>
      </w:r>
    </w:p>
    <w:p w14:paraId="1DE2EE36" w14:textId="77777777" w:rsidR="00995B12" w:rsidRDefault="00000000">
      <w:pPr>
        <w:ind w:firstLineChars="200" w:firstLine="360"/>
        <w:rPr>
          <w:rFonts w:ascii="宋体" w:eastAsia="宋体" w:hAnsi="宋体" w:cs="宋体" w:hint="eastAsia"/>
          <w:color w:val="0C0C0C"/>
          <w:sz w:val="18"/>
          <w:szCs w:val="18"/>
        </w:rPr>
      </w:pPr>
      <w:r>
        <w:rPr>
          <w:rFonts w:ascii="宋体" w:eastAsia="宋体" w:hAnsi="宋体" w:cs="宋体" w:hint="eastAsia"/>
          <w:color w:val="0C0C0C"/>
          <w:sz w:val="18"/>
          <w:szCs w:val="18"/>
        </w:rPr>
        <w:t>浦东市场监管局接到举报，反映上海某医疗美容门诊部在其微</w:t>
      </w:r>
      <w:proofErr w:type="gramStart"/>
      <w:r>
        <w:rPr>
          <w:rFonts w:ascii="宋体" w:eastAsia="宋体" w:hAnsi="宋体" w:cs="宋体" w:hint="eastAsia"/>
          <w:color w:val="0C0C0C"/>
          <w:sz w:val="18"/>
          <w:szCs w:val="18"/>
        </w:rPr>
        <w:t>信公众号发布</w:t>
      </w:r>
      <w:proofErr w:type="gramEnd"/>
      <w:r>
        <w:rPr>
          <w:rFonts w:ascii="宋体" w:eastAsia="宋体" w:hAnsi="宋体" w:cs="宋体" w:hint="eastAsia"/>
          <w:color w:val="0C0C0C"/>
          <w:sz w:val="18"/>
          <w:szCs w:val="18"/>
        </w:rPr>
        <w:t>的广告内容涉嫌违法。</w:t>
      </w:r>
    </w:p>
    <w:p w14:paraId="25D942E5" w14:textId="77777777" w:rsidR="00995B12" w:rsidRDefault="00995B12">
      <w:pPr>
        <w:ind w:firstLineChars="100" w:firstLine="180"/>
        <w:rPr>
          <w:rFonts w:ascii="宋体" w:eastAsia="宋体" w:hAnsi="宋体" w:cs="宋体" w:hint="eastAsia"/>
          <w:color w:val="0C0C0C"/>
          <w:sz w:val="18"/>
          <w:szCs w:val="18"/>
        </w:rPr>
      </w:pPr>
    </w:p>
    <w:p w14:paraId="1AE8044A" w14:textId="77777777" w:rsidR="00995B12" w:rsidRDefault="00000000">
      <w:pPr>
        <w:ind w:firstLineChars="200" w:firstLine="360"/>
        <w:rPr>
          <w:rFonts w:ascii="宋体" w:eastAsia="宋体" w:hAnsi="宋体" w:cs="宋体" w:hint="eastAsia"/>
          <w:color w:val="0C0C0C"/>
          <w:sz w:val="18"/>
          <w:szCs w:val="18"/>
        </w:rPr>
      </w:pPr>
      <w:r>
        <w:rPr>
          <w:rFonts w:ascii="宋体" w:eastAsia="宋体" w:hAnsi="宋体" w:cs="宋体" w:hint="eastAsia"/>
          <w:color w:val="0C0C0C"/>
          <w:sz w:val="18"/>
          <w:szCs w:val="18"/>
        </w:rPr>
        <w:t>经查，该门诊部在其微</w:t>
      </w:r>
      <w:proofErr w:type="gramStart"/>
      <w:r>
        <w:rPr>
          <w:rFonts w:ascii="宋体" w:eastAsia="宋体" w:hAnsi="宋体" w:cs="宋体" w:hint="eastAsia"/>
          <w:color w:val="0C0C0C"/>
          <w:sz w:val="18"/>
          <w:szCs w:val="18"/>
        </w:rPr>
        <w:t>信公众号发布</w:t>
      </w:r>
      <w:proofErr w:type="gramEnd"/>
      <w:r>
        <w:rPr>
          <w:rFonts w:ascii="宋体" w:eastAsia="宋体" w:hAnsi="宋体" w:cs="宋体" w:hint="eastAsia"/>
          <w:color w:val="0C0C0C"/>
          <w:sz w:val="18"/>
          <w:szCs w:val="18"/>
        </w:rPr>
        <w:t>医疗美容广告。在当事人发布的“你需要了解的隆胸技术帖”“鼻</w:t>
      </w:r>
      <w:r>
        <w:rPr>
          <w:rFonts w:ascii="宋体" w:eastAsia="宋体" w:hAnsi="宋体" w:cs="宋体" w:hint="eastAsia"/>
          <w:color w:val="0C0C0C"/>
          <w:sz w:val="18"/>
          <w:szCs w:val="18"/>
        </w:rPr>
        <w:lastRenderedPageBreak/>
        <w:t>综合隆鼻，就是这么美！”广告推文中，多次使用违背社会良好风尚的广告用语。此外，在“你需要了解的隆胸技术帖”中还出现“医疗美容丰胸品质案例”及隆胸术前术后对比照片。</w:t>
      </w:r>
    </w:p>
    <w:p w14:paraId="51F94E18" w14:textId="77777777" w:rsidR="00995B12" w:rsidRDefault="00000000">
      <w:pPr>
        <w:ind w:firstLineChars="200" w:firstLine="360"/>
        <w:rPr>
          <w:rFonts w:ascii="宋体" w:eastAsia="宋体" w:hAnsi="宋体" w:cs="宋体" w:hint="eastAsia"/>
          <w:color w:val="0C0C0C"/>
          <w:sz w:val="18"/>
          <w:szCs w:val="18"/>
        </w:rPr>
      </w:pPr>
      <w:r>
        <w:rPr>
          <w:rFonts w:ascii="宋体" w:eastAsia="宋体" w:hAnsi="宋体" w:cs="宋体" w:hint="eastAsia"/>
          <w:color w:val="0C0C0C"/>
          <w:sz w:val="18"/>
          <w:szCs w:val="18"/>
        </w:rPr>
        <w:t>经核实，该门诊部从开业至案发，因资质原因实际从未做过隆胸手术，上述隆胸案例及前后对比照片内容实为虚假。</w:t>
      </w:r>
    </w:p>
    <w:p w14:paraId="6435C5EF" w14:textId="77777777" w:rsidR="00995B12" w:rsidRDefault="00995B12">
      <w:pPr>
        <w:widowControl/>
        <w:rPr>
          <w:rStyle w:val="aa"/>
          <w:rFonts w:ascii="宋体" w:eastAsia="宋体" w:hAnsi="宋体" w:cs="宋体" w:hint="eastAsia"/>
          <w:kern w:val="0"/>
          <w:sz w:val="19"/>
          <w:szCs w:val="19"/>
          <w:lang w:bidi="ar"/>
        </w:rPr>
      </w:pPr>
    </w:p>
    <w:p w14:paraId="7DF74C25" w14:textId="77777777" w:rsidR="00995B12" w:rsidRDefault="00000000">
      <w:pPr>
        <w:widowControl/>
        <w:ind w:left="482" w:hangingChars="200" w:hanging="482"/>
        <w:rPr>
          <w:rStyle w:val="aa"/>
          <w:rFonts w:ascii="宋体" w:eastAsia="宋体" w:hAnsi="宋体" w:cs="宋体" w:hint="eastAsia"/>
          <w:kern w:val="0"/>
          <w:sz w:val="24"/>
          <w:lang w:bidi="ar"/>
        </w:rPr>
      </w:pPr>
      <w:r>
        <w:rPr>
          <w:rStyle w:val="aa"/>
          <w:rFonts w:ascii="宋体" w:eastAsia="宋体" w:hAnsi="宋体" w:cs="宋体" w:hint="eastAsia"/>
          <w:kern w:val="0"/>
          <w:sz w:val="24"/>
          <w:lang w:bidi="ar"/>
        </w:rPr>
        <w:t>法律分析</w:t>
      </w:r>
    </w:p>
    <w:p w14:paraId="13311DFB" w14:textId="77777777" w:rsidR="00995B12" w:rsidRDefault="00000000">
      <w:pPr>
        <w:widowControl/>
        <w:ind w:firstLineChars="200" w:firstLine="360"/>
        <w:rPr>
          <w:rFonts w:ascii="宋体" w:eastAsia="宋体" w:hAnsi="宋体" w:cs="宋体" w:hint="eastAsia"/>
          <w:color w:val="0C0C0C"/>
          <w:kern w:val="0"/>
          <w:sz w:val="18"/>
          <w:szCs w:val="18"/>
          <w:lang w:bidi="ar"/>
        </w:rPr>
      </w:pPr>
      <w:r>
        <w:rPr>
          <w:rFonts w:ascii="宋体" w:eastAsia="宋体" w:hAnsi="宋体" w:cs="宋体" w:hint="eastAsia"/>
          <w:color w:val="0C0C0C"/>
          <w:kern w:val="0"/>
          <w:sz w:val="18"/>
          <w:szCs w:val="18"/>
          <w:lang w:bidi="ar"/>
        </w:rPr>
        <w:t>当事人为增加关注度及浏览量，博取消费者眼球，发布违背社会良好风尚的广告，违反了《中华人民共和国广告法》第九条“广告不得有下列情形：（七）妨碍社会公共秩序或者违背社会良好风尚”的规定。</w:t>
      </w:r>
    </w:p>
    <w:p w14:paraId="5E57E772" w14:textId="77777777" w:rsidR="00995B12" w:rsidRDefault="00000000">
      <w:pPr>
        <w:widowControl/>
        <w:ind w:firstLineChars="200" w:firstLine="360"/>
        <w:rPr>
          <w:rFonts w:ascii="宋体" w:eastAsia="宋体" w:hAnsi="宋体" w:cs="宋体" w:hint="eastAsia"/>
          <w:color w:val="0C0C0C"/>
          <w:kern w:val="0"/>
          <w:sz w:val="18"/>
          <w:szCs w:val="18"/>
          <w:lang w:bidi="ar"/>
        </w:rPr>
      </w:pPr>
      <w:r>
        <w:rPr>
          <w:rFonts w:ascii="宋体" w:eastAsia="宋体" w:hAnsi="宋体" w:cs="宋体" w:hint="eastAsia"/>
          <w:color w:val="0C0C0C"/>
          <w:kern w:val="0"/>
          <w:sz w:val="18"/>
          <w:szCs w:val="18"/>
          <w:lang w:bidi="ar"/>
        </w:rPr>
        <w:t>当事人发布虚假的隆胸案例广告，构成了《中华人民共和国广告法》第二十八条所指的发布虚假广告行为。</w:t>
      </w:r>
    </w:p>
    <w:p w14:paraId="6D56E245" w14:textId="77777777" w:rsidR="00995B12" w:rsidRDefault="00000000">
      <w:pPr>
        <w:widowControl/>
        <w:ind w:firstLineChars="200" w:firstLine="360"/>
        <w:rPr>
          <w:rFonts w:ascii="宋体" w:eastAsia="宋体" w:hAnsi="宋体" w:cs="宋体" w:hint="eastAsia"/>
          <w:color w:val="0C0C0C"/>
          <w:kern w:val="0"/>
          <w:sz w:val="18"/>
          <w:szCs w:val="18"/>
          <w:lang w:bidi="ar"/>
        </w:rPr>
      </w:pPr>
      <w:r>
        <w:rPr>
          <w:rFonts w:ascii="宋体" w:eastAsia="宋体" w:hAnsi="宋体" w:cs="宋体" w:hint="eastAsia"/>
          <w:color w:val="0C0C0C"/>
          <w:kern w:val="0"/>
          <w:sz w:val="18"/>
          <w:szCs w:val="18"/>
          <w:lang w:bidi="ar"/>
        </w:rPr>
        <w:t>浦东市场监管局依据《中华人民共和国广告法》第五十五条第一款、第五十七条第（一）项的规定，</w:t>
      </w:r>
      <w:r>
        <w:rPr>
          <w:rStyle w:val="aa"/>
          <w:rFonts w:ascii="宋体" w:eastAsia="宋体" w:hAnsi="宋体" w:cs="宋体" w:hint="eastAsia"/>
          <w:color w:val="0C0C0C"/>
          <w:kern w:val="0"/>
          <w:sz w:val="18"/>
          <w:szCs w:val="18"/>
          <w:lang w:bidi="ar"/>
        </w:rPr>
        <w:t>责令</w:t>
      </w:r>
      <w:r>
        <w:rPr>
          <w:rFonts w:ascii="宋体" w:eastAsia="宋体" w:hAnsi="宋体" w:cs="宋体" w:hint="eastAsia"/>
          <w:color w:val="0C0C0C"/>
          <w:kern w:val="0"/>
          <w:sz w:val="18"/>
          <w:szCs w:val="18"/>
          <w:lang w:bidi="ar"/>
        </w:rPr>
        <w:t>当事人立即停止违法行为，并处以罚款30万元。同时指导帮助当事人对</w:t>
      </w:r>
      <w:proofErr w:type="gramStart"/>
      <w:r>
        <w:rPr>
          <w:rFonts w:ascii="宋体" w:eastAsia="宋体" w:hAnsi="宋体" w:cs="宋体" w:hint="eastAsia"/>
          <w:color w:val="0C0C0C"/>
          <w:kern w:val="0"/>
          <w:sz w:val="18"/>
          <w:szCs w:val="18"/>
          <w:lang w:bidi="ar"/>
        </w:rPr>
        <w:t>微信公众</w:t>
      </w:r>
      <w:proofErr w:type="gramEnd"/>
      <w:r>
        <w:rPr>
          <w:rFonts w:ascii="宋体" w:eastAsia="宋体" w:hAnsi="宋体" w:cs="宋体" w:hint="eastAsia"/>
          <w:color w:val="0C0C0C"/>
          <w:kern w:val="0"/>
          <w:sz w:val="18"/>
          <w:szCs w:val="18"/>
          <w:lang w:bidi="ar"/>
        </w:rPr>
        <w:t>号中相关宣传内容进行全面排查整改。</w:t>
      </w:r>
    </w:p>
    <w:p w14:paraId="39335373" w14:textId="77777777" w:rsidR="00995B12" w:rsidRDefault="00995B12">
      <w:pPr>
        <w:widowControl/>
        <w:rPr>
          <w:rFonts w:ascii="宋体" w:eastAsia="宋体" w:hAnsi="宋体" w:cs="宋体" w:hint="eastAsia"/>
        </w:rPr>
      </w:pPr>
    </w:p>
    <w:p w14:paraId="0115294A" w14:textId="77777777" w:rsidR="00995B12" w:rsidRDefault="00000000">
      <w:pPr>
        <w:pStyle w:val="a9"/>
        <w:widowControl/>
        <w:spacing w:beforeAutospacing="0" w:afterAutospacing="0"/>
        <w:jc w:val="both"/>
        <w:rPr>
          <w:rStyle w:val="aa"/>
          <w:rFonts w:ascii="宋体" w:eastAsia="宋体" w:hAnsi="宋体" w:cs="宋体" w:hint="eastAsia"/>
          <w:lang w:bidi="ar"/>
        </w:rPr>
      </w:pPr>
      <w:r>
        <w:rPr>
          <w:rStyle w:val="aa"/>
          <w:rFonts w:ascii="宋体" w:eastAsia="宋体" w:hAnsi="宋体" w:cs="宋体" w:hint="eastAsia"/>
          <w:lang w:bidi="ar"/>
        </w:rPr>
        <w:t>温馨提示</w:t>
      </w:r>
    </w:p>
    <w:p w14:paraId="23DDAC70" w14:textId="77777777" w:rsidR="00995B12" w:rsidRDefault="00000000">
      <w:pPr>
        <w:pStyle w:val="a9"/>
        <w:widowControl/>
        <w:spacing w:beforeAutospacing="0" w:afterAutospacing="0"/>
        <w:ind w:firstLineChars="200" w:firstLine="360"/>
        <w:jc w:val="both"/>
        <w:rPr>
          <w:rFonts w:ascii="宋体" w:eastAsia="宋体" w:hAnsi="宋体" w:cs="宋体" w:hint="eastAsia"/>
          <w:color w:val="0C0C0C"/>
          <w:sz w:val="18"/>
          <w:szCs w:val="18"/>
          <w:lang w:bidi="ar"/>
        </w:rPr>
      </w:pPr>
      <w:r>
        <w:rPr>
          <w:rFonts w:ascii="宋体" w:eastAsia="宋体" w:hAnsi="宋体" w:cs="宋体" w:hint="eastAsia"/>
          <w:color w:val="0C0C0C"/>
          <w:sz w:val="18"/>
          <w:szCs w:val="18"/>
          <w:lang w:bidi="ar"/>
        </w:rPr>
        <w:t>11月2日，国家市场监督管理总局发布《医疗美容广告执法指南》，明确重点打击的九种医疗美容广告乱象中，第一条即为违背社会良好风尚、制造“容貌焦虑”。</w:t>
      </w:r>
    </w:p>
    <w:p w14:paraId="0A2D1324" w14:textId="77777777" w:rsidR="00995B12" w:rsidRDefault="00000000">
      <w:pPr>
        <w:pStyle w:val="a9"/>
        <w:widowControl/>
        <w:spacing w:beforeAutospacing="0" w:afterAutospacing="0"/>
        <w:ind w:firstLineChars="200" w:firstLine="360"/>
        <w:jc w:val="both"/>
        <w:rPr>
          <w:rFonts w:ascii="宋体" w:eastAsia="宋体" w:hAnsi="宋体" w:cs="宋体" w:hint="eastAsia"/>
          <w:color w:val="0C0C0C"/>
          <w:sz w:val="18"/>
          <w:szCs w:val="18"/>
          <w:lang w:bidi="ar"/>
        </w:rPr>
      </w:pPr>
      <w:r>
        <w:rPr>
          <w:rFonts w:ascii="宋体" w:eastAsia="宋体" w:hAnsi="宋体" w:cs="宋体" w:hint="eastAsia"/>
          <w:color w:val="0C0C0C"/>
          <w:sz w:val="18"/>
          <w:szCs w:val="18"/>
          <w:lang w:bidi="ar"/>
        </w:rPr>
        <w:t>在此提醒广大爱美人士：1.警惕医疗机构通过“刷单炒信”、编造用户评价、“种草笔记”等虚假交易、虚假评价，误导消费者盲目消费、冲动消费。2.选择正规医疗机构，查验机构、医生资质，科学理性消费，切不可盲目跟风，避免导致美容不成反毁容的悲剧发生。</w:t>
      </w:r>
    </w:p>
    <w:p w14:paraId="7E4411DF" w14:textId="77777777" w:rsidR="00995B12" w:rsidRDefault="00995B12">
      <w:pPr>
        <w:pStyle w:val="a9"/>
        <w:widowControl/>
        <w:spacing w:beforeAutospacing="0" w:afterAutospacing="0"/>
        <w:jc w:val="both"/>
        <w:rPr>
          <w:rFonts w:ascii="宋体" w:eastAsia="宋体" w:hAnsi="宋体" w:cs="宋体" w:hint="eastAsia"/>
          <w:sz w:val="18"/>
          <w:szCs w:val="18"/>
        </w:rPr>
      </w:pPr>
    </w:p>
    <w:p w14:paraId="146E8CA4"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美是千姿百态，而不是千篇一律</w:t>
      </w:r>
    </w:p>
    <w:p w14:paraId="70162BBE"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不同年龄、不同相貌的你</w:t>
      </w:r>
    </w:p>
    <w:p w14:paraId="1D9912C2"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都有自己独一无二的美</w:t>
      </w:r>
    </w:p>
    <w:p w14:paraId="14716456" w14:textId="77777777" w:rsidR="00995B12" w:rsidRDefault="00000000">
      <w:pPr>
        <w:pStyle w:val="a9"/>
        <w:widowControl/>
        <w:spacing w:beforeAutospacing="0" w:afterAutospacing="0"/>
        <w:jc w:val="center"/>
        <w:rPr>
          <w:rFonts w:ascii="宋体" w:eastAsia="宋体" w:hAnsi="宋体" w:cs="宋体" w:hint="eastAsia"/>
          <w:sz w:val="18"/>
          <w:szCs w:val="18"/>
        </w:rPr>
      </w:pPr>
      <w:proofErr w:type="gramStart"/>
      <w:r>
        <w:rPr>
          <w:rFonts w:ascii="宋体" w:eastAsia="宋体" w:hAnsi="宋体" w:cs="宋体" w:hint="eastAsia"/>
          <w:sz w:val="18"/>
          <w:szCs w:val="18"/>
        </w:rPr>
        <w:t>颜值即</w:t>
      </w:r>
      <w:proofErr w:type="gramEnd"/>
      <w:r>
        <w:rPr>
          <w:rFonts w:ascii="宋体" w:eastAsia="宋体" w:hAnsi="宋体" w:cs="宋体" w:hint="eastAsia"/>
          <w:sz w:val="18"/>
          <w:szCs w:val="18"/>
        </w:rPr>
        <w:t>正义的价值观更需“整形”</w:t>
      </w:r>
    </w:p>
    <w:p w14:paraId="5D22F222" w14:textId="77777777" w:rsidR="00995B12" w:rsidRDefault="00000000">
      <w:pPr>
        <w:pStyle w:val="a9"/>
        <w:widowControl/>
        <w:spacing w:beforeAutospacing="0" w:afterAutospacing="0"/>
        <w:jc w:val="center"/>
        <w:rPr>
          <w:rFonts w:ascii="宋体" w:eastAsia="宋体" w:hAnsi="宋体" w:cs="宋体" w:hint="eastAsia"/>
          <w:sz w:val="18"/>
          <w:szCs w:val="18"/>
        </w:rPr>
      </w:pPr>
      <w:proofErr w:type="gramStart"/>
      <w:r>
        <w:rPr>
          <w:rFonts w:ascii="宋体" w:eastAsia="宋体" w:hAnsi="宋体" w:cs="宋体" w:hint="eastAsia"/>
          <w:sz w:val="18"/>
          <w:szCs w:val="18"/>
        </w:rPr>
        <w:t>请拒绝</w:t>
      </w:r>
      <w:proofErr w:type="gramEnd"/>
      <w:r>
        <w:rPr>
          <w:rFonts w:ascii="宋体" w:eastAsia="宋体" w:hAnsi="宋体" w:cs="宋体" w:hint="eastAsia"/>
          <w:sz w:val="18"/>
          <w:szCs w:val="18"/>
        </w:rPr>
        <w:t>容貌焦虑</w:t>
      </w:r>
    </w:p>
    <w:p w14:paraId="20AFF9B7"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接纳、欣赏本真的自己~</w:t>
      </w:r>
    </w:p>
    <w:p w14:paraId="1A0BA285" w14:textId="77777777" w:rsidR="00995B12" w:rsidRDefault="00000000">
      <w:r>
        <w:rPr>
          <w:noProof/>
          <w:sz w:val="18"/>
        </w:rPr>
        <mc:AlternateContent>
          <mc:Choice Requires="wps">
            <w:drawing>
              <wp:anchor distT="0" distB="0" distL="114300" distR="114300" simplePos="0" relativeHeight="251689472" behindDoc="0" locked="0" layoutInCell="1" allowOverlap="1" wp14:anchorId="7DD61E23" wp14:editId="1A4F1A94">
                <wp:simplePos x="0" y="0"/>
                <wp:positionH relativeFrom="column">
                  <wp:posOffset>-61595</wp:posOffset>
                </wp:positionH>
                <wp:positionV relativeFrom="paragraph">
                  <wp:posOffset>11430</wp:posOffset>
                </wp:positionV>
                <wp:extent cx="5320030" cy="7620"/>
                <wp:effectExtent l="15875" t="15875" r="28575" b="22225"/>
                <wp:wrapNone/>
                <wp:docPr id="90" name="直接连接符 90"/>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22F2DF3E" id="直接连接符 90" o:spid="_x0000_s1026" style="position:absolute;z-index:251689472;visibility:visible;mso-wrap-style:square;mso-wrap-distance-left:9pt;mso-wrap-distance-top:0;mso-wrap-distance-right:9pt;mso-wrap-distance-bottom:0;mso-position-horizontal:absolute;mso-position-horizontal-relative:text;mso-position-vertical:absolute;mso-position-vertical-relative:text" from="-4.85pt,.9pt" to="414.0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" strokecolor="#ee822f [3205]" strokeweight="2.5pt">
                <v:stroke linestyle="thinThin" endcap="square"/>
              </v:line>
            </w:pict>
          </mc:Fallback>
        </mc:AlternateContent>
      </w:r>
    </w:p>
    <w:p w14:paraId="4B669544" w14:textId="77777777" w:rsidR="00995B12" w:rsidRDefault="00995B12"/>
    <w:p w14:paraId="39794073"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13、【案说】想靠专利往广告上“贴金”，没想到…</w:t>
      </w:r>
    </w:p>
    <w:p w14:paraId="7BAA4115" w14:textId="77777777" w:rsidR="00995B12" w:rsidRDefault="00000000">
      <w:pPr>
        <w:rPr>
          <w:rStyle w:val="ab"/>
          <w:rFonts w:ascii="宋体" w:eastAsia="宋体" w:hAnsi="宋体" w:cs="宋体" w:hint="eastAsia"/>
          <w:i w:val="0"/>
          <w:sz w:val="18"/>
          <w:szCs w:val="18"/>
          <w:shd w:val="clear" w:color="auto" w:fill="FFFFFF"/>
        </w:rPr>
      </w:pPr>
      <w:r>
        <w:rPr>
          <w:rFonts w:ascii="宋体" w:eastAsia="宋体" w:hAnsi="宋体" w:cs="宋体" w:hint="eastAsia"/>
          <w:noProof/>
          <w:sz w:val="24"/>
        </w:rPr>
        <w:drawing>
          <wp:anchor distT="0" distB="0" distL="114300" distR="114300" simplePos="0" relativeHeight="251630080" behindDoc="0" locked="0" layoutInCell="1" allowOverlap="1" wp14:anchorId="67BB6EF6" wp14:editId="1C9CD359">
            <wp:simplePos x="0" y="0"/>
            <wp:positionH relativeFrom="column">
              <wp:posOffset>3241040</wp:posOffset>
            </wp:positionH>
            <wp:positionV relativeFrom="paragraph">
              <wp:posOffset>125095</wp:posOffset>
            </wp:positionV>
            <wp:extent cx="1786890" cy="1107440"/>
            <wp:effectExtent l="0" t="0" r="11430" b="5080"/>
            <wp:wrapSquare wrapText="bothSides"/>
            <wp:docPr id="29" name="图片 2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 descr="IMG_256"/>
                    <pic:cNvPicPr>
                      <a:picLocks noChangeAspect="1"/>
                    </pic:cNvPicPr>
                  </pic:nvPicPr>
                  <pic:blipFill>
                    <a:blip r:embed="rId45"/>
                    <a:stretch>
                      <a:fillRect/>
                    </a:stretch>
                  </pic:blipFill>
                  <pic:spPr>
                    <a:xfrm>
                      <a:off x="0" y="0"/>
                      <a:ext cx="1786890" cy="1107440"/>
                    </a:xfrm>
                    <a:prstGeom prst="rect">
                      <a:avLst/>
                    </a:prstGeom>
                    <a:noFill/>
                    <a:ln w="9525">
                      <a:noFill/>
                    </a:ln>
                  </pic:spPr>
                </pic:pic>
              </a:graphicData>
            </a:graphic>
          </wp:anchor>
        </w:drawing>
      </w:r>
      <w:r>
        <w:rPr>
          <w:rStyle w:val="ab"/>
          <w:rFonts w:ascii="宋体" w:eastAsia="宋体" w:hAnsi="宋体" w:cs="宋体" w:hint="eastAsia"/>
          <w:i w:val="0"/>
          <w:sz w:val="18"/>
          <w:szCs w:val="18"/>
          <w:shd w:val="clear" w:color="auto" w:fill="FFFFFF"/>
        </w:rPr>
        <w:t>2021-11-30</w:t>
      </w:r>
    </w:p>
    <w:p w14:paraId="4D8FC381"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https://mp.weixin.qq.com/s/wTEsB2T2xNe2AnAdMX2gxQ</w:t>
      </w:r>
    </w:p>
    <w:p w14:paraId="1F4C15E4"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提到专利，你会想到什么？</w:t>
      </w:r>
    </w:p>
    <w:p w14:paraId="44F08021"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技术先进？品质优越？实力雄厚？</w:t>
      </w:r>
    </w:p>
    <w:p w14:paraId="59704395"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仿佛一经“专利”加持</w:t>
      </w:r>
    </w:p>
    <w:p w14:paraId="42DDA3EA"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就高端大气上档次</w:t>
      </w:r>
    </w:p>
    <w:p w14:paraId="4BE61A5B"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但专利广告可不是随便就能做的</w:t>
      </w:r>
    </w:p>
    <w:p w14:paraId="558DE06F" w14:textId="77777777" w:rsidR="00995B12" w:rsidRDefault="00995B12">
      <w:pPr>
        <w:rPr>
          <w:rFonts w:ascii="宋体" w:eastAsia="宋体" w:hAnsi="宋体" w:cs="宋体" w:hint="eastAsia"/>
          <w:sz w:val="24"/>
        </w:rPr>
      </w:pPr>
    </w:p>
    <w:p w14:paraId="3EE7F830" w14:textId="77777777" w:rsidR="00995B12" w:rsidRDefault="00000000">
      <w:pPr>
        <w:widowControl/>
        <w:rPr>
          <w:rFonts w:ascii="宋体" w:eastAsia="宋体" w:hAnsi="宋体" w:cs="宋体" w:hint="eastAsia"/>
          <w:sz w:val="24"/>
        </w:rPr>
      </w:pPr>
      <w:r>
        <w:rPr>
          <w:rFonts w:ascii="宋体" w:eastAsia="宋体" w:hAnsi="宋体" w:cs="宋体" w:hint="eastAsia"/>
          <w:noProof/>
          <w:sz w:val="24"/>
        </w:rPr>
        <w:drawing>
          <wp:anchor distT="0" distB="0" distL="114300" distR="114300" simplePos="0" relativeHeight="251631104" behindDoc="0" locked="0" layoutInCell="1" allowOverlap="1" wp14:anchorId="4764BA19" wp14:editId="7E4436D5">
            <wp:simplePos x="0" y="0"/>
            <wp:positionH relativeFrom="column">
              <wp:posOffset>3332480</wp:posOffset>
            </wp:positionH>
            <wp:positionV relativeFrom="paragraph">
              <wp:posOffset>60960</wp:posOffset>
            </wp:positionV>
            <wp:extent cx="1982470" cy="1288415"/>
            <wp:effectExtent l="0" t="0" r="13970" b="6985"/>
            <wp:wrapSquare wrapText="bothSides"/>
            <wp:docPr id="30"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4" descr="IMG_256"/>
                    <pic:cNvPicPr>
                      <a:picLocks noChangeAspect="1"/>
                    </pic:cNvPicPr>
                  </pic:nvPicPr>
                  <pic:blipFill>
                    <a:blip r:embed="rId46"/>
                    <a:stretch>
                      <a:fillRect/>
                    </a:stretch>
                  </pic:blipFill>
                  <pic:spPr>
                    <a:xfrm>
                      <a:off x="0" y="0"/>
                      <a:ext cx="1982470" cy="1288415"/>
                    </a:xfrm>
                    <a:prstGeom prst="rect">
                      <a:avLst/>
                    </a:prstGeom>
                    <a:noFill/>
                    <a:ln w="9525">
                      <a:noFill/>
                    </a:ln>
                  </pic:spPr>
                </pic:pic>
              </a:graphicData>
            </a:graphic>
          </wp:anchor>
        </w:drawing>
      </w:r>
      <w:r>
        <w:rPr>
          <w:rStyle w:val="aa"/>
          <w:rFonts w:ascii="宋体" w:eastAsia="宋体" w:hAnsi="宋体" w:cs="宋体" w:hint="eastAsia"/>
          <w:kern w:val="0"/>
          <w:sz w:val="24"/>
          <w:lang w:bidi="ar"/>
        </w:rPr>
        <w:t>案情简介</w:t>
      </w:r>
    </w:p>
    <w:p w14:paraId="6429188F"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shd w:val="clear" w:color="auto" w:fill="FFFFFF"/>
        </w:rPr>
        <w:t>某商家在网站销售热水器，发布的广告中提到产品具有加热专利。经查，广告中两个专利分别于2013年和2014年取得，但</w:t>
      </w:r>
      <w:r>
        <w:rPr>
          <w:rStyle w:val="aa"/>
          <w:rFonts w:ascii="宋体" w:eastAsia="宋体" w:hAnsi="宋体" w:cs="宋体" w:hint="eastAsia"/>
          <w:sz w:val="18"/>
          <w:szCs w:val="18"/>
          <w:shd w:val="clear" w:color="auto" w:fill="FFFFFF"/>
        </w:rPr>
        <w:t>因专利权人未及时缴纳年费，</w:t>
      </w:r>
      <w:r>
        <w:rPr>
          <w:rFonts w:ascii="宋体" w:eastAsia="宋体" w:hAnsi="宋体" w:cs="宋体" w:hint="eastAsia"/>
          <w:sz w:val="18"/>
          <w:szCs w:val="18"/>
          <w:shd w:val="clear" w:color="auto" w:fill="FFFFFF"/>
        </w:rPr>
        <w:t>根据《中华人民共和国专利法》第四十四条第一款第（一）项：“有下列情形之一的，专利权在期</w:t>
      </w:r>
      <w:r>
        <w:rPr>
          <w:rFonts w:ascii="宋体" w:eastAsia="宋体" w:hAnsi="宋体" w:cs="宋体" w:hint="eastAsia"/>
          <w:sz w:val="18"/>
          <w:szCs w:val="18"/>
          <w:shd w:val="clear" w:color="auto" w:fill="FFFFFF"/>
        </w:rPr>
        <w:lastRenderedPageBreak/>
        <w:t>限届满前终止：（一）没有按照规定缴纳年费的；”的规定，</w:t>
      </w:r>
      <w:r>
        <w:rPr>
          <w:rStyle w:val="aa"/>
          <w:rFonts w:ascii="宋体" w:eastAsia="宋体" w:hAnsi="宋体" w:cs="宋体" w:hint="eastAsia"/>
          <w:sz w:val="18"/>
          <w:szCs w:val="18"/>
          <w:shd w:val="clear" w:color="auto" w:fill="FFFFFF"/>
        </w:rPr>
        <w:t>这两个专利分别于2014年、2016年就已终止。</w:t>
      </w:r>
    </w:p>
    <w:p w14:paraId="17A01EF6" w14:textId="77777777" w:rsidR="00995B12" w:rsidRDefault="00995B12">
      <w:pPr>
        <w:rPr>
          <w:rFonts w:ascii="宋体" w:eastAsia="宋体" w:hAnsi="宋体" w:cs="宋体" w:hint="eastAsia"/>
          <w:sz w:val="18"/>
          <w:szCs w:val="18"/>
        </w:rPr>
      </w:pPr>
    </w:p>
    <w:p w14:paraId="74D08441" w14:textId="77777777" w:rsidR="00995B12" w:rsidRDefault="00000000">
      <w:pPr>
        <w:widowControl/>
        <w:rPr>
          <w:rFonts w:ascii="宋体" w:eastAsia="宋体" w:hAnsi="宋体" w:cs="宋体" w:hint="eastAsia"/>
        </w:rPr>
      </w:pPr>
      <w:r>
        <w:rPr>
          <w:rStyle w:val="aa"/>
          <w:rFonts w:ascii="宋体" w:eastAsia="宋体" w:hAnsi="宋体" w:cs="宋体" w:hint="eastAsia"/>
          <w:kern w:val="0"/>
          <w:sz w:val="24"/>
          <w:lang w:bidi="ar"/>
        </w:rPr>
        <w:t>法律分析</w:t>
      </w:r>
    </w:p>
    <w:p w14:paraId="7E6E96FD"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shd w:val="clear" w:color="auto" w:fill="FFFFFF"/>
        </w:rPr>
        <w:t>《中华人民共和国广告法》第十二条第三款规定：“</w:t>
      </w:r>
      <w:r>
        <w:rPr>
          <w:rStyle w:val="aa"/>
          <w:rFonts w:ascii="宋体" w:eastAsia="宋体" w:hAnsi="宋体" w:cs="宋体" w:hint="eastAsia"/>
          <w:sz w:val="18"/>
          <w:szCs w:val="18"/>
          <w:shd w:val="clear" w:color="auto" w:fill="FFFFFF"/>
        </w:rPr>
        <w:t>禁止使用未授予专利权</w:t>
      </w:r>
      <w:r>
        <w:rPr>
          <w:rStyle w:val="aa"/>
          <w:rFonts w:ascii="宋体" w:eastAsia="宋体" w:hAnsi="宋体" w:cs="宋体" w:hint="eastAsia"/>
          <w:color w:val="000000"/>
          <w:sz w:val="18"/>
          <w:szCs w:val="18"/>
          <w:shd w:val="clear" w:color="auto" w:fill="FFFFFF"/>
        </w:rPr>
        <w:t>的专利申请和</w:t>
      </w:r>
      <w:r>
        <w:rPr>
          <w:rStyle w:val="aa"/>
          <w:rFonts w:ascii="宋体" w:eastAsia="宋体" w:hAnsi="宋体" w:cs="宋体" w:hint="eastAsia"/>
          <w:sz w:val="18"/>
          <w:szCs w:val="18"/>
          <w:shd w:val="clear" w:color="auto" w:fill="FFFFFF"/>
        </w:rPr>
        <w:t>已经终止、撤销、无效的专利作广告</w:t>
      </w:r>
      <w:r>
        <w:rPr>
          <w:rFonts w:ascii="宋体" w:eastAsia="宋体" w:hAnsi="宋体" w:cs="宋体" w:hint="eastAsia"/>
          <w:sz w:val="18"/>
          <w:szCs w:val="18"/>
          <w:shd w:val="clear" w:color="auto" w:fill="FFFFFF"/>
        </w:rPr>
        <w:t>”。</w:t>
      </w:r>
    </w:p>
    <w:p w14:paraId="73A35EF8" w14:textId="77777777" w:rsidR="00995B12" w:rsidRDefault="00995B12">
      <w:pPr>
        <w:pStyle w:val="a9"/>
        <w:widowControl/>
        <w:shd w:val="clear" w:color="auto" w:fill="FFFFFF"/>
        <w:spacing w:beforeAutospacing="0" w:afterAutospacing="0"/>
        <w:jc w:val="both"/>
        <w:rPr>
          <w:rFonts w:ascii="宋体" w:eastAsia="宋体" w:hAnsi="宋体" w:cs="宋体" w:hint="eastAsia"/>
          <w:sz w:val="18"/>
          <w:szCs w:val="18"/>
        </w:rPr>
      </w:pPr>
    </w:p>
    <w:p w14:paraId="5D7F420F"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shd w:val="clear" w:color="auto" w:fill="FFFFFF"/>
        </w:rPr>
        <w:t>本案当事人的行为构成了</w:t>
      </w:r>
      <w:r>
        <w:rPr>
          <w:rStyle w:val="aa"/>
          <w:rFonts w:ascii="宋体" w:eastAsia="宋体" w:hAnsi="宋体" w:cs="宋体" w:hint="eastAsia"/>
          <w:sz w:val="18"/>
          <w:szCs w:val="18"/>
          <w:shd w:val="clear" w:color="auto" w:fill="FFFFFF"/>
        </w:rPr>
        <w:t>使用已经终止的专利作广告的违法行为</w:t>
      </w:r>
      <w:r>
        <w:rPr>
          <w:rFonts w:ascii="宋体" w:eastAsia="宋体" w:hAnsi="宋体" w:cs="宋体" w:hint="eastAsia"/>
          <w:sz w:val="18"/>
          <w:szCs w:val="18"/>
          <w:shd w:val="clear" w:color="auto" w:fill="FFFFFF"/>
        </w:rPr>
        <w:t>。</w:t>
      </w:r>
      <w:proofErr w:type="gramStart"/>
      <w:r>
        <w:rPr>
          <w:rFonts w:ascii="宋体" w:eastAsia="宋体" w:hAnsi="宋体" w:cs="宋体" w:hint="eastAsia"/>
          <w:sz w:val="18"/>
          <w:szCs w:val="18"/>
          <w:shd w:val="clear" w:color="auto" w:fill="FFFFFF"/>
        </w:rPr>
        <w:t>崇明区</w:t>
      </w:r>
      <w:proofErr w:type="gramEnd"/>
      <w:r>
        <w:rPr>
          <w:rFonts w:ascii="宋体" w:eastAsia="宋体" w:hAnsi="宋体" w:cs="宋体" w:hint="eastAsia"/>
          <w:sz w:val="18"/>
          <w:szCs w:val="18"/>
          <w:shd w:val="clear" w:color="auto" w:fill="FFFFFF"/>
        </w:rPr>
        <w:t>市场监管局依据《中华人民共和国广告法》第五十九条第一款第（三）项“有下列行为之一的，由市场监管部门责令停止发布广告，对广告主处十万元以下的罚款：（三）涉</w:t>
      </w:r>
      <w:r>
        <w:rPr>
          <w:rFonts w:ascii="宋体" w:eastAsia="宋体" w:hAnsi="宋体" w:cs="宋体" w:hint="eastAsia"/>
          <w:color w:val="000000"/>
          <w:sz w:val="18"/>
          <w:szCs w:val="18"/>
          <w:shd w:val="clear" w:color="auto" w:fill="FFFFFF"/>
        </w:rPr>
        <w:t>及专利的</w:t>
      </w:r>
      <w:r>
        <w:rPr>
          <w:rFonts w:ascii="宋体" w:eastAsia="宋体" w:hAnsi="宋体" w:cs="宋体" w:hint="eastAsia"/>
          <w:sz w:val="18"/>
          <w:szCs w:val="18"/>
          <w:shd w:val="clear" w:color="auto" w:fill="FFFFFF"/>
        </w:rPr>
        <w:t>广告违反本法第十二条规定的；”的规定，责令当事人立即停止发布违法广告，并依法</w:t>
      </w:r>
      <w:proofErr w:type="gramStart"/>
      <w:r>
        <w:rPr>
          <w:rFonts w:ascii="宋体" w:eastAsia="宋体" w:hAnsi="宋体" w:cs="宋体" w:hint="eastAsia"/>
          <w:sz w:val="18"/>
          <w:szCs w:val="18"/>
          <w:shd w:val="clear" w:color="auto" w:fill="FFFFFF"/>
        </w:rPr>
        <w:t>作出</w:t>
      </w:r>
      <w:proofErr w:type="gramEnd"/>
      <w:r>
        <w:rPr>
          <w:rFonts w:ascii="宋体" w:eastAsia="宋体" w:hAnsi="宋体" w:cs="宋体" w:hint="eastAsia"/>
          <w:sz w:val="18"/>
          <w:szCs w:val="18"/>
          <w:shd w:val="clear" w:color="auto" w:fill="FFFFFF"/>
        </w:rPr>
        <w:t>行政处罚。</w:t>
      </w:r>
    </w:p>
    <w:p w14:paraId="76161DED" w14:textId="77777777" w:rsidR="00995B12" w:rsidRDefault="00995B12">
      <w:pPr>
        <w:widowControl/>
        <w:rPr>
          <w:rStyle w:val="aa"/>
          <w:rFonts w:ascii="宋体" w:eastAsia="宋体" w:hAnsi="宋体" w:cs="宋体" w:hint="eastAsia"/>
          <w:kern w:val="0"/>
          <w:sz w:val="24"/>
          <w:lang w:bidi="ar"/>
        </w:rPr>
      </w:pPr>
    </w:p>
    <w:p w14:paraId="4986FD31" w14:textId="77777777" w:rsidR="00995B12" w:rsidRDefault="00000000">
      <w:pPr>
        <w:widowControl/>
        <w:rPr>
          <w:rFonts w:ascii="宋体" w:eastAsia="宋体" w:hAnsi="宋体" w:cs="宋体" w:hint="eastAsia"/>
        </w:rPr>
      </w:pPr>
      <w:r>
        <w:rPr>
          <w:rStyle w:val="aa"/>
          <w:rFonts w:ascii="宋体" w:eastAsia="宋体" w:hAnsi="宋体" w:cs="宋体" w:hint="eastAsia"/>
          <w:kern w:val="0"/>
          <w:sz w:val="24"/>
          <w:lang w:bidi="ar"/>
        </w:rPr>
        <w:t>温馨提示</w:t>
      </w:r>
    </w:p>
    <w:p w14:paraId="5AAC1073"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shd w:val="clear" w:color="auto" w:fill="FFFFFF"/>
        </w:rPr>
        <w:t>发布专利广告时，要注意以下几点：</w:t>
      </w:r>
    </w:p>
    <w:p w14:paraId="15FFE8D7"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shd w:val="clear" w:color="auto" w:fill="FFFFFF"/>
        </w:rPr>
        <w:t>一是</w:t>
      </w:r>
      <w:r>
        <w:rPr>
          <w:rStyle w:val="aa"/>
          <w:rFonts w:ascii="宋体" w:eastAsia="宋体" w:hAnsi="宋体" w:cs="宋体" w:hint="eastAsia"/>
          <w:color w:val="0070C0"/>
          <w:sz w:val="18"/>
          <w:szCs w:val="18"/>
          <w:shd w:val="clear" w:color="auto" w:fill="FFFFFF"/>
        </w:rPr>
        <w:t>标明专利号和专利种类</w:t>
      </w:r>
      <w:r>
        <w:rPr>
          <w:rFonts w:ascii="宋体" w:eastAsia="宋体" w:hAnsi="宋体" w:cs="宋体" w:hint="eastAsia"/>
          <w:sz w:val="18"/>
          <w:szCs w:val="18"/>
          <w:shd w:val="clear" w:color="auto" w:fill="FFFFFF"/>
        </w:rPr>
        <w:t>。广告中涉及专利产品或方法的，应当标明专利号和专利种类。</w:t>
      </w:r>
    </w:p>
    <w:p w14:paraId="15944A83"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shd w:val="clear" w:color="auto" w:fill="FFFFFF"/>
        </w:rPr>
        <w:t>二是</w:t>
      </w:r>
      <w:r>
        <w:rPr>
          <w:rStyle w:val="aa"/>
          <w:rFonts w:ascii="宋体" w:eastAsia="宋体" w:hAnsi="宋体" w:cs="宋体" w:hint="eastAsia"/>
          <w:color w:val="0070C0"/>
          <w:sz w:val="18"/>
          <w:szCs w:val="18"/>
          <w:shd w:val="clear" w:color="auto" w:fill="FFFFFF"/>
        </w:rPr>
        <w:t>申请中的专利不能作广告</w:t>
      </w:r>
      <w:r>
        <w:rPr>
          <w:rFonts w:ascii="宋体" w:eastAsia="宋体" w:hAnsi="宋体" w:cs="宋体" w:hint="eastAsia"/>
          <w:sz w:val="18"/>
          <w:szCs w:val="18"/>
          <w:shd w:val="clear" w:color="auto" w:fill="FFFFFF"/>
        </w:rPr>
        <w:t>。如果专利正在申请中，不能谎称取得专利作广告。</w:t>
      </w:r>
    </w:p>
    <w:p w14:paraId="74FB4539"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shd w:val="clear" w:color="auto" w:fill="FFFFFF"/>
        </w:rPr>
        <w:t>三是</w:t>
      </w:r>
      <w:r>
        <w:rPr>
          <w:rStyle w:val="aa"/>
          <w:rFonts w:ascii="宋体" w:eastAsia="宋体" w:hAnsi="宋体" w:cs="宋体" w:hint="eastAsia"/>
          <w:color w:val="0070C0"/>
          <w:sz w:val="18"/>
          <w:szCs w:val="18"/>
          <w:shd w:val="clear" w:color="auto" w:fill="FFFFFF"/>
        </w:rPr>
        <w:t>终止专利、无效专利不能作广告</w:t>
      </w:r>
      <w:r>
        <w:rPr>
          <w:rFonts w:ascii="宋体" w:eastAsia="宋体" w:hAnsi="宋体" w:cs="宋体" w:hint="eastAsia"/>
          <w:sz w:val="18"/>
          <w:szCs w:val="18"/>
          <w:shd w:val="clear" w:color="auto" w:fill="FFFFFF"/>
        </w:rPr>
        <w:t>。如果专利因未缴纳年费、专利权人放弃专利权终止，或者专利权被国务院专利行政部门宣告无效，则不能使用其作广告。</w:t>
      </w:r>
    </w:p>
    <w:p w14:paraId="669BA067" w14:textId="77777777" w:rsidR="00995B12" w:rsidRDefault="00000000">
      <w:r>
        <w:rPr>
          <w:noProof/>
          <w:sz w:val="18"/>
        </w:rPr>
        <mc:AlternateContent>
          <mc:Choice Requires="wps">
            <w:drawing>
              <wp:anchor distT="0" distB="0" distL="114300" distR="114300" simplePos="0" relativeHeight="251690496" behindDoc="0" locked="0" layoutInCell="1" allowOverlap="1" wp14:anchorId="19F87CD9" wp14:editId="6CDA40DC">
                <wp:simplePos x="0" y="0"/>
                <wp:positionH relativeFrom="column">
                  <wp:posOffset>13970</wp:posOffset>
                </wp:positionH>
                <wp:positionV relativeFrom="paragraph">
                  <wp:posOffset>21590</wp:posOffset>
                </wp:positionV>
                <wp:extent cx="5320030" cy="7620"/>
                <wp:effectExtent l="15875" t="15875" r="28575" b="22225"/>
                <wp:wrapNone/>
                <wp:docPr id="91" name="直接连接符 91"/>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35748EB4" id="直接连接符 91" o:spid="_x0000_s1026" style="position:absolute;z-index:251690496;visibility:visible;mso-wrap-style:square;mso-wrap-distance-left:9pt;mso-wrap-distance-top:0;mso-wrap-distance-right:9pt;mso-wrap-distance-bottom:0;mso-position-horizontal:absolute;mso-position-horizontal-relative:text;mso-position-vertical:absolute;mso-position-vertical-relative:text" from="1.1pt,1.7pt" to="420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" strokecolor="#ee822f [3205]" strokeweight="2.5pt">
                <v:stroke linestyle="thinThin" endcap="square"/>
              </v:line>
            </w:pict>
          </mc:Fallback>
        </mc:AlternateContent>
      </w:r>
    </w:p>
    <w:p w14:paraId="7B6583A1" w14:textId="77777777" w:rsidR="00995B12" w:rsidRDefault="00995B12"/>
    <w:p w14:paraId="0077AD21" w14:textId="77777777" w:rsidR="00995B12" w:rsidRDefault="00000000">
      <w:pPr>
        <w:pStyle w:val="1"/>
        <w:widowControl/>
        <w:shd w:val="clear" w:color="auto" w:fill="FFFFFF"/>
        <w:spacing w:beforeAutospacing="0" w:afterAutospacing="0"/>
        <w:jc w:val="both"/>
        <w:rPr>
          <w:rFonts w:cs="宋体"/>
          <w:sz w:val="26"/>
          <w:szCs w:val="26"/>
          <w:shd w:val="clear" w:color="auto" w:fill="FFFFFF"/>
        </w:rPr>
      </w:pPr>
      <w:r>
        <w:rPr>
          <w:rFonts w:cs="宋体"/>
          <w:sz w:val="26"/>
          <w:szCs w:val="26"/>
          <w:shd w:val="clear" w:color="auto" w:fill="FFFFFF"/>
        </w:rPr>
        <w:t>14、【案说】小</w:t>
      </w:r>
      <w:proofErr w:type="gramStart"/>
      <w:r>
        <w:rPr>
          <w:rFonts w:cs="宋体"/>
          <w:sz w:val="26"/>
          <w:szCs w:val="26"/>
          <w:shd w:val="clear" w:color="auto" w:fill="FFFFFF"/>
        </w:rPr>
        <w:t>微企业普惠贷款</w:t>
      </w:r>
      <w:proofErr w:type="gramEnd"/>
      <w:r>
        <w:rPr>
          <w:rFonts w:cs="宋体"/>
          <w:sz w:val="26"/>
          <w:szCs w:val="26"/>
          <w:shd w:val="clear" w:color="auto" w:fill="FFFFFF"/>
        </w:rPr>
        <w:t>轻松申办？警惕广告忽悠！</w:t>
      </w:r>
    </w:p>
    <w:p w14:paraId="0A39855C" w14:textId="77777777" w:rsidR="00995B12" w:rsidRDefault="00000000">
      <w:pPr>
        <w:rPr>
          <w:rStyle w:val="ab"/>
          <w:rFonts w:ascii="Microsoft YaHei UI" w:eastAsia="Microsoft YaHei UI" w:hAnsi="Microsoft YaHei UI" w:cs="Microsoft YaHei UI" w:hint="eastAsia"/>
          <w:i w:val="0"/>
          <w:spacing w:val="7"/>
          <w:sz w:val="18"/>
          <w:szCs w:val="18"/>
          <w:shd w:val="clear" w:color="auto" w:fill="FFFFFF"/>
        </w:rPr>
      </w:pPr>
      <w:r>
        <w:rPr>
          <w:rStyle w:val="ab"/>
          <w:rFonts w:ascii="Microsoft YaHei UI" w:eastAsia="Microsoft YaHei UI" w:hAnsi="Microsoft YaHei UI" w:cs="Microsoft YaHei UI"/>
          <w:i w:val="0"/>
          <w:spacing w:val="7"/>
          <w:sz w:val="18"/>
          <w:szCs w:val="18"/>
          <w:shd w:val="clear" w:color="auto" w:fill="FFFFFF"/>
        </w:rPr>
        <w:t>2021-12-06</w:t>
      </w:r>
    </w:p>
    <w:p w14:paraId="5BBDE101" w14:textId="77777777" w:rsidR="00995B12" w:rsidRDefault="00000000">
      <w:pPr>
        <w:rPr>
          <w:rStyle w:val="ab"/>
          <w:rFonts w:ascii="Microsoft YaHei UI" w:eastAsia="Microsoft YaHei UI" w:hAnsi="Microsoft YaHei UI" w:cs="Microsoft YaHei UI" w:hint="eastAsia"/>
          <w:i w:val="0"/>
          <w:spacing w:val="7"/>
          <w:sz w:val="18"/>
          <w:szCs w:val="18"/>
          <w:shd w:val="clear" w:color="auto" w:fill="FFFFFF"/>
        </w:rPr>
      </w:pPr>
      <w:r>
        <w:rPr>
          <w:rStyle w:val="ab"/>
          <w:rFonts w:ascii="Microsoft YaHei UI" w:eastAsia="Microsoft YaHei UI" w:hAnsi="Microsoft YaHei UI" w:cs="Microsoft YaHei UI" w:hint="eastAsia"/>
          <w:i w:val="0"/>
          <w:spacing w:val="7"/>
          <w:sz w:val="18"/>
          <w:szCs w:val="18"/>
          <w:shd w:val="clear" w:color="auto" w:fill="FFFFFF"/>
        </w:rPr>
        <w:t>https://mp.weixin.qq.com/s/M_Y9Vimgmaz0xWyv0N0J2Q</w:t>
      </w:r>
    </w:p>
    <w:p w14:paraId="1E6DCCC1"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案情简介</w:t>
      </w:r>
    </w:p>
    <w:p w14:paraId="7554BAC3"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32128" behindDoc="0" locked="0" layoutInCell="1" allowOverlap="1" wp14:anchorId="0BF72253" wp14:editId="22EC7AEF">
            <wp:simplePos x="0" y="0"/>
            <wp:positionH relativeFrom="column">
              <wp:posOffset>2489200</wp:posOffset>
            </wp:positionH>
            <wp:positionV relativeFrom="paragraph">
              <wp:posOffset>81280</wp:posOffset>
            </wp:positionV>
            <wp:extent cx="3426460" cy="2458085"/>
            <wp:effectExtent l="0" t="0" r="2540" b="10795"/>
            <wp:wrapSquare wrapText="bothSides"/>
            <wp:docPr id="27" name="图片 2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1" descr="IMG_256"/>
                    <pic:cNvPicPr>
                      <a:picLocks noChangeAspect="1"/>
                    </pic:cNvPicPr>
                  </pic:nvPicPr>
                  <pic:blipFill>
                    <a:blip r:embed="rId47"/>
                    <a:stretch>
                      <a:fillRect/>
                    </a:stretch>
                  </pic:blipFill>
                  <pic:spPr>
                    <a:xfrm>
                      <a:off x="0" y="0"/>
                      <a:ext cx="3426460" cy="2458085"/>
                    </a:xfrm>
                    <a:prstGeom prst="rect">
                      <a:avLst/>
                    </a:prstGeom>
                    <a:noFill/>
                    <a:ln w="9525">
                      <a:noFill/>
                    </a:ln>
                  </pic:spPr>
                </pic:pic>
              </a:graphicData>
            </a:graphic>
          </wp:anchor>
        </w:drawing>
      </w:r>
      <w:r>
        <w:rPr>
          <w:rFonts w:ascii="宋体" w:eastAsia="宋体" w:hAnsi="宋体" w:cs="宋体" w:hint="eastAsia"/>
          <w:sz w:val="18"/>
          <w:szCs w:val="18"/>
        </w:rPr>
        <w:t>闵行区市场监管局执法人员根据网络监测发现的线索，发现某企业服务公司在自建企业网站发布的商业广告中有“公司秉承以服务客户为导向，坚持深耕中国普惠金融市场。合作银行 100多家，合作机构 30 多家，提供 20 多种免费增值服务，近 7 年来帮助中小微企业融资总计超过 500 亿”等广告内容，而该公司成立不足半年，上述广告内容明显与事实不符。</w:t>
      </w:r>
    </w:p>
    <w:p w14:paraId="4E8DC2F3" w14:textId="77777777" w:rsidR="00995B12" w:rsidRDefault="00995B12">
      <w:pPr>
        <w:rPr>
          <w:rFonts w:ascii="宋体" w:eastAsia="宋体" w:hAnsi="宋体" w:cs="宋体" w:hint="eastAsia"/>
          <w:sz w:val="18"/>
          <w:szCs w:val="18"/>
        </w:rPr>
      </w:pPr>
    </w:p>
    <w:p w14:paraId="2F7CC4B6"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经过立案调查，查实相关企业在实际未开展助贷业务的情况下，为吸引眼球发布上述不实广告。其行为违反了《中华人民共和国广告法》的规定，闵行区市场监管局依法对其</w:t>
      </w:r>
      <w:proofErr w:type="gramStart"/>
      <w:r>
        <w:rPr>
          <w:rFonts w:ascii="宋体" w:eastAsia="宋体" w:hAnsi="宋体" w:cs="宋体" w:hint="eastAsia"/>
          <w:sz w:val="18"/>
          <w:szCs w:val="18"/>
        </w:rPr>
        <w:t>作出</w:t>
      </w:r>
      <w:proofErr w:type="gramEnd"/>
      <w:r>
        <w:rPr>
          <w:rFonts w:ascii="宋体" w:eastAsia="宋体" w:hAnsi="宋体" w:cs="宋体" w:hint="eastAsia"/>
          <w:sz w:val="18"/>
          <w:szCs w:val="18"/>
        </w:rPr>
        <w:t>了行政处罚。</w:t>
      </w:r>
    </w:p>
    <w:p w14:paraId="60934B30" w14:textId="77777777" w:rsidR="00995B12" w:rsidRDefault="00995B12">
      <w:pPr>
        <w:pStyle w:val="a9"/>
        <w:widowControl/>
        <w:spacing w:beforeAutospacing="0" w:afterAutospacing="0"/>
        <w:ind w:firstLineChars="200" w:firstLine="360"/>
        <w:jc w:val="both"/>
        <w:rPr>
          <w:rFonts w:ascii="宋体" w:eastAsia="宋体" w:hAnsi="宋体" w:cs="宋体" w:hint="eastAsia"/>
          <w:sz w:val="18"/>
          <w:szCs w:val="18"/>
        </w:rPr>
      </w:pPr>
    </w:p>
    <w:p w14:paraId="0DB85ECF"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法律分析</w:t>
      </w:r>
    </w:p>
    <w:p w14:paraId="7519F407" w14:textId="77777777" w:rsidR="00995B12" w:rsidRDefault="00000000">
      <w:pPr>
        <w:pStyle w:val="a9"/>
        <w:widowControl/>
        <w:shd w:val="clear" w:color="auto" w:fill="FFFFFF"/>
        <w:spacing w:beforeAutospacing="0" w:afterAutospacing="0"/>
        <w:jc w:val="both"/>
        <w:rPr>
          <w:rFonts w:ascii="宋体" w:eastAsia="宋体" w:hAnsi="宋体" w:cs="宋体" w:hint="eastAsia"/>
          <w:sz w:val="18"/>
          <w:szCs w:val="18"/>
        </w:rPr>
      </w:pPr>
      <w:r>
        <w:rPr>
          <w:rFonts w:ascii="宋体" w:eastAsia="宋体" w:hAnsi="宋体" w:cs="宋体" w:hint="eastAsia"/>
          <w:noProof/>
        </w:rPr>
        <w:drawing>
          <wp:anchor distT="0" distB="0" distL="114300" distR="114300" simplePos="0" relativeHeight="251633152" behindDoc="0" locked="0" layoutInCell="1" allowOverlap="1" wp14:anchorId="6534DFD0" wp14:editId="387B2939">
            <wp:simplePos x="0" y="0"/>
            <wp:positionH relativeFrom="column">
              <wp:posOffset>2875280</wp:posOffset>
            </wp:positionH>
            <wp:positionV relativeFrom="paragraph">
              <wp:posOffset>45720</wp:posOffset>
            </wp:positionV>
            <wp:extent cx="2429510" cy="1680210"/>
            <wp:effectExtent l="0" t="0" r="8890" b="11430"/>
            <wp:wrapSquare wrapText="bothSides"/>
            <wp:docPr id="28" name="图片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2" descr="IMG_256"/>
                    <pic:cNvPicPr>
                      <a:picLocks noChangeAspect="1"/>
                    </pic:cNvPicPr>
                  </pic:nvPicPr>
                  <pic:blipFill>
                    <a:blip r:embed="rId48"/>
                    <a:stretch>
                      <a:fillRect/>
                    </a:stretch>
                  </pic:blipFill>
                  <pic:spPr>
                    <a:xfrm>
                      <a:off x="0" y="0"/>
                      <a:ext cx="2429510" cy="1680210"/>
                    </a:xfrm>
                    <a:prstGeom prst="rect">
                      <a:avLst/>
                    </a:prstGeom>
                    <a:noFill/>
                    <a:ln w="9525">
                      <a:noFill/>
                    </a:ln>
                  </pic:spPr>
                </pic:pic>
              </a:graphicData>
            </a:graphic>
          </wp:anchor>
        </w:drawing>
      </w:r>
      <w:r>
        <w:rPr>
          <w:rFonts w:ascii="宋体" w:eastAsia="宋体" w:hAnsi="宋体" w:cs="宋体" w:hint="eastAsia"/>
          <w:sz w:val="18"/>
          <w:szCs w:val="18"/>
          <w:shd w:val="clear" w:color="auto" w:fill="FFFFFF"/>
        </w:rPr>
        <w:t>本案中，当事人在公司实际成立仅半年的情况</w:t>
      </w:r>
      <w:proofErr w:type="gramStart"/>
      <w:r>
        <w:rPr>
          <w:rFonts w:ascii="宋体" w:eastAsia="宋体" w:hAnsi="宋体" w:cs="宋体" w:hint="eastAsia"/>
          <w:sz w:val="18"/>
          <w:szCs w:val="18"/>
          <w:shd w:val="clear" w:color="auto" w:fill="FFFFFF"/>
        </w:rPr>
        <w:t>下发布</w:t>
      </w:r>
      <w:proofErr w:type="gramEnd"/>
      <w:r>
        <w:rPr>
          <w:rFonts w:ascii="宋体" w:eastAsia="宋体" w:hAnsi="宋体" w:cs="宋体" w:hint="eastAsia"/>
          <w:sz w:val="18"/>
          <w:szCs w:val="18"/>
          <w:shd w:val="clear" w:color="auto" w:fill="FFFFFF"/>
        </w:rPr>
        <w:t>广告宣传“近 7 年来帮助……”明显与事实不符，其所谓合作银行等机构和实际开展的业务数量均十分有限，其</w:t>
      </w:r>
      <w:r>
        <w:rPr>
          <w:rFonts w:ascii="宋体" w:eastAsia="宋体" w:hAnsi="宋体" w:cs="宋体" w:hint="eastAsia"/>
          <w:sz w:val="18"/>
          <w:szCs w:val="18"/>
          <w:shd w:val="clear" w:color="auto" w:fill="FFFFFF"/>
        </w:rPr>
        <w:lastRenderedPageBreak/>
        <w:t>行为违反了《中华人民共和国广告法》第四条第一款：“</w:t>
      </w:r>
      <w:r>
        <w:rPr>
          <w:rStyle w:val="aa"/>
          <w:rFonts w:ascii="宋体" w:eastAsia="宋体" w:hAnsi="宋体" w:cs="宋体" w:hint="eastAsia"/>
          <w:sz w:val="18"/>
          <w:szCs w:val="18"/>
          <w:shd w:val="clear" w:color="auto" w:fill="FFFFFF"/>
        </w:rPr>
        <w:t>广告不得含有虚假或者引人误解的内容，不得欺骗、误导消费者</w:t>
      </w:r>
      <w:r>
        <w:rPr>
          <w:rFonts w:ascii="宋体" w:eastAsia="宋体" w:hAnsi="宋体" w:cs="宋体" w:hint="eastAsia"/>
          <w:sz w:val="18"/>
          <w:szCs w:val="18"/>
          <w:shd w:val="clear" w:color="auto" w:fill="FFFFFF"/>
        </w:rPr>
        <w:t>”的规定, 构成了《中华人民共和国广告法》第二十八条第二款第五项：“</w:t>
      </w:r>
      <w:r>
        <w:rPr>
          <w:rStyle w:val="aa"/>
          <w:rFonts w:ascii="宋体" w:eastAsia="宋体" w:hAnsi="宋体" w:cs="宋体" w:hint="eastAsia"/>
          <w:sz w:val="18"/>
          <w:szCs w:val="18"/>
          <w:shd w:val="clear" w:color="auto" w:fill="FFFFFF"/>
        </w:rPr>
        <w:t>广告有下列情形之一的，为虚假广告：（五） 以虚假或者引人误解的内容欺骗、误导消费者的其他情形</w:t>
      </w:r>
      <w:r>
        <w:rPr>
          <w:rFonts w:ascii="宋体" w:eastAsia="宋体" w:hAnsi="宋体" w:cs="宋体" w:hint="eastAsia"/>
          <w:sz w:val="18"/>
          <w:szCs w:val="18"/>
          <w:shd w:val="clear" w:color="auto" w:fill="FFFFFF"/>
        </w:rPr>
        <w:t>”所指的虚假广告的行为。</w:t>
      </w:r>
    </w:p>
    <w:p w14:paraId="7FB39FA8" w14:textId="77777777" w:rsidR="00995B12" w:rsidRDefault="00995B12">
      <w:pPr>
        <w:rPr>
          <w:rFonts w:ascii="宋体" w:eastAsia="宋体" w:hAnsi="宋体" w:cs="宋体" w:hint="eastAsia"/>
          <w:sz w:val="24"/>
        </w:rPr>
      </w:pPr>
    </w:p>
    <w:p w14:paraId="2900FE9F" w14:textId="77777777" w:rsidR="00995B12" w:rsidRDefault="00000000">
      <w:pPr>
        <w:pStyle w:val="a9"/>
        <w:widowControl/>
        <w:spacing w:beforeAutospacing="0" w:afterAutospacing="0"/>
        <w:jc w:val="both"/>
        <w:rPr>
          <w:rStyle w:val="aa"/>
          <w:rFonts w:ascii="宋体" w:eastAsia="宋体" w:hAnsi="宋体" w:cs="宋体" w:hint="eastAsia"/>
        </w:rPr>
      </w:pPr>
      <w:r>
        <w:rPr>
          <w:rStyle w:val="aa"/>
          <w:rFonts w:ascii="宋体" w:eastAsia="宋体" w:hAnsi="宋体" w:cs="宋体" w:hint="eastAsia"/>
        </w:rPr>
        <w:t>温馨提示</w:t>
      </w:r>
    </w:p>
    <w:p w14:paraId="2634E6B7"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1.</w:t>
      </w:r>
      <w:r>
        <w:rPr>
          <w:rStyle w:val="aa"/>
          <w:rFonts w:ascii="宋体" w:eastAsia="宋体" w:hAnsi="宋体" w:cs="宋体" w:hint="eastAsia"/>
          <w:sz w:val="18"/>
          <w:szCs w:val="18"/>
        </w:rPr>
        <w:t>真实是广告的底线。</w:t>
      </w:r>
      <w:r>
        <w:rPr>
          <w:rFonts w:ascii="宋体" w:eastAsia="宋体" w:hAnsi="宋体" w:cs="宋体" w:hint="eastAsia"/>
          <w:sz w:val="18"/>
          <w:szCs w:val="18"/>
        </w:rPr>
        <w:t>广告主、广告经营者和广告发布者应当对所发布的广告内容的真实性负责，不应片面追求吸</w:t>
      </w:r>
      <w:proofErr w:type="gramStart"/>
      <w:r>
        <w:rPr>
          <w:rFonts w:ascii="宋体" w:eastAsia="宋体" w:hAnsi="宋体" w:cs="宋体" w:hint="eastAsia"/>
          <w:sz w:val="18"/>
          <w:szCs w:val="18"/>
        </w:rPr>
        <w:t>睛雷人</w:t>
      </w:r>
      <w:proofErr w:type="gramEnd"/>
      <w:r>
        <w:rPr>
          <w:rFonts w:ascii="宋体" w:eastAsia="宋体" w:hAnsi="宋体" w:cs="宋体" w:hint="eastAsia"/>
          <w:sz w:val="18"/>
          <w:szCs w:val="18"/>
        </w:rPr>
        <w:t>的宣传效果，采用虚假夸大的广告宣传，触碰法律的红线。</w:t>
      </w:r>
    </w:p>
    <w:p w14:paraId="5683C2DC"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2.如需查询企业基本信息，可登陆“国家企业信用信息公示系统” 网站（http://www.gsxt.gov.cn/index.html）进行查询。</w:t>
      </w:r>
    </w:p>
    <w:p w14:paraId="17D75D99" w14:textId="77777777" w:rsidR="00995B12" w:rsidRDefault="00000000">
      <w:r>
        <w:rPr>
          <w:noProof/>
          <w:sz w:val="18"/>
        </w:rPr>
        <mc:AlternateContent>
          <mc:Choice Requires="wps">
            <w:drawing>
              <wp:anchor distT="0" distB="0" distL="114300" distR="114300" simplePos="0" relativeHeight="251691520" behindDoc="0" locked="0" layoutInCell="1" allowOverlap="1" wp14:anchorId="67E93071" wp14:editId="77F45CDA">
                <wp:simplePos x="0" y="0"/>
                <wp:positionH relativeFrom="column">
                  <wp:posOffset>7620</wp:posOffset>
                </wp:positionH>
                <wp:positionV relativeFrom="paragraph">
                  <wp:posOffset>4445</wp:posOffset>
                </wp:positionV>
                <wp:extent cx="5320030" cy="7620"/>
                <wp:effectExtent l="15875" t="15875" r="28575" b="22225"/>
                <wp:wrapNone/>
                <wp:docPr id="92" name="直接连接符 92"/>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063CAA6C" id="直接连接符 92" o:spid="_x0000_s1026" style="position:absolute;z-index:251691520;visibility:visible;mso-wrap-style:square;mso-wrap-distance-left:9pt;mso-wrap-distance-top:0;mso-wrap-distance-right:9pt;mso-wrap-distance-bottom:0;mso-position-horizontal:absolute;mso-position-horizontal-relative:text;mso-position-vertical:absolute;mso-position-vertical-relative:text" from=".6pt,.35pt" to="419.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" strokecolor="#ee822f [3205]" strokeweight="2.5pt">
                <v:stroke linestyle="thinThin" endcap="square"/>
              </v:line>
            </w:pict>
          </mc:Fallback>
        </mc:AlternateContent>
      </w:r>
    </w:p>
    <w:p w14:paraId="3C2E6ABC" w14:textId="77777777" w:rsidR="00995B12" w:rsidRDefault="00995B12"/>
    <w:p w14:paraId="5BC171F5"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15、【案说】用“租界”提升自己格调——罚！</w:t>
      </w:r>
    </w:p>
    <w:p w14:paraId="273D9EAB" w14:textId="77777777" w:rsidR="00995B12" w:rsidRDefault="00000000">
      <w:pPr>
        <w:rPr>
          <w:rStyle w:val="ab"/>
          <w:rFonts w:ascii="宋体" w:eastAsia="宋体" w:hAnsi="宋体" w:cs="宋体" w:hint="eastAsia"/>
          <w:i w:val="0"/>
          <w:sz w:val="18"/>
          <w:szCs w:val="18"/>
          <w:shd w:val="clear" w:color="auto" w:fill="FFFFFF"/>
        </w:rPr>
      </w:pPr>
      <w:r>
        <w:rPr>
          <w:rFonts w:ascii="宋体" w:eastAsia="宋体" w:hAnsi="宋体" w:cs="宋体" w:hint="eastAsia"/>
          <w:sz w:val="0"/>
          <w:szCs w:val="0"/>
          <w:shd w:val="clear" w:color="auto" w:fill="FFFFFF"/>
        </w:rPr>
        <w:t> </w:t>
      </w:r>
      <w:r>
        <w:rPr>
          <w:rStyle w:val="ab"/>
          <w:rFonts w:ascii="宋体" w:eastAsia="宋体" w:hAnsi="宋体" w:cs="宋体" w:hint="eastAsia"/>
          <w:i w:val="0"/>
          <w:sz w:val="18"/>
          <w:szCs w:val="18"/>
          <w:shd w:val="clear" w:color="auto" w:fill="FFFFFF"/>
        </w:rPr>
        <w:t>2021-12-18</w:t>
      </w:r>
    </w:p>
    <w:p w14:paraId="01FCD7B9" w14:textId="77777777" w:rsidR="00995B12" w:rsidRDefault="00000000">
      <w:pPr>
        <w:rPr>
          <w:rFonts w:ascii="宋体" w:eastAsia="宋体" w:hAnsi="宋体" w:cs="宋体" w:hint="eastAsia"/>
          <w:sz w:val="24"/>
        </w:rPr>
      </w:pPr>
      <w:r>
        <w:rPr>
          <w:rFonts w:ascii="宋体" w:eastAsia="宋体" w:hAnsi="宋体" w:cs="宋体" w:hint="eastAsia"/>
          <w:sz w:val="24"/>
        </w:rPr>
        <w:t>https://mp.weixin.qq.com/s/XH11Gl8oPmId37msseSFwA</w:t>
      </w:r>
    </w:p>
    <w:p w14:paraId="5BEC8043" w14:textId="77777777" w:rsidR="00995B12" w:rsidRDefault="00000000">
      <w:pPr>
        <w:rPr>
          <w:rFonts w:ascii="宋体" w:eastAsia="宋体" w:hAnsi="宋体" w:cs="宋体" w:hint="eastAsia"/>
          <w:b/>
          <w:bCs/>
          <w:sz w:val="24"/>
        </w:rPr>
      </w:pPr>
      <w:r>
        <w:rPr>
          <w:rFonts w:ascii="宋体" w:eastAsia="宋体" w:hAnsi="宋体" w:cs="宋体" w:hint="eastAsia"/>
          <w:b/>
          <w:bCs/>
          <w:sz w:val="24"/>
        </w:rPr>
        <w:t>案件基本情况</w:t>
      </w:r>
    </w:p>
    <w:p w14:paraId="1B01830E" w14:textId="77777777" w:rsidR="00995B12" w:rsidRDefault="00000000">
      <w:pPr>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34176" behindDoc="0" locked="0" layoutInCell="1" allowOverlap="1" wp14:anchorId="749B166C" wp14:editId="7CB8178E">
            <wp:simplePos x="0" y="0"/>
            <wp:positionH relativeFrom="column">
              <wp:posOffset>3307080</wp:posOffset>
            </wp:positionH>
            <wp:positionV relativeFrom="paragraph">
              <wp:posOffset>45720</wp:posOffset>
            </wp:positionV>
            <wp:extent cx="2240915" cy="2510155"/>
            <wp:effectExtent l="0" t="0" r="14605" b="4445"/>
            <wp:wrapSquare wrapText="bothSides"/>
            <wp:docPr id="26" name="图片 2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descr="IMG_256"/>
                    <pic:cNvPicPr>
                      <a:picLocks noChangeAspect="1"/>
                    </pic:cNvPicPr>
                  </pic:nvPicPr>
                  <pic:blipFill>
                    <a:blip r:embed="rId49"/>
                    <a:stretch>
                      <a:fillRect/>
                    </a:stretch>
                  </pic:blipFill>
                  <pic:spPr>
                    <a:xfrm>
                      <a:off x="0" y="0"/>
                      <a:ext cx="2240915" cy="2510155"/>
                    </a:xfrm>
                    <a:prstGeom prst="rect">
                      <a:avLst/>
                    </a:prstGeom>
                    <a:noFill/>
                    <a:ln w="9525">
                      <a:noFill/>
                    </a:ln>
                  </pic:spPr>
                </pic:pic>
              </a:graphicData>
            </a:graphic>
          </wp:anchor>
        </w:drawing>
      </w:r>
      <w:r>
        <w:rPr>
          <w:rFonts w:ascii="宋体" w:eastAsia="宋体" w:hAnsi="宋体" w:cs="宋体" w:hint="eastAsia"/>
          <w:sz w:val="18"/>
          <w:szCs w:val="18"/>
        </w:rPr>
        <w:t>2021年6月，市市场监管局执法总队执法人员在对某网络科技有限公司运营的自行注册、运营的“XX摇号助手”</w:t>
      </w:r>
      <w:proofErr w:type="gramStart"/>
      <w:r>
        <w:rPr>
          <w:rFonts w:ascii="宋体" w:eastAsia="宋体" w:hAnsi="宋体" w:cs="宋体" w:hint="eastAsia"/>
          <w:sz w:val="18"/>
          <w:szCs w:val="18"/>
        </w:rPr>
        <w:t>微信公众号</w:t>
      </w:r>
      <w:proofErr w:type="gramEnd"/>
      <w:r>
        <w:rPr>
          <w:rFonts w:ascii="宋体" w:eastAsia="宋体" w:hAnsi="宋体" w:cs="宋体" w:hint="eastAsia"/>
          <w:sz w:val="18"/>
          <w:szCs w:val="18"/>
        </w:rPr>
        <w:t>进行检查时，发现在两篇楼盘广告的标题和正文部分均出现了“法租界”的表述，涉嫌违反了《中华人民共和国广告法》的有关规定，遂立案开展调查。</w:t>
      </w:r>
    </w:p>
    <w:p w14:paraId="240D6C1B" w14:textId="77777777" w:rsidR="00995B12" w:rsidRDefault="00000000">
      <w:pPr>
        <w:rPr>
          <w:rFonts w:ascii="宋体" w:eastAsia="宋体" w:hAnsi="宋体" w:cs="宋体" w:hint="eastAsia"/>
          <w:sz w:val="18"/>
          <w:szCs w:val="18"/>
        </w:rPr>
      </w:pPr>
      <w:r>
        <w:rPr>
          <w:rFonts w:ascii="宋体" w:eastAsia="宋体" w:hAnsi="宋体" w:cs="宋体" w:hint="eastAsia"/>
          <w:sz w:val="18"/>
          <w:szCs w:val="18"/>
        </w:rPr>
        <w:t>经查明，当事人在其“XX摇号助手”</w:t>
      </w:r>
      <w:proofErr w:type="gramStart"/>
      <w:r>
        <w:rPr>
          <w:rFonts w:ascii="宋体" w:eastAsia="宋体" w:hAnsi="宋体" w:cs="宋体" w:hint="eastAsia"/>
          <w:sz w:val="18"/>
          <w:szCs w:val="18"/>
        </w:rPr>
        <w:t>微信公众号</w:t>
      </w:r>
      <w:proofErr w:type="gramEnd"/>
      <w:r>
        <w:rPr>
          <w:rFonts w:ascii="宋体" w:eastAsia="宋体" w:hAnsi="宋体" w:cs="宋体" w:hint="eastAsia"/>
          <w:sz w:val="18"/>
          <w:szCs w:val="18"/>
        </w:rPr>
        <w:t>上，于2020年11月和2021年6月发布了两篇“</w:t>
      </w:r>
      <w:proofErr w:type="gramStart"/>
      <w:r>
        <w:rPr>
          <w:rFonts w:ascii="宋体" w:eastAsia="宋体" w:hAnsi="宋体" w:cs="宋体" w:hint="eastAsia"/>
          <w:sz w:val="18"/>
          <w:szCs w:val="18"/>
        </w:rPr>
        <w:t>凯</w:t>
      </w:r>
      <w:proofErr w:type="gramEnd"/>
      <w:r>
        <w:rPr>
          <w:rFonts w:ascii="宋体" w:eastAsia="宋体" w:hAnsi="宋体" w:cs="宋体" w:hint="eastAsia"/>
          <w:sz w:val="18"/>
          <w:szCs w:val="18"/>
        </w:rPr>
        <w:t>德茂名公馆”的房产广告，题为《老卢湾法租界「凯德茂名公馆」封藏多年的最后一栋住宅即将发售!预计均价15W+!》的楼盘广告，和《老卢湾法租界最后一栋住宅有望下半年入市!》，上述两篇楼盘广告的标题和正文部分均出现了“法租界”的表述。当事人的行为违反了《中华人民共和国广告法》第九条第(四)项，办案部门对其做出了罚款的行政处罚。</w:t>
      </w:r>
    </w:p>
    <w:p w14:paraId="31F90E3E" w14:textId="77777777" w:rsidR="00995B12" w:rsidRDefault="00995B12">
      <w:pPr>
        <w:rPr>
          <w:rFonts w:ascii="宋体" w:eastAsia="宋体" w:hAnsi="宋体" w:cs="宋体" w:hint="eastAsia"/>
          <w:sz w:val="24"/>
        </w:rPr>
      </w:pPr>
    </w:p>
    <w:p w14:paraId="3AA43079" w14:textId="77777777" w:rsidR="00995B12" w:rsidRDefault="00000000">
      <w:pPr>
        <w:rPr>
          <w:rFonts w:ascii="宋体" w:eastAsia="宋体" w:hAnsi="宋体" w:cs="宋体" w:hint="eastAsia"/>
          <w:b/>
          <w:bCs/>
          <w:sz w:val="24"/>
        </w:rPr>
      </w:pPr>
      <w:r>
        <w:rPr>
          <w:rFonts w:ascii="宋体" w:eastAsia="宋体" w:hAnsi="宋体" w:cs="宋体" w:hint="eastAsia"/>
          <w:b/>
          <w:bCs/>
          <w:sz w:val="24"/>
        </w:rPr>
        <w:t>法律分析</w:t>
      </w:r>
    </w:p>
    <w:p w14:paraId="47E46487" w14:textId="77777777" w:rsidR="00995B12" w:rsidRDefault="00000000">
      <w:pPr>
        <w:ind w:firstLineChars="200" w:firstLine="360"/>
        <w:rPr>
          <w:rFonts w:ascii="宋体" w:eastAsia="宋体" w:hAnsi="宋体" w:cs="宋体" w:hint="eastAsia"/>
          <w:sz w:val="18"/>
          <w:szCs w:val="18"/>
        </w:rPr>
      </w:pPr>
      <w:r>
        <w:rPr>
          <w:rFonts w:ascii="宋体" w:eastAsia="宋体" w:hAnsi="宋体" w:cs="宋体" w:hint="eastAsia"/>
          <w:sz w:val="18"/>
          <w:szCs w:val="18"/>
        </w:rPr>
        <w:t>《中华人民共和国广告法》第九条第(四)</w:t>
      </w:r>
      <w:proofErr w:type="gramStart"/>
      <w:r>
        <w:rPr>
          <w:rFonts w:ascii="宋体" w:eastAsia="宋体" w:hAnsi="宋体" w:cs="宋体" w:hint="eastAsia"/>
          <w:sz w:val="18"/>
          <w:szCs w:val="18"/>
        </w:rPr>
        <w:t>项明确</w:t>
      </w:r>
      <w:proofErr w:type="gramEnd"/>
      <w:r>
        <w:rPr>
          <w:rFonts w:ascii="宋体" w:eastAsia="宋体" w:hAnsi="宋体" w:cs="宋体" w:hint="eastAsia"/>
          <w:sz w:val="18"/>
          <w:szCs w:val="18"/>
        </w:rPr>
        <w:t>规定“</w:t>
      </w:r>
      <w:r>
        <w:rPr>
          <w:rFonts w:ascii="宋体" w:eastAsia="宋体" w:hAnsi="宋体" w:cs="宋体" w:hint="eastAsia"/>
          <w:b/>
          <w:bCs/>
          <w:sz w:val="18"/>
          <w:szCs w:val="18"/>
        </w:rPr>
        <w:t>广告不得有下列情形：(四)损害国家的尊严或者利益，泄露国家秘密</w:t>
      </w:r>
      <w:r>
        <w:rPr>
          <w:rFonts w:ascii="宋体" w:eastAsia="宋体" w:hAnsi="宋体" w:cs="宋体" w:hint="eastAsia"/>
          <w:sz w:val="18"/>
          <w:szCs w:val="18"/>
        </w:rPr>
        <w:t>”。当事人为了吸引消费者对该楼盘的关注，突出楼盘所处地理区域优势和优雅高端大气的特点，多次使用“法租界”的表述，</w:t>
      </w:r>
      <w:proofErr w:type="gramStart"/>
      <w:r>
        <w:rPr>
          <w:rFonts w:ascii="宋体" w:eastAsia="宋体" w:hAnsi="宋体" w:cs="宋体" w:hint="eastAsia"/>
          <w:sz w:val="18"/>
          <w:szCs w:val="18"/>
        </w:rPr>
        <w:t>让经历</w:t>
      </w:r>
      <w:proofErr w:type="gramEnd"/>
      <w:r>
        <w:rPr>
          <w:rFonts w:ascii="宋体" w:eastAsia="宋体" w:hAnsi="宋体" w:cs="宋体" w:hint="eastAsia"/>
          <w:sz w:val="18"/>
          <w:szCs w:val="18"/>
        </w:rPr>
        <w:t>过殖民历史的社会大众产生屈辱、受压迫的不良感受,损害了国家和人民的尊严，应当承担相应的法律责任。</w:t>
      </w:r>
    </w:p>
    <w:p w14:paraId="1FF16F54" w14:textId="77777777" w:rsidR="00995B12" w:rsidRDefault="00995B12">
      <w:pPr>
        <w:rPr>
          <w:rFonts w:ascii="宋体" w:eastAsia="宋体" w:hAnsi="宋体" w:cs="宋体" w:hint="eastAsia"/>
          <w:sz w:val="24"/>
        </w:rPr>
      </w:pPr>
    </w:p>
    <w:p w14:paraId="0C48ACA8" w14:textId="77777777" w:rsidR="00995B12" w:rsidRDefault="00000000">
      <w:pPr>
        <w:rPr>
          <w:rFonts w:ascii="宋体" w:eastAsia="宋体" w:hAnsi="宋体" w:cs="宋体" w:hint="eastAsia"/>
          <w:b/>
          <w:bCs/>
          <w:sz w:val="24"/>
        </w:rPr>
      </w:pPr>
      <w:r>
        <w:rPr>
          <w:rFonts w:ascii="宋体" w:eastAsia="宋体" w:hAnsi="宋体" w:cs="宋体" w:hint="eastAsia"/>
          <w:b/>
          <w:bCs/>
          <w:sz w:val="24"/>
        </w:rPr>
        <w:t>温馨提示</w:t>
      </w:r>
    </w:p>
    <w:p w14:paraId="5B1452EA" w14:textId="77777777" w:rsidR="00995B12" w:rsidRDefault="00000000">
      <w:pPr>
        <w:ind w:firstLineChars="200" w:firstLine="360"/>
        <w:rPr>
          <w:rFonts w:ascii="宋体" w:eastAsia="宋体" w:hAnsi="宋体" w:cs="宋体" w:hint="eastAsia"/>
          <w:sz w:val="18"/>
          <w:szCs w:val="18"/>
        </w:rPr>
      </w:pPr>
      <w:r>
        <w:rPr>
          <w:rFonts w:ascii="宋体" w:eastAsia="宋体" w:hAnsi="宋体" w:cs="宋体" w:hint="eastAsia"/>
          <w:sz w:val="18"/>
          <w:szCs w:val="18"/>
        </w:rPr>
        <w:t>“租界”一词具有特定的政治、历史背景，在中国近代史上是帝国主义列强通过不平等条约强行在中国获取的租借地的称谓。经营者期望通过与“租界”搭上关系，提升自己产品或者服务的品质、格调和档次，效果往往适得其反。</w:t>
      </w:r>
    </w:p>
    <w:p w14:paraId="35BDC974" w14:textId="77777777" w:rsidR="00995B12" w:rsidRDefault="00000000">
      <w:pPr>
        <w:ind w:firstLineChars="200" w:firstLine="360"/>
        <w:rPr>
          <w:rFonts w:ascii="宋体" w:eastAsia="宋体" w:hAnsi="宋体" w:cs="宋体" w:hint="eastAsia"/>
          <w:sz w:val="18"/>
          <w:szCs w:val="18"/>
        </w:rPr>
      </w:pPr>
      <w:r>
        <w:rPr>
          <w:rFonts w:ascii="宋体" w:eastAsia="宋体" w:hAnsi="宋体" w:cs="宋体" w:hint="eastAsia"/>
          <w:sz w:val="18"/>
          <w:szCs w:val="18"/>
        </w:rPr>
        <w:t>“</w:t>
      </w:r>
      <w:r>
        <w:rPr>
          <w:rFonts w:ascii="宋体" w:eastAsia="宋体" w:hAnsi="宋体" w:cs="宋体" w:hint="eastAsia"/>
          <w:b/>
          <w:bCs/>
          <w:sz w:val="18"/>
          <w:szCs w:val="18"/>
        </w:rPr>
        <w:t>广告也要讲导向</w:t>
      </w:r>
      <w:r>
        <w:rPr>
          <w:rFonts w:ascii="宋体" w:eastAsia="宋体" w:hAnsi="宋体" w:cs="宋体" w:hint="eastAsia"/>
          <w:sz w:val="18"/>
          <w:szCs w:val="18"/>
        </w:rPr>
        <w:t>”。企业在做广告时，应当遵循健康有益、积极向上的原则，维护国家和民族的尊严，积极传播中华优秀传统文化，弘扬社会主义核心价值观，倡导社会文明和良好风尚。市场监管部门敬告部分企业，不要用伤害中国人民感情的方法来发布广告博取眼球，执法部门将严厉查处此类违法广告。广大</w:t>
      </w:r>
      <w:r>
        <w:rPr>
          <w:rFonts w:ascii="宋体" w:eastAsia="宋体" w:hAnsi="宋体" w:cs="宋体" w:hint="eastAsia"/>
          <w:sz w:val="18"/>
          <w:szCs w:val="18"/>
        </w:rPr>
        <w:lastRenderedPageBreak/>
        <w:t>消费者发现类似“租界”内容违法广告也可拨打12315、12345等投诉电话向监管部门举报。</w:t>
      </w:r>
    </w:p>
    <w:p w14:paraId="4CE636F0" w14:textId="77777777" w:rsidR="00995B12" w:rsidRDefault="00000000">
      <w:r>
        <w:rPr>
          <w:noProof/>
          <w:sz w:val="18"/>
        </w:rPr>
        <mc:AlternateContent>
          <mc:Choice Requires="wps">
            <w:drawing>
              <wp:anchor distT="0" distB="0" distL="114300" distR="114300" simplePos="0" relativeHeight="251692544" behindDoc="0" locked="0" layoutInCell="1" allowOverlap="1" wp14:anchorId="3D6C9933" wp14:editId="0A3E01B0">
                <wp:simplePos x="0" y="0"/>
                <wp:positionH relativeFrom="column">
                  <wp:posOffset>-6350</wp:posOffset>
                </wp:positionH>
                <wp:positionV relativeFrom="paragraph">
                  <wp:posOffset>6985</wp:posOffset>
                </wp:positionV>
                <wp:extent cx="5320030" cy="7620"/>
                <wp:effectExtent l="15875" t="15875" r="28575" b="22225"/>
                <wp:wrapNone/>
                <wp:docPr id="93" name="直接连接符 93"/>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58C23406" id="直接连接符 93" o:spid="_x0000_s1026" style="position:absolute;z-index:251692544;visibility:visible;mso-wrap-style:square;mso-wrap-distance-left:9pt;mso-wrap-distance-top:0;mso-wrap-distance-right:9pt;mso-wrap-distance-bottom:0;mso-position-horizontal:absolute;mso-position-horizontal-relative:text;mso-position-vertical:absolute;mso-position-vertical-relative:text" from="-.5pt,.55pt" to="418.4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" strokecolor="#ee822f [3205]" strokeweight="2.5pt">
                <v:stroke linestyle="thinThin" endcap="square"/>
              </v:line>
            </w:pict>
          </mc:Fallback>
        </mc:AlternateContent>
      </w:r>
    </w:p>
    <w:p w14:paraId="36D68030" w14:textId="77777777" w:rsidR="00995B12" w:rsidRDefault="00995B12"/>
    <w:p w14:paraId="5E007399"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16、【案说】你以为这是美妆产品？不，是医疗器械！</w:t>
      </w:r>
    </w:p>
    <w:p w14:paraId="525F9D55"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2021-12-28</w:t>
      </w:r>
    </w:p>
    <w:p w14:paraId="39239D2C"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https://mp.weixin.qq.com/s/H_RLCC66OPzH6xNlKRyDhw</w:t>
      </w:r>
    </w:p>
    <w:p w14:paraId="26516BEA"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Style w:val="aa"/>
          <w:rFonts w:ascii="宋体" w:eastAsia="宋体" w:hAnsi="宋体" w:cs="宋体" w:hint="eastAsia"/>
          <w:color w:val="DD8005"/>
          <w:sz w:val="19"/>
          <w:szCs w:val="19"/>
          <w:shd w:val="clear" w:color="auto" w:fill="FFFFFF"/>
        </w:rPr>
        <w:t>彩色隐形眼镜</w:t>
      </w:r>
      <w:r>
        <w:rPr>
          <w:rFonts w:ascii="宋体" w:eastAsia="宋体" w:hAnsi="宋体" w:cs="宋体" w:hint="eastAsia"/>
          <w:sz w:val="19"/>
          <w:szCs w:val="19"/>
          <w:shd w:val="clear" w:color="auto" w:fill="FFFFFF"/>
        </w:rPr>
        <w:t>是爱美人士的“刚需”</w:t>
      </w:r>
    </w:p>
    <w:p w14:paraId="1CA5BC10"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却忽视了它可能对</w:t>
      </w:r>
    </w:p>
    <w:p w14:paraId="1D2C734D"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Style w:val="aa"/>
          <w:rFonts w:ascii="宋体" w:eastAsia="宋体" w:hAnsi="宋体" w:cs="宋体" w:hint="eastAsia"/>
          <w:color w:val="D6A841"/>
          <w:sz w:val="19"/>
          <w:szCs w:val="19"/>
          <w:shd w:val="clear" w:color="auto" w:fill="FFFFFF"/>
        </w:rPr>
        <w:t>眼角膜带来的伤害和潜在安全风险</w:t>
      </w:r>
    </w:p>
    <w:p w14:paraId="4D50215F" w14:textId="77777777" w:rsidR="00995B12" w:rsidRDefault="00995B12">
      <w:pPr>
        <w:pStyle w:val="a9"/>
        <w:widowControl/>
        <w:shd w:val="clear" w:color="auto" w:fill="FFFFFF"/>
        <w:spacing w:beforeAutospacing="0" w:afterAutospacing="0"/>
        <w:jc w:val="both"/>
        <w:rPr>
          <w:rFonts w:ascii="宋体" w:eastAsia="宋体" w:hAnsi="宋体" w:cs="宋体" w:hint="eastAsia"/>
          <w:sz w:val="20"/>
          <w:szCs w:val="20"/>
        </w:rPr>
      </w:pPr>
    </w:p>
    <w:p w14:paraId="161D0F88"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color w:val="000000"/>
          <w:sz w:val="19"/>
          <w:szCs w:val="19"/>
          <w:shd w:val="clear" w:color="auto" w:fill="FFFFFF"/>
        </w:rPr>
        <w:t>一些商家在广告中进行不当引导，制造容貌焦虑，强调美化作用，忽视对使用安全风险的提示，使得一些原本视力正常的消费者热衷于购买、使用隐形眼镜，导致这类产品被任意、过度使用。</w:t>
      </w:r>
    </w:p>
    <w:p w14:paraId="73E99BF6" w14:textId="77777777" w:rsidR="00995B12" w:rsidRDefault="00995B12">
      <w:pPr>
        <w:pStyle w:val="a9"/>
        <w:widowControl/>
        <w:shd w:val="clear" w:color="auto" w:fill="FFFFFF"/>
        <w:spacing w:beforeAutospacing="0" w:afterAutospacing="0"/>
        <w:jc w:val="both"/>
        <w:rPr>
          <w:rFonts w:ascii="宋体" w:eastAsia="宋体" w:hAnsi="宋体" w:cs="宋体" w:hint="eastAsia"/>
          <w:sz w:val="20"/>
          <w:szCs w:val="20"/>
        </w:rPr>
      </w:pPr>
    </w:p>
    <w:p w14:paraId="6411181D" w14:textId="77777777" w:rsidR="00995B12" w:rsidRDefault="00000000">
      <w:pPr>
        <w:widowControl/>
        <w:rPr>
          <w:rFonts w:ascii="宋体" w:eastAsia="宋体" w:hAnsi="宋体" w:cs="宋体" w:hint="eastAsia"/>
          <w:sz w:val="24"/>
        </w:rPr>
      </w:pPr>
      <w:r>
        <w:rPr>
          <w:rStyle w:val="aa"/>
          <w:rFonts w:ascii="宋体" w:eastAsia="宋体" w:hAnsi="宋体" w:cs="宋体" w:hint="eastAsia"/>
          <w:kern w:val="0"/>
          <w:sz w:val="24"/>
          <w:lang w:bidi="ar"/>
        </w:rPr>
        <w:t>【案情简介】</w:t>
      </w:r>
    </w:p>
    <w:p w14:paraId="7ED6F22A"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color w:val="000000"/>
          <w:sz w:val="19"/>
          <w:szCs w:val="19"/>
        </w:rPr>
        <w:t>2021年4月，嘉定区市场监管局根据举报，发现某公司在开设的</w:t>
      </w:r>
      <w:proofErr w:type="gramStart"/>
      <w:r>
        <w:rPr>
          <w:rFonts w:ascii="宋体" w:eastAsia="宋体" w:hAnsi="宋体" w:cs="宋体" w:hint="eastAsia"/>
          <w:color w:val="000000"/>
          <w:sz w:val="19"/>
          <w:szCs w:val="19"/>
        </w:rPr>
        <w:t>天猫网</w:t>
      </w:r>
      <w:proofErr w:type="gramEnd"/>
      <w:r>
        <w:rPr>
          <w:rFonts w:ascii="宋体" w:eastAsia="宋体" w:hAnsi="宋体" w:cs="宋体" w:hint="eastAsia"/>
          <w:color w:val="000000"/>
          <w:sz w:val="19"/>
          <w:szCs w:val="19"/>
        </w:rPr>
        <w:t>店上销售软性角膜接触镜(俗称“隐形眼镜”)时，发布的广告涉嫌违反了《中华人民共和国广告法》的有关规定，遂立案开展调查。</w:t>
      </w:r>
    </w:p>
    <w:p w14:paraId="1715291A"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noProof/>
          <w:sz w:val="18"/>
          <w:szCs w:val="18"/>
          <w:shd w:val="clear" w:color="auto" w:fill="FFFFFF"/>
        </w:rPr>
        <w:drawing>
          <wp:anchor distT="0" distB="0" distL="114300" distR="114300" simplePos="0" relativeHeight="251635200" behindDoc="0" locked="0" layoutInCell="1" allowOverlap="1" wp14:anchorId="07D36D58" wp14:editId="5516897B">
            <wp:simplePos x="0" y="0"/>
            <wp:positionH relativeFrom="column">
              <wp:posOffset>3398520</wp:posOffset>
            </wp:positionH>
            <wp:positionV relativeFrom="paragraph">
              <wp:posOffset>195580</wp:posOffset>
            </wp:positionV>
            <wp:extent cx="1838960" cy="1640840"/>
            <wp:effectExtent l="0" t="0" r="5080" b="5080"/>
            <wp:wrapSquare wrapText="bothSides"/>
            <wp:docPr id="25" name="图片 25" descr="7edcb02d23525c00b190706062b063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7edcb02d23525c00b190706062b0636c"/>
                    <pic:cNvPicPr>
                      <a:picLocks noChangeAspect="1"/>
                    </pic:cNvPicPr>
                  </pic:nvPicPr>
                  <pic:blipFill>
                    <a:blip r:embed="rId50"/>
                    <a:stretch>
                      <a:fillRect/>
                    </a:stretch>
                  </pic:blipFill>
                  <pic:spPr>
                    <a:xfrm>
                      <a:off x="0" y="0"/>
                      <a:ext cx="1838960" cy="1640840"/>
                    </a:xfrm>
                    <a:prstGeom prst="rect">
                      <a:avLst/>
                    </a:prstGeom>
                  </pic:spPr>
                </pic:pic>
              </a:graphicData>
            </a:graphic>
          </wp:anchor>
        </w:drawing>
      </w:r>
    </w:p>
    <w:p w14:paraId="21D67708"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color w:val="000000"/>
          <w:sz w:val="19"/>
          <w:szCs w:val="19"/>
          <w:shd w:val="clear" w:color="auto" w:fill="FFFFFF"/>
        </w:rPr>
        <w:t>经查，2021年3月8日起，当事人在网店上架一款名为“月半高光美</w:t>
      </w:r>
      <w:proofErr w:type="gramStart"/>
      <w:r>
        <w:rPr>
          <w:rFonts w:ascii="宋体" w:eastAsia="宋体" w:hAnsi="宋体" w:cs="宋体" w:hint="eastAsia"/>
          <w:color w:val="000000"/>
          <w:sz w:val="19"/>
          <w:szCs w:val="19"/>
          <w:shd w:val="clear" w:color="auto" w:fill="FFFFFF"/>
        </w:rPr>
        <w:t>瞳日抛</w:t>
      </w:r>
      <w:proofErr w:type="gramEnd"/>
      <w:r>
        <w:rPr>
          <w:rFonts w:ascii="宋体" w:eastAsia="宋体" w:hAnsi="宋体" w:cs="宋体" w:hint="eastAsia"/>
          <w:color w:val="000000"/>
          <w:sz w:val="19"/>
          <w:szCs w:val="19"/>
          <w:shd w:val="clear" w:color="auto" w:fill="FFFFFF"/>
        </w:rPr>
        <w:t>30片小直径正品大牌隐形眼镜盒10非半年抛轻</w:t>
      </w:r>
      <w:proofErr w:type="gramStart"/>
      <w:r>
        <w:rPr>
          <w:rFonts w:ascii="宋体" w:eastAsia="宋体" w:hAnsi="宋体" w:cs="宋体" w:hint="eastAsia"/>
          <w:color w:val="000000"/>
          <w:sz w:val="19"/>
          <w:szCs w:val="19"/>
          <w:shd w:val="clear" w:color="auto" w:fill="FFFFFF"/>
        </w:rPr>
        <w:t>瞳</w:t>
      </w:r>
      <w:proofErr w:type="gramEnd"/>
      <w:r>
        <w:rPr>
          <w:rFonts w:ascii="宋体" w:eastAsia="宋体" w:hAnsi="宋体" w:cs="宋体" w:hint="eastAsia"/>
          <w:color w:val="000000"/>
          <w:sz w:val="19"/>
          <w:szCs w:val="19"/>
          <w:shd w:val="clear" w:color="auto" w:fill="FFFFFF"/>
        </w:rPr>
        <w:t>”的隐形眼镜，该产品属于第三类医疗器械。当事人在该产品的销售页面中发布的广告未经审查，广告中还使用了“0感舒适”“安全放心”“让佩戴更加安心”等</w:t>
      </w:r>
      <w:r>
        <w:rPr>
          <w:rStyle w:val="aa"/>
          <w:rFonts w:ascii="宋体" w:eastAsia="宋体" w:hAnsi="宋体" w:cs="宋体" w:hint="eastAsia"/>
          <w:color w:val="000000"/>
          <w:sz w:val="19"/>
          <w:szCs w:val="19"/>
          <w:shd w:val="clear" w:color="auto" w:fill="FFFFFF"/>
        </w:rPr>
        <w:t>含有安全性断言、保证的用语</w:t>
      </w:r>
      <w:r>
        <w:rPr>
          <w:rFonts w:ascii="宋体" w:eastAsia="宋体" w:hAnsi="宋体" w:cs="宋体" w:hint="eastAsia"/>
          <w:color w:val="000000"/>
          <w:sz w:val="19"/>
          <w:szCs w:val="19"/>
          <w:shd w:val="clear" w:color="auto" w:fill="FFFFFF"/>
        </w:rPr>
        <w:t>。其行为违反了《中华人民共和国广告法》第十六条第一款第（一）项以及第四十六条的规定，嘉定区市场监管局依法对当事人责令停止发布违法广告并处罚款。</w:t>
      </w:r>
    </w:p>
    <w:p w14:paraId="3BA1244E" w14:textId="77777777" w:rsidR="00995B12" w:rsidRDefault="00995B12">
      <w:pPr>
        <w:widowControl/>
        <w:rPr>
          <w:rStyle w:val="aa"/>
          <w:rFonts w:ascii="宋体" w:eastAsia="宋体" w:hAnsi="宋体" w:cs="宋体" w:hint="eastAsia"/>
          <w:kern w:val="0"/>
          <w:sz w:val="24"/>
          <w:lang w:bidi="ar"/>
        </w:rPr>
      </w:pPr>
    </w:p>
    <w:p w14:paraId="2FFA993B" w14:textId="77777777" w:rsidR="00995B12" w:rsidRDefault="00000000">
      <w:pPr>
        <w:widowControl/>
        <w:rPr>
          <w:rStyle w:val="aa"/>
          <w:rFonts w:ascii="宋体" w:eastAsia="宋体" w:hAnsi="宋体" w:cs="宋体" w:hint="eastAsia"/>
          <w:kern w:val="0"/>
          <w:sz w:val="24"/>
          <w:lang w:bidi="ar"/>
        </w:rPr>
      </w:pPr>
      <w:r>
        <w:rPr>
          <w:rStyle w:val="aa"/>
          <w:rFonts w:ascii="宋体" w:eastAsia="宋体" w:hAnsi="宋体" w:cs="宋体" w:hint="eastAsia"/>
          <w:kern w:val="0"/>
          <w:sz w:val="24"/>
          <w:lang w:bidi="ar"/>
        </w:rPr>
        <w:t>【法律分析】</w:t>
      </w:r>
    </w:p>
    <w:p w14:paraId="3BD53E8E" w14:textId="77777777" w:rsidR="00995B12" w:rsidRDefault="00000000">
      <w:pPr>
        <w:pStyle w:val="a9"/>
        <w:widowControl/>
        <w:spacing w:beforeAutospacing="0" w:afterAutospacing="0"/>
        <w:ind w:firstLineChars="200" w:firstLine="380"/>
        <w:jc w:val="both"/>
        <w:rPr>
          <w:rFonts w:ascii="宋体" w:eastAsia="宋体" w:hAnsi="宋体" w:cs="宋体" w:hint="eastAsia"/>
          <w:color w:val="585C5B"/>
          <w:sz w:val="16"/>
          <w:szCs w:val="16"/>
        </w:rPr>
      </w:pPr>
      <w:r>
        <w:rPr>
          <w:rFonts w:ascii="宋体" w:eastAsia="宋体" w:hAnsi="宋体" w:cs="宋体" w:hint="eastAsia"/>
          <w:color w:val="000000"/>
          <w:sz w:val="19"/>
          <w:szCs w:val="19"/>
        </w:rPr>
        <w:t>根据《医疗器械监督管理条例》和《医疗器械分类目录》相关规定，</w:t>
      </w:r>
      <w:r>
        <w:rPr>
          <w:rStyle w:val="aa"/>
          <w:rFonts w:ascii="宋体" w:eastAsia="宋体" w:hAnsi="宋体" w:cs="宋体" w:hint="eastAsia"/>
          <w:color w:val="000000"/>
          <w:sz w:val="19"/>
          <w:szCs w:val="19"/>
        </w:rPr>
        <w:t>软性角膜接触镜（隐形眼镜）属于第三类医疗器械</w:t>
      </w:r>
      <w:r>
        <w:rPr>
          <w:rFonts w:ascii="宋体" w:eastAsia="宋体" w:hAnsi="宋体" w:cs="宋体" w:hint="eastAsia"/>
          <w:color w:val="000000"/>
          <w:sz w:val="19"/>
          <w:szCs w:val="19"/>
        </w:rPr>
        <w:t>。</w:t>
      </w:r>
    </w:p>
    <w:p w14:paraId="7ECDAA6B" w14:textId="77777777" w:rsidR="00995B12" w:rsidRDefault="00000000">
      <w:pPr>
        <w:pStyle w:val="a9"/>
        <w:widowControl/>
        <w:spacing w:beforeAutospacing="0" w:afterAutospacing="0"/>
        <w:ind w:firstLineChars="200" w:firstLine="380"/>
        <w:jc w:val="both"/>
        <w:rPr>
          <w:rFonts w:ascii="宋体" w:eastAsia="宋体" w:hAnsi="宋体" w:cs="宋体" w:hint="eastAsia"/>
          <w:color w:val="585C5B"/>
          <w:sz w:val="16"/>
          <w:szCs w:val="16"/>
        </w:rPr>
      </w:pPr>
      <w:r>
        <w:rPr>
          <w:rFonts w:ascii="宋体" w:eastAsia="宋体" w:hAnsi="宋体" w:cs="宋体" w:hint="eastAsia"/>
          <w:color w:val="000000"/>
          <w:sz w:val="19"/>
          <w:szCs w:val="19"/>
        </w:rPr>
        <w:t>《中华人民共和国广告法》第十六条第一款第（一）项规定“</w:t>
      </w:r>
      <w:r>
        <w:rPr>
          <w:rStyle w:val="aa"/>
          <w:rFonts w:ascii="宋体" w:eastAsia="宋体" w:hAnsi="宋体" w:cs="宋体" w:hint="eastAsia"/>
          <w:color w:val="A8903E"/>
          <w:sz w:val="19"/>
          <w:szCs w:val="19"/>
        </w:rPr>
        <w:t>医疗、药品、医疗器械广告不得含有下列内容：</w:t>
      </w:r>
      <w:r>
        <w:rPr>
          <w:rFonts w:ascii="宋体" w:eastAsia="宋体" w:hAnsi="宋体" w:cs="宋体" w:hint="eastAsia"/>
          <w:color w:val="000000"/>
          <w:sz w:val="19"/>
          <w:szCs w:val="19"/>
        </w:rPr>
        <w:t>（一）表示功效、安全性的断言或者保证；”同时第四十六条规定“发布医疗、药品、医疗器械、农药、兽药和保健食品广告，以及法律、行政法规规定应当进行审查的其他广告，应当在发布前由有关部门（以下称广告审查机关）对广告内容进行审查；未经审查，不得发布。”</w:t>
      </w:r>
    </w:p>
    <w:p w14:paraId="330FCD19" w14:textId="77777777" w:rsidR="00995B12" w:rsidRDefault="00000000">
      <w:pPr>
        <w:pStyle w:val="a9"/>
        <w:widowControl/>
        <w:spacing w:beforeAutospacing="0" w:afterAutospacing="0"/>
        <w:jc w:val="both"/>
        <w:rPr>
          <w:rFonts w:ascii="宋体" w:eastAsia="宋体" w:hAnsi="宋体" w:cs="宋体" w:hint="eastAsia"/>
          <w:sz w:val="20"/>
          <w:szCs w:val="20"/>
        </w:rPr>
      </w:pPr>
      <w:r>
        <w:rPr>
          <w:rFonts w:ascii="宋体" w:eastAsia="宋体" w:hAnsi="宋体" w:cs="宋体" w:hint="eastAsia"/>
          <w:color w:val="000000"/>
          <w:sz w:val="19"/>
          <w:szCs w:val="19"/>
        </w:rPr>
        <w:t>当事人为了销售医疗器械产品，未经审查发布医疗器械广告，同时在广告中使用“安全”“安心”等用语，对产品的安全性进行断言保证，违反了上述法律的规定，应当承担相应的法律责任。</w:t>
      </w:r>
    </w:p>
    <w:p w14:paraId="003C063D" w14:textId="77777777" w:rsidR="00995B12" w:rsidRDefault="00995B12">
      <w:pPr>
        <w:widowControl/>
        <w:rPr>
          <w:rStyle w:val="aa"/>
          <w:rFonts w:ascii="宋体" w:eastAsia="宋体" w:hAnsi="宋体" w:cs="宋体" w:hint="eastAsia"/>
          <w:kern w:val="0"/>
          <w:sz w:val="24"/>
          <w:lang w:bidi="ar"/>
        </w:rPr>
      </w:pPr>
    </w:p>
    <w:p w14:paraId="19C7F095" w14:textId="77777777" w:rsidR="00995B12" w:rsidRDefault="00000000">
      <w:pPr>
        <w:widowControl/>
        <w:rPr>
          <w:rFonts w:ascii="宋体" w:eastAsia="宋体" w:hAnsi="宋体" w:cs="宋体" w:hint="eastAsia"/>
          <w:sz w:val="20"/>
          <w:szCs w:val="20"/>
        </w:rPr>
      </w:pPr>
      <w:r>
        <w:rPr>
          <w:rStyle w:val="aa"/>
          <w:rFonts w:ascii="宋体" w:eastAsia="宋体" w:hAnsi="宋体" w:cs="宋体" w:hint="eastAsia"/>
          <w:kern w:val="0"/>
          <w:sz w:val="24"/>
          <w:lang w:bidi="ar"/>
        </w:rPr>
        <w:t>【温馨提示】</w:t>
      </w:r>
    </w:p>
    <w:p w14:paraId="2665543B"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color w:val="000000"/>
          <w:sz w:val="19"/>
          <w:szCs w:val="19"/>
          <w:shd w:val="clear" w:color="auto" w:fill="FFFFFF"/>
        </w:rPr>
        <w:t>软性角膜接触镜，俗称“隐形眼镜”，其</w:t>
      </w:r>
      <w:r>
        <w:rPr>
          <w:rStyle w:val="aa"/>
          <w:rFonts w:ascii="宋体" w:eastAsia="宋体" w:hAnsi="宋体" w:cs="宋体" w:hint="eastAsia"/>
          <w:color w:val="000000"/>
          <w:sz w:val="19"/>
          <w:szCs w:val="19"/>
          <w:shd w:val="clear" w:color="auto" w:fill="FFFFFF"/>
        </w:rPr>
        <w:t>使用时长期接触角膜</w:t>
      </w:r>
      <w:r>
        <w:rPr>
          <w:rFonts w:ascii="宋体" w:eastAsia="宋体" w:hAnsi="宋体" w:cs="宋体" w:hint="eastAsia"/>
          <w:color w:val="000000"/>
          <w:sz w:val="19"/>
          <w:szCs w:val="19"/>
          <w:shd w:val="clear" w:color="auto" w:fill="FFFFFF"/>
        </w:rPr>
        <w:t>，对眼角膜有潜在的安全风险，因此被列入</w:t>
      </w:r>
      <w:r>
        <w:rPr>
          <w:rStyle w:val="aa"/>
          <w:rFonts w:ascii="宋体" w:eastAsia="宋体" w:hAnsi="宋体" w:cs="宋体" w:hint="eastAsia"/>
          <w:color w:val="000000"/>
          <w:sz w:val="19"/>
          <w:szCs w:val="19"/>
          <w:shd w:val="clear" w:color="auto" w:fill="FFFFFF"/>
        </w:rPr>
        <w:t>具有较高风险、需要采取特别措施严格控制管理</w:t>
      </w:r>
      <w:r>
        <w:rPr>
          <w:rFonts w:ascii="宋体" w:eastAsia="宋体" w:hAnsi="宋体" w:cs="宋体" w:hint="eastAsia"/>
          <w:color w:val="000000"/>
          <w:sz w:val="19"/>
          <w:szCs w:val="19"/>
          <w:shd w:val="clear" w:color="auto" w:fill="FFFFFF"/>
        </w:rPr>
        <w:t>以保证其安全、有效的</w:t>
      </w:r>
      <w:r>
        <w:rPr>
          <w:rStyle w:val="aa"/>
          <w:rFonts w:ascii="宋体" w:eastAsia="宋体" w:hAnsi="宋体" w:cs="宋体" w:hint="eastAsia"/>
          <w:color w:val="000000"/>
          <w:sz w:val="19"/>
          <w:szCs w:val="19"/>
          <w:shd w:val="clear" w:color="auto" w:fill="FFFFFF"/>
        </w:rPr>
        <w:t>第三类医疗器械</w:t>
      </w:r>
      <w:r>
        <w:rPr>
          <w:rFonts w:ascii="宋体" w:eastAsia="宋体" w:hAnsi="宋体" w:cs="宋体" w:hint="eastAsia"/>
          <w:color w:val="000000"/>
          <w:sz w:val="19"/>
          <w:szCs w:val="19"/>
          <w:shd w:val="clear" w:color="auto" w:fill="FFFFFF"/>
        </w:rPr>
        <w:t>进行管理。</w:t>
      </w:r>
      <w:r>
        <w:rPr>
          <w:rStyle w:val="aa"/>
          <w:rFonts w:ascii="宋体" w:eastAsia="宋体" w:hAnsi="宋体" w:cs="宋体" w:hint="eastAsia"/>
          <w:color w:val="A8903E"/>
          <w:sz w:val="19"/>
          <w:szCs w:val="19"/>
          <w:shd w:val="clear" w:color="auto" w:fill="FFFFFF"/>
        </w:rPr>
        <w:t>隐形眼镜的护理</w:t>
      </w:r>
      <w:proofErr w:type="gramStart"/>
      <w:r>
        <w:rPr>
          <w:rStyle w:val="aa"/>
          <w:rFonts w:ascii="宋体" w:eastAsia="宋体" w:hAnsi="宋体" w:cs="宋体" w:hint="eastAsia"/>
          <w:color w:val="A8903E"/>
          <w:sz w:val="19"/>
          <w:szCs w:val="19"/>
          <w:shd w:val="clear" w:color="auto" w:fill="FFFFFF"/>
        </w:rPr>
        <w:t>液同样</w:t>
      </w:r>
      <w:proofErr w:type="gramEnd"/>
      <w:r>
        <w:rPr>
          <w:rStyle w:val="aa"/>
          <w:rFonts w:ascii="宋体" w:eastAsia="宋体" w:hAnsi="宋体" w:cs="宋体" w:hint="eastAsia"/>
          <w:color w:val="A8903E"/>
          <w:sz w:val="19"/>
          <w:szCs w:val="19"/>
          <w:shd w:val="clear" w:color="auto" w:fill="FFFFFF"/>
        </w:rPr>
        <w:t>属于第三类医疗器械。</w:t>
      </w:r>
    </w:p>
    <w:p w14:paraId="185D23F3" w14:textId="77777777" w:rsidR="00995B12" w:rsidRDefault="00995B12">
      <w:pPr>
        <w:pStyle w:val="a9"/>
        <w:widowControl/>
        <w:shd w:val="clear" w:color="auto" w:fill="FFFFFF"/>
        <w:spacing w:beforeAutospacing="0" w:afterAutospacing="0"/>
        <w:jc w:val="both"/>
        <w:rPr>
          <w:rFonts w:ascii="宋体" w:eastAsia="宋体" w:hAnsi="宋体" w:cs="宋体" w:hint="eastAsia"/>
          <w:sz w:val="20"/>
          <w:szCs w:val="20"/>
        </w:rPr>
      </w:pPr>
    </w:p>
    <w:p w14:paraId="4838D607" w14:textId="77777777" w:rsidR="00995B12" w:rsidRDefault="00000000">
      <w:pPr>
        <w:pStyle w:val="a9"/>
        <w:widowControl/>
        <w:shd w:val="clear" w:color="auto" w:fill="FFFFFF"/>
        <w:spacing w:beforeAutospacing="0" w:afterAutospacing="0"/>
        <w:jc w:val="both"/>
        <w:rPr>
          <w:rFonts w:ascii="宋体" w:eastAsia="宋体" w:hAnsi="宋体" w:cs="宋体" w:hint="eastAsia"/>
        </w:rPr>
      </w:pPr>
      <w:r>
        <w:rPr>
          <w:rStyle w:val="aa"/>
          <w:rFonts w:ascii="宋体" w:eastAsia="宋体" w:hAnsi="宋体" w:cs="宋体" w:hint="eastAsia"/>
          <w:color w:val="A8903E"/>
          <w:sz w:val="19"/>
          <w:szCs w:val="19"/>
          <w:shd w:val="clear" w:color="auto" w:fill="FFFFFF"/>
        </w:rPr>
        <w:t>市场监管部门提醒广大消费者，选购隐形眼镜时：</w:t>
      </w:r>
    </w:p>
    <w:p w14:paraId="47779F96" w14:textId="77777777" w:rsidR="00995B12" w:rsidRDefault="00000000">
      <w:pPr>
        <w:widowControl/>
        <w:ind w:firstLineChars="200" w:firstLine="380"/>
        <w:rPr>
          <w:rFonts w:ascii="宋体" w:eastAsia="宋体" w:hAnsi="宋体" w:cs="宋体" w:hint="eastAsia"/>
          <w:color w:val="000000"/>
          <w:sz w:val="19"/>
          <w:szCs w:val="19"/>
        </w:rPr>
      </w:pPr>
      <w:r>
        <w:rPr>
          <w:rFonts w:ascii="宋体" w:eastAsia="宋体" w:hAnsi="宋体" w:cs="宋体" w:hint="eastAsia"/>
          <w:color w:val="000000"/>
          <w:sz w:val="19"/>
          <w:szCs w:val="19"/>
        </w:rPr>
        <w:lastRenderedPageBreak/>
        <w:t>不要盲目、过度追求美容化妆功能，应该仔细阅读产品说明书或者在医务人员的指导下购买和使用；</w:t>
      </w:r>
    </w:p>
    <w:p w14:paraId="53321D8D" w14:textId="77777777" w:rsidR="00995B12" w:rsidRDefault="00000000">
      <w:pPr>
        <w:widowControl/>
        <w:ind w:firstLineChars="200" w:firstLine="380"/>
        <w:rPr>
          <w:rFonts w:ascii="宋体" w:eastAsia="宋体" w:hAnsi="宋体" w:cs="宋体" w:hint="eastAsia"/>
        </w:rPr>
      </w:pPr>
      <w:r>
        <w:rPr>
          <w:rFonts w:ascii="宋体" w:eastAsia="宋体" w:hAnsi="宋体" w:cs="宋体" w:hint="eastAsia"/>
          <w:color w:val="000000"/>
          <w:sz w:val="19"/>
          <w:szCs w:val="19"/>
        </w:rPr>
        <w:t>要</w:t>
      </w:r>
      <w:r>
        <w:rPr>
          <w:rStyle w:val="aa"/>
          <w:rFonts w:ascii="宋体" w:eastAsia="宋体" w:hAnsi="宋体" w:cs="宋体" w:hint="eastAsia"/>
          <w:color w:val="000000"/>
          <w:sz w:val="19"/>
          <w:szCs w:val="19"/>
        </w:rPr>
        <w:t>选择具备三类《医疗器械经营许可证》的正规经营机构购买产品</w:t>
      </w:r>
      <w:r>
        <w:rPr>
          <w:rFonts w:ascii="宋体" w:eastAsia="宋体" w:hAnsi="宋体" w:cs="宋体" w:hint="eastAsia"/>
          <w:color w:val="000000"/>
          <w:sz w:val="19"/>
          <w:szCs w:val="19"/>
        </w:rPr>
        <w:t>，首次使用前应当到实体店或医院进行详细检查，</w:t>
      </w:r>
      <w:r>
        <w:rPr>
          <w:rStyle w:val="aa"/>
          <w:rFonts w:ascii="宋体" w:eastAsia="宋体" w:hAnsi="宋体" w:cs="宋体" w:hint="eastAsia"/>
          <w:color w:val="000000"/>
          <w:sz w:val="19"/>
          <w:szCs w:val="19"/>
        </w:rPr>
        <w:t>确定自己是否适合使用隐形眼镜</w:t>
      </w:r>
      <w:r>
        <w:rPr>
          <w:rFonts w:ascii="宋体" w:eastAsia="宋体" w:hAnsi="宋体" w:cs="宋体" w:hint="eastAsia"/>
          <w:color w:val="000000"/>
          <w:sz w:val="19"/>
          <w:szCs w:val="19"/>
        </w:rPr>
        <w:t>，根据自己的眼部状况，选择适合自己眼睛参数的隐形眼镜。</w:t>
      </w:r>
    </w:p>
    <w:p w14:paraId="44A47ED1" w14:textId="77777777" w:rsidR="00995B12" w:rsidRDefault="00000000">
      <w:pPr>
        <w:widowControl/>
        <w:ind w:firstLineChars="200" w:firstLine="380"/>
        <w:rPr>
          <w:rFonts w:ascii="宋体" w:eastAsia="宋体" w:hAnsi="宋体" w:cs="宋体" w:hint="eastAsia"/>
        </w:rPr>
      </w:pPr>
      <w:r>
        <w:rPr>
          <w:rFonts w:ascii="宋体" w:eastAsia="宋体" w:hAnsi="宋体" w:cs="宋体" w:hint="eastAsia"/>
          <w:color w:val="000000"/>
          <w:sz w:val="19"/>
          <w:szCs w:val="19"/>
        </w:rPr>
        <w:t>应当仔细查看产品外包装，是否标明医疗器械注册证编号、注册人、生产企业名称等，</w:t>
      </w:r>
      <w:r>
        <w:rPr>
          <w:rStyle w:val="aa"/>
          <w:rFonts w:ascii="宋体" w:eastAsia="宋体" w:hAnsi="宋体" w:cs="宋体" w:hint="eastAsia"/>
          <w:color w:val="000000"/>
          <w:sz w:val="19"/>
          <w:szCs w:val="19"/>
        </w:rPr>
        <w:t>注意生产日期、使用期限或者失效日期，按照说明书规范佩戴使用隐形眼镜。</w:t>
      </w:r>
    </w:p>
    <w:p w14:paraId="75A1F489" w14:textId="77777777" w:rsidR="00995B12" w:rsidRDefault="00000000">
      <w:pPr>
        <w:widowControl/>
        <w:ind w:firstLineChars="200" w:firstLine="360"/>
        <w:rPr>
          <w:rFonts w:ascii="宋体" w:eastAsia="宋体" w:hAnsi="宋体" w:cs="宋体" w:hint="eastAsia"/>
        </w:rPr>
      </w:pPr>
      <w:r>
        <w:rPr>
          <w:noProof/>
          <w:sz w:val="18"/>
        </w:rPr>
        <mc:AlternateContent>
          <mc:Choice Requires="wps">
            <w:drawing>
              <wp:anchor distT="0" distB="0" distL="114300" distR="114300" simplePos="0" relativeHeight="251693568" behindDoc="0" locked="0" layoutInCell="1" allowOverlap="1" wp14:anchorId="5CA51C95" wp14:editId="4546655B">
                <wp:simplePos x="0" y="0"/>
                <wp:positionH relativeFrom="column">
                  <wp:posOffset>-13335</wp:posOffset>
                </wp:positionH>
                <wp:positionV relativeFrom="paragraph">
                  <wp:posOffset>386715</wp:posOffset>
                </wp:positionV>
                <wp:extent cx="5320030" cy="7620"/>
                <wp:effectExtent l="15875" t="15875" r="28575" b="22225"/>
                <wp:wrapNone/>
                <wp:docPr id="98" name="直接连接符 98"/>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26AEB369" id="直接连接符 98" o:spid="_x0000_s1026" style="position:absolute;z-index:251693568;visibility:visible;mso-wrap-style:square;mso-wrap-distance-left:9pt;mso-wrap-distance-top:0;mso-wrap-distance-right:9pt;mso-wrap-distance-bottom:0;mso-position-horizontal:absolute;mso-position-horizontal-relative:text;mso-position-vertical:absolute;mso-position-vertical-relative:text" from="-1.05pt,30.45pt" to="417.85pt,3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" strokecolor="#ee822f [3205]" strokeweight="2.5pt">
                <v:stroke linestyle="thinThin" endcap="square"/>
              </v:line>
            </w:pict>
          </mc:Fallback>
        </mc:AlternateContent>
      </w:r>
      <w:r>
        <w:rPr>
          <w:rStyle w:val="aa"/>
          <w:rFonts w:ascii="宋体" w:eastAsia="宋体" w:hAnsi="宋体" w:cs="宋体" w:hint="eastAsia"/>
          <w:color w:val="000000"/>
          <w:sz w:val="19"/>
          <w:szCs w:val="19"/>
        </w:rPr>
        <w:t>注意佩戴时长</w:t>
      </w:r>
      <w:r>
        <w:rPr>
          <w:rFonts w:ascii="宋体" w:eastAsia="宋体" w:hAnsi="宋体" w:cs="宋体" w:hint="eastAsia"/>
          <w:color w:val="000000"/>
          <w:sz w:val="19"/>
          <w:szCs w:val="19"/>
        </w:rPr>
        <w:t>，超时佩戴会导致镜片的抗菌能力、</w:t>
      </w:r>
      <w:proofErr w:type="gramStart"/>
      <w:r>
        <w:rPr>
          <w:rFonts w:ascii="宋体" w:eastAsia="宋体" w:hAnsi="宋体" w:cs="宋体" w:hint="eastAsia"/>
          <w:color w:val="000000"/>
          <w:sz w:val="19"/>
          <w:szCs w:val="19"/>
        </w:rPr>
        <w:t>透氧性下降</w:t>
      </w:r>
      <w:proofErr w:type="gramEnd"/>
      <w:r>
        <w:rPr>
          <w:rFonts w:ascii="宋体" w:eastAsia="宋体" w:hAnsi="宋体" w:cs="宋体" w:hint="eastAsia"/>
          <w:color w:val="000000"/>
          <w:sz w:val="19"/>
          <w:szCs w:val="19"/>
        </w:rPr>
        <w:t>，缩水量减少，容易产生眼干涩、视疲劳、眼酸、异物感、眼睛烧灼甚至视物模糊等情况。</w:t>
      </w:r>
    </w:p>
    <w:p w14:paraId="612F1917" w14:textId="77777777" w:rsidR="00995B12" w:rsidRDefault="00995B12"/>
    <w:p w14:paraId="66E261CB" w14:textId="77777777" w:rsidR="00995B12" w:rsidRDefault="00995B12"/>
    <w:p w14:paraId="15CE8BCE"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17、【案说】借助“国家机关名义”博眼球，违法！</w:t>
      </w:r>
    </w:p>
    <w:p w14:paraId="2FD61642"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2022-01-04</w:t>
      </w:r>
    </w:p>
    <w:p w14:paraId="4320B333"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https://mp.weixin.qq.com/s/uaWCLVZjZBXwSmpLgKCcJw</w:t>
      </w:r>
    </w:p>
    <w:p w14:paraId="58878178" w14:textId="77777777" w:rsidR="00995B12" w:rsidRDefault="00000000">
      <w:pPr>
        <w:widowControl/>
        <w:ind w:firstLineChars="200" w:firstLine="380"/>
        <w:rPr>
          <w:rFonts w:ascii="宋体" w:eastAsia="宋体" w:hAnsi="宋体" w:cs="宋体" w:hint="eastAsia"/>
        </w:rPr>
      </w:pPr>
      <w:r>
        <w:rPr>
          <w:rFonts w:ascii="宋体" w:eastAsia="宋体" w:hAnsi="宋体" w:cs="宋体" w:hint="eastAsia"/>
          <w:kern w:val="0"/>
          <w:sz w:val="19"/>
          <w:szCs w:val="19"/>
          <w:lang w:bidi="ar"/>
        </w:rPr>
        <w:t>近年来，有些商家为了牟取利益、博取眼球，以国家机关、国家机关工作人员名义和形象为商品做起了广告，消费国家机关的公信力，挑战法律底线。</w:t>
      </w:r>
    </w:p>
    <w:p w14:paraId="617EBF8B" w14:textId="77777777" w:rsidR="00995B12" w:rsidRDefault="00995B12">
      <w:pPr>
        <w:pStyle w:val="a9"/>
        <w:widowControl/>
        <w:spacing w:beforeAutospacing="0" w:afterAutospacing="0"/>
        <w:jc w:val="both"/>
        <w:rPr>
          <w:rFonts w:ascii="宋体" w:eastAsia="宋体" w:hAnsi="宋体" w:cs="宋体" w:hint="eastAsia"/>
        </w:rPr>
      </w:pPr>
    </w:p>
    <w:p w14:paraId="5687275D" w14:textId="77777777" w:rsidR="00995B12" w:rsidRDefault="00000000">
      <w:pPr>
        <w:rPr>
          <w:rStyle w:val="aa"/>
          <w:rFonts w:ascii="宋体" w:eastAsia="宋体" w:hAnsi="宋体" w:cs="宋体" w:hint="eastAsia"/>
          <w:color w:val="FFFFFF"/>
          <w:sz w:val="24"/>
          <w:shd w:val="clear" w:color="auto" w:fill="6669A9"/>
        </w:rPr>
      </w:pPr>
      <w:r>
        <w:rPr>
          <w:rStyle w:val="aa"/>
          <w:rFonts w:ascii="宋体" w:eastAsia="宋体" w:hAnsi="宋体" w:cs="宋体" w:hint="eastAsia"/>
          <w:color w:val="FFFFFF"/>
          <w:sz w:val="24"/>
          <w:shd w:val="clear" w:color="auto" w:fill="6669A9"/>
        </w:rPr>
        <w:t>案情简介</w:t>
      </w:r>
    </w:p>
    <w:p w14:paraId="19FDFBE5" w14:textId="77777777" w:rsidR="00995B12" w:rsidRDefault="00000000">
      <w:pPr>
        <w:pStyle w:val="a9"/>
        <w:widowControl/>
        <w:shd w:val="clear" w:color="auto" w:fill="FFFFFF"/>
        <w:spacing w:beforeAutospacing="0" w:afterAutospacing="0"/>
        <w:ind w:firstLineChars="200" w:firstLine="480"/>
        <w:jc w:val="both"/>
        <w:rPr>
          <w:rFonts w:ascii="宋体" w:eastAsia="宋体" w:hAnsi="宋体" w:cs="宋体" w:hint="eastAsia"/>
          <w:sz w:val="20"/>
          <w:szCs w:val="20"/>
        </w:rPr>
      </w:pPr>
      <w:r>
        <w:rPr>
          <w:rFonts w:ascii="宋体" w:eastAsia="宋体" w:hAnsi="宋体" w:cs="宋体" w:hint="eastAsia"/>
          <w:noProof/>
        </w:rPr>
        <w:drawing>
          <wp:anchor distT="0" distB="0" distL="114300" distR="114300" simplePos="0" relativeHeight="251636224" behindDoc="0" locked="0" layoutInCell="1" allowOverlap="1" wp14:anchorId="38AB3D1C" wp14:editId="1C5427FA">
            <wp:simplePos x="0" y="0"/>
            <wp:positionH relativeFrom="column">
              <wp:posOffset>1864360</wp:posOffset>
            </wp:positionH>
            <wp:positionV relativeFrom="paragraph">
              <wp:posOffset>152400</wp:posOffset>
            </wp:positionV>
            <wp:extent cx="3606800" cy="1227455"/>
            <wp:effectExtent l="0" t="0" r="5080" b="6985"/>
            <wp:wrapSquare wrapText="bothSides"/>
            <wp:docPr id="23"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descr="IMG_256"/>
                    <pic:cNvPicPr>
                      <a:picLocks noChangeAspect="1"/>
                    </pic:cNvPicPr>
                  </pic:nvPicPr>
                  <pic:blipFill>
                    <a:blip r:embed="rId51"/>
                    <a:stretch>
                      <a:fillRect/>
                    </a:stretch>
                  </pic:blipFill>
                  <pic:spPr>
                    <a:xfrm>
                      <a:off x="0" y="0"/>
                      <a:ext cx="3606800" cy="1227455"/>
                    </a:xfrm>
                    <a:prstGeom prst="rect">
                      <a:avLst/>
                    </a:prstGeom>
                    <a:noFill/>
                    <a:ln w="9525">
                      <a:noFill/>
                    </a:ln>
                  </pic:spPr>
                </pic:pic>
              </a:graphicData>
            </a:graphic>
          </wp:anchor>
        </w:drawing>
      </w:r>
      <w:r>
        <w:rPr>
          <w:rFonts w:ascii="宋体" w:eastAsia="宋体" w:hAnsi="宋体" w:cs="宋体" w:hint="eastAsia"/>
          <w:sz w:val="19"/>
          <w:szCs w:val="19"/>
          <w:shd w:val="clear" w:color="auto" w:fill="FFFFFF"/>
        </w:rPr>
        <w:t>近日，闵行区市场监管局接举报，查见某商家在网站上销售一款礼盒装签字笔，并在广告宣传页面发布“公爵笔也一直被中国外交部选为国事签约笔”的广告语。</w:t>
      </w:r>
    </w:p>
    <w:p w14:paraId="3FB54341" w14:textId="77777777" w:rsidR="00995B12" w:rsidRDefault="00000000">
      <w:pPr>
        <w:pStyle w:val="a9"/>
        <w:widowControl/>
        <w:shd w:val="clear" w:color="auto" w:fill="FFFFFF"/>
        <w:spacing w:beforeAutospacing="0" w:afterAutospacing="0"/>
        <w:jc w:val="both"/>
        <w:rPr>
          <w:rFonts w:ascii="宋体" w:eastAsia="宋体" w:hAnsi="宋体" w:cs="宋体" w:hint="eastAsia"/>
          <w:sz w:val="20"/>
          <w:szCs w:val="20"/>
        </w:rPr>
      </w:pPr>
      <w:r>
        <w:rPr>
          <w:rFonts w:ascii="宋体" w:eastAsia="宋体" w:hAnsi="宋体" w:cs="宋体" w:hint="eastAsia"/>
          <w:sz w:val="19"/>
          <w:szCs w:val="19"/>
          <w:shd w:val="clear" w:color="auto" w:fill="FFFFFF"/>
        </w:rPr>
        <w:t>该商家违反了《中华人民共和国广告法》第九条第（二）项的内容，执法人员立即责令当事人停止发布违法广告。</w:t>
      </w:r>
    </w:p>
    <w:p w14:paraId="27E1DDE5" w14:textId="77777777" w:rsidR="00995B12" w:rsidRDefault="00995B12">
      <w:pPr>
        <w:rPr>
          <w:rStyle w:val="aa"/>
          <w:rFonts w:ascii="宋体" w:eastAsia="宋体" w:hAnsi="宋体" w:cs="宋体" w:hint="eastAsia"/>
          <w:color w:val="FFFFFF"/>
          <w:sz w:val="19"/>
          <w:szCs w:val="19"/>
          <w:shd w:val="clear" w:color="auto" w:fill="6669A9"/>
        </w:rPr>
      </w:pPr>
    </w:p>
    <w:p w14:paraId="1F0A6665" w14:textId="77777777" w:rsidR="00995B12" w:rsidRDefault="00000000">
      <w:pPr>
        <w:rPr>
          <w:rStyle w:val="aa"/>
          <w:rFonts w:ascii="宋体" w:eastAsia="宋体" w:hAnsi="宋体" w:cs="宋体" w:hint="eastAsia"/>
          <w:color w:val="FFFFFF"/>
          <w:sz w:val="24"/>
          <w:shd w:val="clear" w:color="auto" w:fill="6669A9"/>
        </w:rPr>
      </w:pPr>
      <w:r>
        <w:rPr>
          <w:rStyle w:val="aa"/>
          <w:rFonts w:ascii="宋体" w:eastAsia="宋体" w:hAnsi="宋体" w:cs="宋体" w:hint="eastAsia"/>
          <w:color w:val="FFFFFF"/>
          <w:sz w:val="24"/>
          <w:shd w:val="clear" w:color="auto" w:fill="6669A9"/>
        </w:rPr>
        <w:t>法律分析</w:t>
      </w:r>
    </w:p>
    <w:p w14:paraId="6D07001D" w14:textId="77777777" w:rsidR="00995B12" w:rsidRDefault="00995B12">
      <w:pPr>
        <w:rPr>
          <w:rStyle w:val="aa"/>
          <w:rFonts w:ascii="宋体" w:eastAsia="宋体" w:hAnsi="宋体" w:cs="宋体" w:hint="eastAsia"/>
          <w:color w:val="FFFFFF"/>
          <w:sz w:val="19"/>
          <w:szCs w:val="19"/>
          <w:shd w:val="clear" w:color="auto" w:fill="6669A9"/>
        </w:rPr>
      </w:pPr>
    </w:p>
    <w:p w14:paraId="409C470E" w14:textId="77777777" w:rsidR="00995B12" w:rsidRDefault="00000000">
      <w:pPr>
        <w:pStyle w:val="a9"/>
        <w:widowControl/>
        <w:shd w:val="clear" w:color="auto" w:fill="FFFFFF"/>
        <w:spacing w:beforeAutospacing="0" w:afterAutospacing="0"/>
        <w:ind w:firstLineChars="200" w:firstLine="480"/>
        <w:jc w:val="both"/>
        <w:rPr>
          <w:rFonts w:ascii="宋体" w:eastAsia="宋体" w:hAnsi="宋体" w:cs="宋体" w:hint="eastAsia"/>
          <w:sz w:val="20"/>
          <w:szCs w:val="20"/>
        </w:rPr>
      </w:pPr>
      <w:r>
        <w:rPr>
          <w:rFonts w:ascii="宋体" w:eastAsia="宋体" w:hAnsi="宋体" w:cs="宋体" w:hint="eastAsia"/>
          <w:noProof/>
        </w:rPr>
        <w:drawing>
          <wp:anchor distT="0" distB="0" distL="114300" distR="114300" simplePos="0" relativeHeight="251637248" behindDoc="0" locked="0" layoutInCell="1" allowOverlap="1" wp14:anchorId="638E5C43" wp14:editId="67766A40">
            <wp:simplePos x="0" y="0"/>
            <wp:positionH relativeFrom="column">
              <wp:posOffset>2600960</wp:posOffset>
            </wp:positionH>
            <wp:positionV relativeFrom="paragraph">
              <wp:posOffset>81280</wp:posOffset>
            </wp:positionV>
            <wp:extent cx="2698115" cy="1554480"/>
            <wp:effectExtent l="0" t="0" r="14605" b="0"/>
            <wp:wrapSquare wrapText="bothSides"/>
            <wp:docPr id="24"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descr="IMG_256"/>
                    <pic:cNvPicPr>
                      <a:picLocks noChangeAspect="1"/>
                    </pic:cNvPicPr>
                  </pic:nvPicPr>
                  <pic:blipFill>
                    <a:blip r:embed="rId52"/>
                    <a:stretch>
                      <a:fillRect/>
                    </a:stretch>
                  </pic:blipFill>
                  <pic:spPr>
                    <a:xfrm>
                      <a:off x="0" y="0"/>
                      <a:ext cx="2698115" cy="1554480"/>
                    </a:xfrm>
                    <a:prstGeom prst="rect">
                      <a:avLst/>
                    </a:prstGeom>
                    <a:noFill/>
                    <a:ln w="9525">
                      <a:noFill/>
                    </a:ln>
                  </pic:spPr>
                </pic:pic>
              </a:graphicData>
            </a:graphic>
          </wp:anchor>
        </w:drawing>
      </w:r>
      <w:r>
        <w:rPr>
          <w:rFonts w:ascii="宋体" w:eastAsia="宋体" w:hAnsi="宋体" w:cs="宋体" w:hint="eastAsia"/>
          <w:sz w:val="19"/>
          <w:szCs w:val="19"/>
          <w:shd w:val="clear" w:color="auto" w:fill="FFFFFF"/>
        </w:rPr>
        <w:t>《中华人民共和国广告法》第九条第（二）项规定：“</w:t>
      </w:r>
      <w:r>
        <w:rPr>
          <w:rStyle w:val="aa"/>
          <w:rFonts w:ascii="宋体" w:eastAsia="宋体" w:hAnsi="宋体" w:cs="宋体" w:hint="eastAsia"/>
          <w:color w:val="7B0C00"/>
          <w:sz w:val="19"/>
          <w:szCs w:val="19"/>
          <w:shd w:val="clear" w:color="auto" w:fill="FFFFFF"/>
        </w:rPr>
        <w:t>广告不得有下列情形：（二）使用或者变相使用国家机关、国家机关工作人员的名义或者形象</w:t>
      </w:r>
      <w:r>
        <w:rPr>
          <w:rFonts w:ascii="宋体" w:eastAsia="宋体" w:hAnsi="宋体" w:cs="宋体" w:hint="eastAsia"/>
          <w:sz w:val="19"/>
          <w:szCs w:val="19"/>
          <w:shd w:val="clear" w:color="auto" w:fill="FFFFFF"/>
        </w:rPr>
        <w:t>”。当事人在广告中使用了“中国外交部”的国家机关形象，构成了发布禁止性广告的违法行为。</w:t>
      </w:r>
    </w:p>
    <w:p w14:paraId="465EBAEE" w14:textId="77777777" w:rsidR="00995B12" w:rsidRDefault="00995B12">
      <w:pPr>
        <w:pStyle w:val="a9"/>
        <w:widowControl/>
        <w:shd w:val="clear" w:color="auto" w:fill="FFFFFF"/>
        <w:spacing w:beforeAutospacing="0" w:afterAutospacing="0"/>
        <w:jc w:val="both"/>
        <w:rPr>
          <w:rFonts w:ascii="宋体" w:eastAsia="宋体" w:hAnsi="宋体" w:cs="宋体" w:hint="eastAsia"/>
          <w:sz w:val="20"/>
          <w:szCs w:val="20"/>
        </w:rPr>
      </w:pPr>
    </w:p>
    <w:p w14:paraId="3B3603F1"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闵行区市场监管局依据《中华人民共和国广告法》第五十七条第（一）项的规定，责令当事人停止发布广告，并依法</w:t>
      </w:r>
      <w:proofErr w:type="gramStart"/>
      <w:r>
        <w:rPr>
          <w:rFonts w:ascii="宋体" w:eastAsia="宋体" w:hAnsi="宋体" w:cs="宋体" w:hint="eastAsia"/>
          <w:sz w:val="19"/>
          <w:szCs w:val="19"/>
          <w:shd w:val="clear" w:color="auto" w:fill="FFFFFF"/>
        </w:rPr>
        <w:t>作出</w:t>
      </w:r>
      <w:proofErr w:type="gramEnd"/>
      <w:r>
        <w:rPr>
          <w:rFonts w:ascii="宋体" w:eastAsia="宋体" w:hAnsi="宋体" w:cs="宋体" w:hint="eastAsia"/>
          <w:sz w:val="19"/>
          <w:szCs w:val="19"/>
          <w:shd w:val="clear" w:color="auto" w:fill="FFFFFF"/>
        </w:rPr>
        <w:t>行政处罚。</w:t>
      </w:r>
    </w:p>
    <w:p w14:paraId="22421955" w14:textId="77777777" w:rsidR="00995B12" w:rsidRDefault="00995B12">
      <w:pPr>
        <w:pStyle w:val="a9"/>
        <w:widowControl/>
        <w:shd w:val="clear" w:color="auto" w:fill="FFFFFF"/>
        <w:spacing w:beforeAutospacing="0" w:afterAutospacing="0"/>
        <w:ind w:firstLineChars="200" w:firstLine="380"/>
        <w:jc w:val="both"/>
        <w:rPr>
          <w:rFonts w:ascii="宋体" w:eastAsia="宋体" w:hAnsi="宋体" w:cs="宋体" w:hint="eastAsia"/>
          <w:sz w:val="19"/>
          <w:szCs w:val="19"/>
          <w:shd w:val="clear" w:color="auto" w:fill="FFFFFF"/>
        </w:rPr>
      </w:pPr>
    </w:p>
    <w:p w14:paraId="5CD2911E" w14:textId="77777777" w:rsidR="00995B12" w:rsidRDefault="00000000">
      <w:pPr>
        <w:rPr>
          <w:rStyle w:val="aa"/>
          <w:rFonts w:ascii="宋体" w:eastAsia="宋体" w:hAnsi="宋体" w:cs="宋体" w:hint="eastAsia"/>
          <w:color w:val="FFFFFF"/>
          <w:sz w:val="24"/>
          <w:shd w:val="clear" w:color="auto" w:fill="6669A9"/>
        </w:rPr>
      </w:pPr>
      <w:r>
        <w:rPr>
          <w:rStyle w:val="aa"/>
          <w:rFonts w:ascii="宋体" w:eastAsia="宋体" w:hAnsi="宋体" w:cs="宋体" w:hint="eastAsia"/>
          <w:color w:val="FFFFFF"/>
          <w:sz w:val="24"/>
          <w:shd w:val="clear" w:color="auto" w:fill="6669A9"/>
        </w:rPr>
        <w:t>温馨提示</w:t>
      </w:r>
    </w:p>
    <w:p w14:paraId="1516116E"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lastRenderedPageBreak/>
        <w:t>1.在我国，国家机关是指从事国家管理和行使国家权力的机关。以国家机关及其工作人员的名义或者形象做广告，影响其公正、公平形象；同时对广告消费者造成重大误解，并对其他企业构成不正当竞争。</w:t>
      </w:r>
    </w:p>
    <w:p w14:paraId="0AA76129"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2.商家制作、发布商品广告时，应当根据《中华人民共和国广告法》，对于禁止性条款有足够认识，禁止触碰法律的底线。</w:t>
      </w:r>
    </w:p>
    <w:p w14:paraId="52471E36" w14:textId="77777777" w:rsidR="00995B12" w:rsidRDefault="00995B12">
      <w:pPr>
        <w:pStyle w:val="a9"/>
        <w:widowControl/>
        <w:spacing w:beforeAutospacing="0" w:afterAutospacing="0"/>
        <w:jc w:val="both"/>
        <w:rPr>
          <w:rFonts w:ascii="宋体" w:eastAsia="宋体" w:hAnsi="宋体" w:cs="宋体" w:hint="eastAsia"/>
        </w:rPr>
      </w:pPr>
    </w:p>
    <w:p w14:paraId="0D5EDFED"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消费者如果对广告有疑惑，请及时联系市场监管部门或拨打12315消费维权热线。</w:t>
      </w:r>
    </w:p>
    <w:p w14:paraId="0BC14691" w14:textId="77777777" w:rsidR="00995B12" w:rsidRDefault="00000000">
      <w:r>
        <w:rPr>
          <w:noProof/>
          <w:sz w:val="18"/>
        </w:rPr>
        <mc:AlternateContent>
          <mc:Choice Requires="wps">
            <w:drawing>
              <wp:anchor distT="0" distB="0" distL="114300" distR="114300" simplePos="0" relativeHeight="251694592" behindDoc="0" locked="0" layoutInCell="1" allowOverlap="1" wp14:anchorId="44D71961" wp14:editId="0AF568F2">
                <wp:simplePos x="0" y="0"/>
                <wp:positionH relativeFrom="column">
                  <wp:posOffset>-20320</wp:posOffset>
                </wp:positionH>
                <wp:positionV relativeFrom="paragraph">
                  <wp:posOffset>11430</wp:posOffset>
                </wp:positionV>
                <wp:extent cx="5320030" cy="7620"/>
                <wp:effectExtent l="15875" t="15875" r="28575" b="22225"/>
                <wp:wrapNone/>
                <wp:docPr id="100" name="直接连接符 100"/>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61895138" id="直接连接符 100" o:spid="_x0000_s1026" style="position:absolute;z-index:251694592;visibility:visible;mso-wrap-style:square;mso-wrap-distance-left:9pt;mso-wrap-distance-top:0;mso-wrap-distance-right:9pt;mso-wrap-distance-bottom:0;mso-position-horizontal:absolute;mso-position-horizontal-relative:text;mso-position-vertical:absolute;mso-position-vertical-relative:text" from="-1.6pt,.9pt" to="417.3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" strokecolor="#ee822f [3205]" strokeweight="2.5pt">
                <v:stroke linestyle="thinThin" endcap="square"/>
              </v:line>
            </w:pict>
          </mc:Fallback>
        </mc:AlternateContent>
      </w:r>
    </w:p>
    <w:p w14:paraId="10BCD663" w14:textId="77777777" w:rsidR="00995B12" w:rsidRDefault="00995B12"/>
    <w:p w14:paraId="37793FCC"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18、【案说】戴眼镜就能治疗近视？</w:t>
      </w:r>
    </w:p>
    <w:p w14:paraId="419158EA" w14:textId="77777777" w:rsidR="00995B12" w:rsidRDefault="00000000">
      <w:pPr>
        <w:rPr>
          <w:rStyle w:val="ab"/>
          <w:rFonts w:ascii="华文细黑" w:eastAsia="华文细黑" w:hAnsi="华文细黑" w:cs="华文细黑" w:hint="eastAsia"/>
          <w:i w:val="0"/>
          <w:sz w:val="18"/>
          <w:szCs w:val="18"/>
          <w:shd w:val="clear" w:color="auto" w:fill="FFFFFF"/>
        </w:rPr>
      </w:pPr>
      <w:r>
        <w:rPr>
          <w:rStyle w:val="ab"/>
          <w:rFonts w:ascii="华文细黑" w:eastAsia="华文细黑" w:hAnsi="华文细黑" w:cs="华文细黑" w:hint="eastAsia"/>
          <w:i w:val="0"/>
          <w:sz w:val="18"/>
          <w:szCs w:val="18"/>
          <w:shd w:val="clear" w:color="auto" w:fill="FFFFFF"/>
        </w:rPr>
        <w:t>2022-01-21</w:t>
      </w:r>
    </w:p>
    <w:p w14:paraId="000CE0C1" w14:textId="77777777" w:rsidR="00995B12" w:rsidRDefault="00000000">
      <w:pPr>
        <w:rPr>
          <w:rStyle w:val="ab"/>
          <w:rFonts w:ascii="华文细黑" w:eastAsia="华文细黑" w:hAnsi="华文细黑" w:cs="华文细黑" w:hint="eastAsia"/>
          <w:i w:val="0"/>
          <w:sz w:val="18"/>
          <w:szCs w:val="18"/>
          <w:shd w:val="clear" w:color="auto" w:fill="FFFFFF"/>
        </w:rPr>
      </w:pPr>
      <w:r>
        <w:rPr>
          <w:rStyle w:val="ab"/>
          <w:rFonts w:ascii="华文细黑" w:eastAsia="华文细黑" w:hAnsi="华文细黑" w:cs="华文细黑" w:hint="eastAsia"/>
          <w:i w:val="0"/>
          <w:sz w:val="18"/>
          <w:szCs w:val="18"/>
          <w:shd w:val="clear" w:color="auto" w:fill="FFFFFF"/>
        </w:rPr>
        <w:t>https://mp.weixin.qq.com/s/bfzjTeBLkoDeI6sL-0Gi-A</w:t>
      </w:r>
    </w:p>
    <w:p w14:paraId="0916F421"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市面上有不少针对儿童青少年</w:t>
      </w:r>
    </w:p>
    <w:p w14:paraId="50A04951"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近视问题的产品</w:t>
      </w:r>
    </w:p>
    <w:p w14:paraId="302979D1"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甚至号称可以彻底治愈近视</w:t>
      </w:r>
    </w:p>
    <w:p w14:paraId="423322F0"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这是真的吗？</w:t>
      </w:r>
    </w:p>
    <w:p w14:paraId="3ED02D20"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noProof/>
        </w:rPr>
        <w:drawing>
          <wp:anchor distT="0" distB="0" distL="114300" distR="114300" simplePos="0" relativeHeight="251638272" behindDoc="0" locked="0" layoutInCell="1" allowOverlap="1" wp14:anchorId="03C7C311" wp14:editId="21930AAA">
            <wp:simplePos x="0" y="0"/>
            <wp:positionH relativeFrom="column">
              <wp:posOffset>2438400</wp:posOffset>
            </wp:positionH>
            <wp:positionV relativeFrom="paragraph">
              <wp:posOffset>129540</wp:posOffset>
            </wp:positionV>
            <wp:extent cx="2962275" cy="1868805"/>
            <wp:effectExtent l="0" t="0" r="9525" b="5715"/>
            <wp:wrapSquare wrapText="bothSides"/>
            <wp:docPr id="22"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descr="IMG_256"/>
                    <pic:cNvPicPr>
                      <a:picLocks noChangeAspect="1"/>
                    </pic:cNvPicPr>
                  </pic:nvPicPr>
                  <pic:blipFill>
                    <a:blip r:embed="rId53"/>
                    <a:stretch>
                      <a:fillRect/>
                    </a:stretch>
                  </pic:blipFill>
                  <pic:spPr>
                    <a:xfrm>
                      <a:off x="0" y="0"/>
                      <a:ext cx="2962275" cy="1868805"/>
                    </a:xfrm>
                    <a:prstGeom prst="rect">
                      <a:avLst/>
                    </a:prstGeom>
                    <a:noFill/>
                    <a:ln w="9525">
                      <a:noFill/>
                    </a:ln>
                  </pic:spPr>
                </pic:pic>
              </a:graphicData>
            </a:graphic>
          </wp:anchor>
        </w:drawing>
      </w:r>
      <w:r>
        <w:rPr>
          <w:rStyle w:val="aa"/>
          <w:rFonts w:ascii="宋体" w:eastAsia="宋体" w:hAnsi="宋体" w:cs="宋体" w:hint="eastAsia"/>
        </w:rPr>
        <w:t>【案情简介】</w:t>
      </w:r>
    </w:p>
    <w:p w14:paraId="535FF998"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嘉定区市场监管局根据举报，发现某电商平台上的网店的广告宣传涉嫌虚假，遂立案开展调查。</w:t>
      </w:r>
    </w:p>
    <w:p w14:paraId="23F7154F" w14:textId="77777777" w:rsidR="00995B12" w:rsidRDefault="00995B12">
      <w:pPr>
        <w:pStyle w:val="a9"/>
        <w:widowControl/>
        <w:spacing w:beforeAutospacing="0" w:afterAutospacing="0"/>
        <w:ind w:firstLineChars="200" w:firstLine="380"/>
        <w:jc w:val="both"/>
        <w:rPr>
          <w:rFonts w:ascii="宋体" w:eastAsia="宋体" w:hAnsi="宋体" w:cs="宋体" w:hint="eastAsia"/>
          <w:sz w:val="19"/>
          <w:szCs w:val="19"/>
        </w:rPr>
      </w:pPr>
    </w:p>
    <w:p w14:paraId="58F9506A"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经查，当事人在网上销售名为“近视恢复眼镜”的商品，该商品并非医疗器械，但是在商品销售页面的广告中，宣称经常佩戴这款眼镜，可以达到缩短眼轴、降低度数、治疗近视、恢复视力的功能。</w:t>
      </w:r>
    </w:p>
    <w:p w14:paraId="6F8ECEBE" w14:textId="77777777" w:rsidR="00995B12" w:rsidRDefault="00995B12">
      <w:pPr>
        <w:rPr>
          <w:rFonts w:ascii="宋体" w:eastAsia="宋体" w:hAnsi="宋体" w:cs="宋体" w:hint="eastAsia"/>
          <w:sz w:val="24"/>
        </w:rPr>
      </w:pPr>
    </w:p>
    <w:p w14:paraId="549E3FDD" w14:textId="77777777" w:rsidR="00995B12" w:rsidRDefault="00000000">
      <w:pPr>
        <w:pStyle w:val="a9"/>
        <w:widowControl/>
        <w:spacing w:beforeAutospacing="0" w:afterAutospacing="0"/>
        <w:jc w:val="both"/>
        <w:rPr>
          <w:rStyle w:val="aa"/>
          <w:rFonts w:ascii="宋体" w:eastAsia="宋体" w:hAnsi="宋体" w:cs="宋体" w:hint="eastAsia"/>
        </w:rPr>
      </w:pPr>
      <w:r>
        <w:rPr>
          <w:rStyle w:val="aa"/>
          <w:rFonts w:ascii="宋体" w:eastAsia="宋体" w:hAnsi="宋体" w:cs="宋体" w:hint="eastAsia"/>
        </w:rPr>
        <w:t>【法律分析】</w:t>
      </w:r>
    </w:p>
    <w:p w14:paraId="5604F067"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sz w:val="19"/>
          <w:szCs w:val="19"/>
          <w:shd w:val="clear" w:color="auto" w:fill="FFFFFF"/>
        </w:rPr>
        <w:t>当事人销售的“近视恢复眼镜”属于普通商品，并非医疗器械。</w:t>
      </w:r>
      <w:proofErr w:type="gramStart"/>
      <w:r>
        <w:rPr>
          <w:rFonts w:ascii="宋体" w:eastAsia="宋体" w:hAnsi="宋体" w:cs="宋体" w:hint="eastAsia"/>
          <w:sz w:val="19"/>
          <w:szCs w:val="19"/>
          <w:shd w:val="clear" w:color="auto" w:fill="FFFFFF"/>
        </w:rPr>
        <w:t>近视在</w:t>
      </w:r>
      <w:proofErr w:type="gramEnd"/>
      <w:r>
        <w:rPr>
          <w:rFonts w:ascii="宋体" w:eastAsia="宋体" w:hAnsi="宋体" w:cs="宋体" w:hint="eastAsia"/>
          <w:sz w:val="19"/>
          <w:szCs w:val="19"/>
          <w:shd w:val="clear" w:color="auto" w:fill="FFFFFF"/>
        </w:rPr>
        <w:t>医学上属于“屈光不正”的眼部疾病。当事人在广告中宣传商品可以“治疗近视”，使用了医疗用语，违反了《中华人民共和国广告法》第十七条的规定。</w:t>
      </w:r>
    </w:p>
    <w:p w14:paraId="16878792" w14:textId="77777777" w:rsidR="00995B12" w:rsidRDefault="00995B12">
      <w:pPr>
        <w:pStyle w:val="a9"/>
        <w:widowControl/>
        <w:shd w:val="clear" w:color="auto" w:fill="FFFFFF"/>
        <w:spacing w:beforeAutospacing="0" w:afterAutospacing="0"/>
        <w:jc w:val="both"/>
        <w:rPr>
          <w:rFonts w:ascii="宋体" w:eastAsia="宋体" w:hAnsi="宋体" w:cs="宋体" w:hint="eastAsia"/>
          <w:sz w:val="20"/>
          <w:szCs w:val="20"/>
        </w:rPr>
      </w:pPr>
    </w:p>
    <w:p w14:paraId="6868B1F2"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sz w:val="19"/>
          <w:szCs w:val="19"/>
          <w:shd w:val="clear" w:color="auto" w:fill="FFFFFF"/>
        </w:rPr>
        <w:t>经医院走访，眼科医生表示，目前使用相关近视矫正眼镜不太可能使眼轴缩短。2021年国家市场监管总局办公厅的</w:t>
      </w:r>
      <w:r>
        <w:rPr>
          <w:rStyle w:val="aa"/>
          <w:rFonts w:ascii="宋体" w:eastAsia="宋体" w:hAnsi="宋体" w:cs="宋体" w:hint="eastAsia"/>
          <w:sz w:val="19"/>
          <w:szCs w:val="19"/>
          <w:shd w:val="clear" w:color="auto" w:fill="FFFFFF"/>
        </w:rPr>
        <w:t>《关于开展儿童青少年近视防控产品违法违规商业营销宣传专项整治行动的通知》</w:t>
      </w:r>
      <w:r>
        <w:rPr>
          <w:rFonts w:ascii="宋体" w:eastAsia="宋体" w:hAnsi="宋体" w:cs="宋体" w:hint="eastAsia"/>
          <w:sz w:val="19"/>
          <w:szCs w:val="19"/>
          <w:shd w:val="clear" w:color="auto" w:fill="FFFFFF"/>
        </w:rPr>
        <w:t>中明确“</w:t>
      </w:r>
      <w:r>
        <w:rPr>
          <w:rFonts w:ascii="宋体" w:eastAsia="宋体" w:hAnsi="宋体" w:cs="宋体" w:hint="eastAsia"/>
          <w:color w:val="021EAA"/>
          <w:sz w:val="19"/>
          <w:szCs w:val="19"/>
          <w:shd w:val="clear" w:color="auto" w:fill="FFFFFF"/>
        </w:rPr>
        <w:t>在目前医疗技术条件下，近视不能治愈</w:t>
      </w:r>
      <w:r>
        <w:rPr>
          <w:rFonts w:ascii="宋体" w:eastAsia="宋体" w:hAnsi="宋体" w:cs="宋体" w:hint="eastAsia"/>
          <w:sz w:val="19"/>
          <w:szCs w:val="19"/>
          <w:shd w:val="clear" w:color="auto" w:fill="FFFFFF"/>
        </w:rPr>
        <w:t>”。因此，当事人广告中宣传该眼镜可以治疗近视的说法没有科学依据，属于《中华人民共和国广告法》第二十八条所指的虚假广告。</w:t>
      </w:r>
    </w:p>
    <w:p w14:paraId="137F7CD0" w14:textId="77777777" w:rsidR="00995B12" w:rsidRDefault="00000000">
      <w:pPr>
        <w:pStyle w:val="a9"/>
        <w:widowControl/>
        <w:shd w:val="clear" w:color="auto" w:fill="FFFFFF"/>
        <w:spacing w:beforeAutospacing="0" w:afterAutospacing="0"/>
        <w:jc w:val="both"/>
        <w:rPr>
          <w:rFonts w:ascii="宋体" w:eastAsia="宋体" w:hAnsi="宋体" w:cs="宋体" w:hint="eastAsia"/>
          <w:sz w:val="20"/>
          <w:szCs w:val="20"/>
        </w:rPr>
      </w:pPr>
      <w:r>
        <w:rPr>
          <w:rFonts w:ascii="宋体" w:eastAsia="宋体" w:hAnsi="宋体" w:cs="宋体" w:hint="eastAsia"/>
          <w:sz w:val="19"/>
          <w:szCs w:val="19"/>
          <w:shd w:val="clear" w:color="auto" w:fill="FFFFFF"/>
        </w:rPr>
        <w:t>嘉定市场监督管理局对当事人的违法广告处以2万元的行政处罚。</w:t>
      </w:r>
    </w:p>
    <w:p w14:paraId="1CE4009F" w14:textId="77777777" w:rsidR="00995B12" w:rsidRDefault="00995B12">
      <w:pPr>
        <w:rPr>
          <w:rFonts w:ascii="宋体" w:eastAsia="宋体" w:hAnsi="宋体" w:cs="宋体" w:hint="eastAsia"/>
          <w:sz w:val="24"/>
        </w:rPr>
      </w:pPr>
    </w:p>
    <w:p w14:paraId="71F88B0E"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【温馨提示】</w:t>
      </w:r>
    </w:p>
    <w:p w14:paraId="66FB9A3C"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请广大儿童青少年家长不要轻信能够“降低度数”“治愈近视”的违法违规商业营销宣传，科学护眼，正确选择儿童青少年近视防控产品。</w:t>
      </w:r>
    </w:p>
    <w:p w14:paraId="5D58DD44" w14:textId="77777777" w:rsidR="00995B12" w:rsidRDefault="00995B12">
      <w:pPr>
        <w:pStyle w:val="a9"/>
        <w:widowControl/>
        <w:spacing w:beforeAutospacing="0" w:afterAutospacing="0"/>
        <w:jc w:val="both"/>
        <w:rPr>
          <w:rFonts w:ascii="宋体" w:eastAsia="宋体" w:hAnsi="宋体" w:cs="宋体" w:hint="eastAsia"/>
        </w:rPr>
      </w:pPr>
    </w:p>
    <w:p w14:paraId="352D6201"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lastRenderedPageBreak/>
        <w:t>市市场监管局指导上海市广告协会发布了《关于儿童青少年近视防控产品服务广告的审查提示》，</w:t>
      </w:r>
      <w:proofErr w:type="gramStart"/>
      <w:r>
        <w:rPr>
          <w:rFonts w:ascii="宋体" w:eastAsia="宋体" w:hAnsi="宋体" w:cs="宋体" w:hint="eastAsia"/>
          <w:sz w:val="19"/>
          <w:szCs w:val="19"/>
        </w:rPr>
        <w:t>请儿童</w:t>
      </w:r>
      <w:proofErr w:type="gramEnd"/>
      <w:r>
        <w:rPr>
          <w:rFonts w:ascii="宋体" w:eastAsia="宋体" w:hAnsi="宋体" w:cs="宋体" w:hint="eastAsia"/>
          <w:sz w:val="19"/>
          <w:szCs w:val="19"/>
        </w:rPr>
        <w:t>青少年近视防控产品服务的经营者，在发布广告时应当遵守《广告法》的各项规定，不得使用</w:t>
      </w:r>
      <w:r>
        <w:rPr>
          <w:rStyle w:val="aa"/>
          <w:rFonts w:ascii="宋体" w:eastAsia="宋体" w:hAnsi="宋体" w:cs="宋体" w:hint="eastAsia"/>
          <w:sz w:val="19"/>
          <w:szCs w:val="19"/>
        </w:rPr>
        <w:t>“康复”“恢复”“摘镜”“降低度数”“近视治愈”“近视克星”“度数修复”</w:t>
      </w:r>
      <w:r>
        <w:rPr>
          <w:rFonts w:ascii="宋体" w:eastAsia="宋体" w:hAnsi="宋体" w:cs="宋体" w:hint="eastAsia"/>
          <w:sz w:val="19"/>
          <w:szCs w:val="19"/>
        </w:rPr>
        <w:t>等表述或者降低近视度数的画面、视频等误导近视儿童青少年和家长。</w:t>
      </w:r>
    </w:p>
    <w:p w14:paraId="29159436" w14:textId="77777777" w:rsidR="00995B12" w:rsidRDefault="00000000">
      <w:r>
        <w:rPr>
          <w:noProof/>
          <w:sz w:val="18"/>
        </w:rPr>
        <mc:AlternateContent>
          <mc:Choice Requires="wps">
            <w:drawing>
              <wp:anchor distT="0" distB="0" distL="114300" distR="114300" simplePos="0" relativeHeight="251695616" behindDoc="0" locked="0" layoutInCell="1" allowOverlap="1" wp14:anchorId="210CEB09" wp14:editId="07A1727E">
                <wp:simplePos x="0" y="0"/>
                <wp:positionH relativeFrom="column">
                  <wp:posOffset>-20320</wp:posOffset>
                </wp:positionH>
                <wp:positionV relativeFrom="paragraph">
                  <wp:posOffset>14605</wp:posOffset>
                </wp:positionV>
                <wp:extent cx="5320030" cy="7620"/>
                <wp:effectExtent l="15875" t="15875" r="28575" b="22225"/>
                <wp:wrapNone/>
                <wp:docPr id="102" name="直接连接符 102"/>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720D5557" id="直接连接符 102" o:spid="_x0000_s1026" style="position:absolute;z-index:251695616;visibility:visible;mso-wrap-style:square;mso-wrap-distance-left:9pt;mso-wrap-distance-top:0;mso-wrap-distance-right:9pt;mso-wrap-distance-bottom:0;mso-position-horizontal:absolute;mso-position-horizontal-relative:text;mso-position-vertical:absolute;mso-position-vertical-relative:text" from="-1.6pt,1.15pt" to="417.3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" strokecolor="#ee822f [3205]" strokeweight="2.5pt">
                <v:stroke linestyle="thinThin" endcap="square"/>
              </v:line>
            </w:pict>
          </mc:Fallback>
        </mc:AlternateContent>
      </w:r>
    </w:p>
    <w:p w14:paraId="3BE398E9" w14:textId="77777777" w:rsidR="00995B12" w:rsidRDefault="00995B12"/>
    <w:p w14:paraId="256DEC73"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19、【案说】别拿“领导”打广告，违法！</w:t>
      </w:r>
    </w:p>
    <w:p w14:paraId="0514CE66"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2022-02-13</w:t>
      </w:r>
    </w:p>
    <w:p w14:paraId="0A3ED1A3"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https://mp.weixin.qq.com/s/kd2KeEvMVCmzJ-GhxjgVOQ</w:t>
      </w:r>
    </w:p>
    <w:p w14:paraId="26FCFEA2"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打开手机、电脑</w:t>
      </w:r>
    </w:p>
    <w:p w14:paraId="52C14AF7"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翻看报纸、杂志</w:t>
      </w:r>
    </w:p>
    <w:p w14:paraId="5C65D5D2" w14:textId="77777777" w:rsidR="00995B12" w:rsidRDefault="00000000">
      <w:pPr>
        <w:pStyle w:val="a9"/>
        <w:widowControl/>
        <w:spacing w:beforeAutospacing="0" w:afterAutospacing="0"/>
        <w:jc w:val="center"/>
        <w:rPr>
          <w:rFonts w:ascii="宋体" w:eastAsia="宋体" w:hAnsi="宋体" w:cs="宋体" w:hint="eastAsia"/>
          <w:sz w:val="18"/>
          <w:szCs w:val="18"/>
        </w:rPr>
      </w:pPr>
      <w:r>
        <w:rPr>
          <w:rStyle w:val="aa"/>
          <w:rFonts w:ascii="宋体" w:eastAsia="宋体" w:hAnsi="宋体" w:cs="宋体" w:hint="eastAsia"/>
          <w:sz w:val="18"/>
          <w:szCs w:val="18"/>
        </w:rPr>
        <w:t>处处都是广告的影子</w:t>
      </w:r>
    </w:p>
    <w:p w14:paraId="49C8CF4D" w14:textId="77777777" w:rsidR="00995B12" w:rsidRDefault="00995B12">
      <w:pPr>
        <w:pStyle w:val="a9"/>
        <w:widowControl/>
        <w:spacing w:beforeAutospacing="0" w:afterAutospacing="0"/>
        <w:jc w:val="center"/>
        <w:rPr>
          <w:rFonts w:ascii="宋体" w:eastAsia="宋体" w:hAnsi="宋体" w:cs="宋体" w:hint="eastAsia"/>
          <w:sz w:val="18"/>
          <w:szCs w:val="18"/>
        </w:rPr>
      </w:pPr>
    </w:p>
    <w:p w14:paraId="37C59A09"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广告霸屏时代</w:t>
      </w:r>
    </w:p>
    <w:p w14:paraId="32B315AD"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一旦把关不严</w:t>
      </w:r>
    </w:p>
    <w:p w14:paraId="1B534F7D"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踩线踏雷</w:t>
      </w:r>
    </w:p>
    <w:p w14:paraId="661D2661" w14:textId="77777777" w:rsidR="00995B12" w:rsidRDefault="00000000">
      <w:pPr>
        <w:pStyle w:val="a9"/>
        <w:widowControl/>
        <w:spacing w:beforeAutospacing="0" w:afterAutospacing="0"/>
        <w:jc w:val="center"/>
        <w:rPr>
          <w:rFonts w:ascii="宋体" w:eastAsia="宋体" w:hAnsi="宋体" w:cs="宋体" w:hint="eastAsia"/>
        </w:rPr>
      </w:pPr>
      <w:r>
        <w:rPr>
          <w:rStyle w:val="aa"/>
          <w:rFonts w:ascii="宋体" w:eastAsia="宋体" w:hAnsi="宋体" w:cs="宋体" w:hint="eastAsia"/>
          <w:color w:val="B52715"/>
          <w:sz w:val="18"/>
          <w:szCs w:val="18"/>
        </w:rPr>
        <w:t>后果就很严重了！</w:t>
      </w:r>
    </w:p>
    <w:p w14:paraId="07564B62" w14:textId="77777777" w:rsidR="00995B12" w:rsidRDefault="00000000">
      <w:pPr>
        <w:pStyle w:val="a9"/>
        <w:widowControl/>
        <w:spacing w:beforeAutospacing="0" w:afterAutospacing="0"/>
        <w:jc w:val="both"/>
        <w:rPr>
          <w:rFonts w:ascii="宋体" w:eastAsia="宋体" w:hAnsi="宋体" w:cs="宋体" w:hint="eastAsia"/>
          <w:sz w:val="18"/>
          <w:szCs w:val="18"/>
        </w:rPr>
      </w:pPr>
      <w:r>
        <w:rPr>
          <w:rStyle w:val="aa"/>
          <w:rFonts w:ascii="宋体" w:eastAsia="宋体" w:hAnsi="宋体" w:cs="宋体" w:hint="eastAsia"/>
        </w:rPr>
        <w:t>案情简介</w:t>
      </w:r>
    </w:p>
    <w:p w14:paraId="1496908C" w14:textId="77777777" w:rsidR="00995B12" w:rsidRDefault="00000000">
      <w:pPr>
        <w:pStyle w:val="a9"/>
        <w:widowControl/>
        <w:spacing w:beforeAutospacing="0" w:afterAutospacing="0"/>
        <w:ind w:firstLineChars="200" w:firstLine="480"/>
        <w:jc w:val="both"/>
        <w:rPr>
          <w:rFonts w:ascii="宋体" w:eastAsia="宋体" w:hAnsi="宋体" w:cs="宋体" w:hint="eastAsia"/>
          <w:sz w:val="18"/>
          <w:szCs w:val="18"/>
        </w:rPr>
      </w:pPr>
      <w:r>
        <w:rPr>
          <w:rFonts w:ascii="宋体" w:eastAsia="宋体" w:hAnsi="宋体" w:cs="宋体" w:hint="eastAsia"/>
          <w:noProof/>
          <w:lang w:bidi="ar"/>
        </w:rPr>
        <w:drawing>
          <wp:anchor distT="0" distB="0" distL="114300" distR="114300" simplePos="0" relativeHeight="251639296" behindDoc="0" locked="0" layoutInCell="1" allowOverlap="1" wp14:anchorId="57B2046B" wp14:editId="636062FF">
            <wp:simplePos x="0" y="0"/>
            <wp:positionH relativeFrom="column">
              <wp:posOffset>2692400</wp:posOffset>
            </wp:positionH>
            <wp:positionV relativeFrom="paragraph">
              <wp:posOffset>45720</wp:posOffset>
            </wp:positionV>
            <wp:extent cx="2595245" cy="2360930"/>
            <wp:effectExtent l="0" t="0" r="10795" b="1270"/>
            <wp:wrapSquare wrapText="bothSides"/>
            <wp:docPr id="20" name="图片 1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descr="IMG_257"/>
                    <pic:cNvPicPr>
                      <a:picLocks noChangeAspect="1"/>
                    </pic:cNvPicPr>
                  </pic:nvPicPr>
                  <pic:blipFill>
                    <a:blip r:embed="rId54"/>
                    <a:srcRect r="15093"/>
                    <a:stretch>
                      <a:fillRect/>
                    </a:stretch>
                  </pic:blipFill>
                  <pic:spPr>
                    <a:xfrm>
                      <a:off x="0" y="0"/>
                      <a:ext cx="2595245" cy="2360930"/>
                    </a:xfrm>
                    <a:prstGeom prst="rect">
                      <a:avLst/>
                    </a:prstGeom>
                    <a:noFill/>
                    <a:ln w="9525">
                      <a:noFill/>
                    </a:ln>
                  </pic:spPr>
                </pic:pic>
              </a:graphicData>
            </a:graphic>
          </wp:anchor>
        </w:drawing>
      </w:r>
      <w:r>
        <w:rPr>
          <w:rFonts w:ascii="宋体" w:eastAsia="宋体" w:hAnsi="宋体" w:cs="宋体" w:hint="eastAsia"/>
          <w:sz w:val="18"/>
          <w:szCs w:val="18"/>
        </w:rPr>
        <w:t>2021年3月，奉贤区市场监管局执法人员在对某房地产项目售楼处进行现场检查时发现，该售楼处放置的一块广告展板上印有国家领导人的照片及相关新闻报道。该行为涉嫌违反《中华人民共和国广告法》第九条第（二）项的规定，遂立案开展调查。</w:t>
      </w:r>
    </w:p>
    <w:p w14:paraId="6F340932" w14:textId="77777777" w:rsidR="00995B12" w:rsidRDefault="00995B12">
      <w:pPr>
        <w:widowControl/>
        <w:rPr>
          <w:rFonts w:ascii="宋体" w:eastAsia="宋体" w:hAnsi="宋体" w:cs="宋体" w:hint="eastAsia"/>
        </w:rPr>
      </w:pPr>
    </w:p>
    <w:p w14:paraId="3A51C82A"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sz w:val="18"/>
          <w:szCs w:val="18"/>
        </w:rPr>
        <w:t>经查明，当事人在其所开发的某楼盘售楼处现场展示的项目沙盘旁放置了一组广告展板，在展板上发布国家领导人对奉贤区有关项目建设情况的视察以及对该楼盘积极影响的内容，同时附有该国家领导人的照片。此外，当事人还在其微</w:t>
      </w:r>
      <w:proofErr w:type="gramStart"/>
      <w:r>
        <w:rPr>
          <w:rFonts w:ascii="宋体" w:eastAsia="宋体" w:hAnsi="宋体" w:cs="宋体" w:hint="eastAsia"/>
          <w:sz w:val="18"/>
          <w:szCs w:val="18"/>
        </w:rPr>
        <w:t>信公众号</w:t>
      </w:r>
      <w:proofErr w:type="gramEnd"/>
      <w:r>
        <w:rPr>
          <w:rFonts w:ascii="宋体" w:eastAsia="宋体" w:hAnsi="宋体" w:cs="宋体" w:hint="eastAsia"/>
          <w:sz w:val="18"/>
          <w:szCs w:val="18"/>
        </w:rPr>
        <w:t>上发布有相同内容的广告推送文章。</w:t>
      </w:r>
    </w:p>
    <w:p w14:paraId="6E78B69E" w14:textId="77777777" w:rsidR="00995B12" w:rsidRDefault="00995B12">
      <w:pPr>
        <w:widowControl/>
        <w:rPr>
          <w:rFonts w:ascii="宋体" w:eastAsia="宋体" w:hAnsi="宋体" w:cs="宋体" w:hint="eastAsia"/>
        </w:rPr>
      </w:pPr>
    </w:p>
    <w:p w14:paraId="2802B08E"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法律分析</w:t>
      </w:r>
    </w:p>
    <w:p w14:paraId="0A3BF375"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color w:val="3E3E3E"/>
          <w:sz w:val="18"/>
          <w:szCs w:val="18"/>
          <w:shd w:val="clear" w:color="auto" w:fill="FFFFFF"/>
        </w:rPr>
        <w:t>当事人利用国家领导人的形象和名义发布房地产广告的行为，违反了《中华人民共和国广告法》第九条第（二）项“广告不得有下列情形：</w:t>
      </w:r>
      <w:r>
        <w:rPr>
          <w:rStyle w:val="aa"/>
          <w:rFonts w:ascii="宋体" w:eastAsia="宋体" w:hAnsi="宋体" w:cs="宋体" w:hint="eastAsia"/>
          <w:color w:val="B52715"/>
          <w:sz w:val="18"/>
          <w:szCs w:val="18"/>
        </w:rPr>
        <w:t>（二）使用或者变相使用国家机关、国家机关工作人员的名义或者形象”</w:t>
      </w:r>
      <w:r>
        <w:rPr>
          <w:rFonts w:ascii="宋体" w:eastAsia="宋体" w:hAnsi="宋体" w:cs="宋体" w:hint="eastAsia"/>
          <w:color w:val="3E3E3E"/>
          <w:sz w:val="18"/>
          <w:szCs w:val="18"/>
          <w:shd w:val="clear" w:color="auto" w:fill="FFFFFF"/>
        </w:rPr>
        <w:t>的规定。</w:t>
      </w:r>
    </w:p>
    <w:p w14:paraId="38F78800"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奉贤区市场监管局依据《中华人民共和国广告法》第五十七条第（一）项的规定，责令当事人停止发布广告，并处以罚款。</w:t>
      </w:r>
    </w:p>
    <w:p w14:paraId="0B294032" w14:textId="77777777" w:rsidR="00995B12" w:rsidRDefault="00995B12">
      <w:pPr>
        <w:widowControl/>
        <w:rPr>
          <w:rFonts w:ascii="宋体" w:eastAsia="宋体" w:hAnsi="宋体" w:cs="宋体" w:hint="eastAsia"/>
        </w:rPr>
      </w:pPr>
    </w:p>
    <w:p w14:paraId="4890699F" w14:textId="77777777" w:rsidR="00995B12" w:rsidRDefault="00000000">
      <w:pPr>
        <w:pStyle w:val="a9"/>
        <w:widowControl/>
        <w:spacing w:beforeAutospacing="0" w:afterAutospacing="0"/>
        <w:jc w:val="both"/>
        <w:rPr>
          <w:rStyle w:val="aa"/>
          <w:rFonts w:ascii="宋体" w:eastAsia="宋体" w:hAnsi="宋体" w:cs="宋体" w:hint="eastAsia"/>
        </w:rPr>
      </w:pPr>
      <w:r>
        <w:rPr>
          <w:rStyle w:val="aa"/>
          <w:rFonts w:ascii="宋体" w:eastAsia="宋体" w:hAnsi="宋体" w:cs="宋体" w:hint="eastAsia"/>
        </w:rPr>
        <w:t>温馨提示</w:t>
      </w:r>
    </w:p>
    <w:p w14:paraId="6730E016"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商家制作、发布广告时，禁止使用或者变相使用国家机关、国家机关工作人员的名义或者形象，包括直接使用和变相（间接）使用。</w:t>
      </w:r>
    </w:p>
    <w:p w14:paraId="59119856" w14:textId="77777777" w:rsidR="00995B12" w:rsidRDefault="00000000">
      <w:pPr>
        <w:pStyle w:val="a9"/>
        <w:widowControl/>
        <w:spacing w:beforeAutospacing="0" w:afterAutospacing="0"/>
        <w:ind w:firstLineChars="200" w:firstLine="361"/>
        <w:jc w:val="both"/>
        <w:rPr>
          <w:rFonts w:ascii="宋体" w:eastAsia="宋体" w:hAnsi="宋体" w:cs="宋体" w:hint="eastAsia"/>
          <w:sz w:val="18"/>
          <w:szCs w:val="18"/>
        </w:rPr>
      </w:pPr>
      <w:r>
        <w:rPr>
          <w:rStyle w:val="aa"/>
          <w:rFonts w:ascii="宋体" w:eastAsia="宋体" w:hAnsi="宋体" w:cs="宋体" w:hint="eastAsia"/>
          <w:color w:val="064A8D"/>
          <w:sz w:val="18"/>
          <w:szCs w:val="18"/>
        </w:rPr>
        <w:t>直接使用</w:t>
      </w:r>
      <w:r>
        <w:rPr>
          <w:rFonts w:ascii="宋体" w:eastAsia="宋体" w:hAnsi="宋体" w:cs="宋体" w:hint="eastAsia"/>
          <w:sz w:val="18"/>
          <w:szCs w:val="18"/>
        </w:rPr>
        <w:t>即将国家机关或国家机关工作人员的名义和形象直接用于广告产品或服务的宣传中，将二者直接进行挂钩，突出二者的“代言”或“站台”关系。</w:t>
      </w:r>
    </w:p>
    <w:p w14:paraId="130E0E1C" w14:textId="77777777" w:rsidR="00995B12" w:rsidRDefault="00000000">
      <w:pPr>
        <w:pStyle w:val="a9"/>
        <w:widowControl/>
        <w:spacing w:beforeAutospacing="0" w:afterAutospacing="0"/>
        <w:ind w:firstLineChars="200" w:firstLine="361"/>
        <w:jc w:val="both"/>
        <w:rPr>
          <w:rFonts w:ascii="宋体" w:eastAsia="宋体" w:hAnsi="宋体" w:cs="宋体" w:hint="eastAsia"/>
          <w:sz w:val="18"/>
          <w:szCs w:val="18"/>
        </w:rPr>
      </w:pPr>
      <w:r>
        <w:rPr>
          <w:rStyle w:val="aa"/>
          <w:rFonts w:ascii="宋体" w:eastAsia="宋体" w:hAnsi="宋体" w:cs="宋体" w:hint="eastAsia"/>
          <w:color w:val="064A8D"/>
          <w:sz w:val="18"/>
          <w:szCs w:val="18"/>
        </w:rPr>
        <w:lastRenderedPageBreak/>
        <w:t>变相（间接）使用</w:t>
      </w:r>
      <w:r>
        <w:rPr>
          <w:rFonts w:ascii="宋体" w:eastAsia="宋体" w:hAnsi="宋体" w:cs="宋体" w:hint="eastAsia"/>
          <w:sz w:val="18"/>
          <w:szCs w:val="18"/>
        </w:rPr>
        <w:t>即将带有国家机关或国家机关工作人员名义和形象的相关公务活动、新闻报道等工作轨迹与广告进行“沉浸式”展示的“软广告”，隐蔽性与迷惑性较强，产生的广告效果与负面社会效应也更强。</w:t>
      </w:r>
    </w:p>
    <w:p w14:paraId="1D400D1C" w14:textId="77777777" w:rsidR="00995B12" w:rsidRDefault="00995B12">
      <w:pPr>
        <w:pStyle w:val="a9"/>
        <w:widowControl/>
        <w:spacing w:beforeAutospacing="0" w:afterAutospacing="0"/>
        <w:jc w:val="both"/>
        <w:rPr>
          <w:rFonts w:ascii="宋体" w:eastAsia="宋体" w:hAnsi="宋体" w:cs="宋体" w:hint="eastAsia"/>
          <w:sz w:val="18"/>
          <w:szCs w:val="18"/>
        </w:rPr>
      </w:pPr>
    </w:p>
    <w:p w14:paraId="3D43A2D8" w14:textId="77777777" w:rsidR="00995B12" w:rsidRDefault="00000000">
      <w:pPr>
        <w:pStyle w:val="a9"/>
        <w:widowControl/>
        <w:spacing w:beforeAutospacing="0" w:afterAutospacing="0"/>
        <w:jc w:val="both"/>
        <w:rPr>
          <w:rFonts w:ascii="宋体" w:eastAsia="宋体" w:hAnsi="宋体" w:cs="宋体" w:hint="eastAsia"/>
          <w:sz w:val="18"/>
          <w:szCs w:val="18"/>
        </w:rPr>
      </w:pPr>
      <w:r>
        <w:rPr>
          <w:rStyle w:val="aa"/>
          <w:rFonts w:ascii="宋体" w:eastAsia="宋体" w:hAnsi="宋体" w:cs="宋体" w:hint="eastAsia"/>
          <w:color w:val="B52715"/>
        </w:rPr>
        <w:t>最后提醒各广告经营主体</w:t>
      </w:r>
    </w:p>
    <w:p w14:paraId="66CB10BB"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引以为戒、严格自律</w:t>
      </w:r>
    </w:p>
    <w:p w14:paraId="174DD517"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做好自身广告的审查发布工作，</w:t>
      </w:r>
    </w:p>
    <w:p w14:paraId="1FF49033"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自觉遏制违法广告！</w:t>
      </w:r>
    </w:p>
    <w:p w14:paraId="044CBAE4"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也请消费者加以甄别防范，</w:t>
      </w:r>
    </w:p>
    <w:p w14:paraId="0EAA5F73"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如发现违法广告线索</w:t>
      </w:r>
    </w:p>
    <w:p w14:paraId="391C6F1B"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请拨打</w:t>
      </w:r>
      <w:r>
        <w:rPr>
          <w:rStyle w:val="aa"/>
          <w:rFonts w:ascii="宋体" w:eastAsia="宋体" w:hAnsi="宋体" w:cs="宋体" w:hint="eastAsia"/>
          <w:color w:val="FF8D24"/>
          <w:sz w:val="18"/>
          <w:szCs w:val="18"/>
        </w:rPr>
        <w:t>12315</w:t>
      </w:r>
      <w:r>
        <w:rPr>
          <w:rFonts w:ascii="宋体" w:eastAsia="宋体" w:hAnsi="宋体" w:cs="宋体" w:hint="eastAsia"/>
          <w:sz w:val="18"/>
          <w:szCs w:val="18"/>
        </w:rPr>
        <w:t>投诉举报！</w:t>
      </w:r>
    </w:p>
    <w:p w14:paraId="12DF3EB8" w14:textId="77777777" w:rsidR="00995B12" w:rsidRDefault="00000000">
      <w:r>
        <w:rPr>
          <w:noProof/>
          <w:sz w:val="18"/>
        </w:rPr>
        <mc:AlternateContent>
          <mc:Choice Requires="wps">
            <w:drawing>
              <wp:anchor distT="0" distB="0" distL="114300" distR="114300" simplePos="0" relativeHeight="251696640" behindDoc="0" locked="0" layoutInCell="1" allowOverlap="1" wp14:anchorId="03C2C095" wp14:editId="6162D5D7">
                <wp:simplePos x="0" y="0"/>
                <wp:positionH relativeFrom="column">
                  <wp:posOffset>-27305</wp:posOffset>
                </wp:positionH>
                <wp:positionV relativeFrom="paragraph">
                  <wp:posOffset>13335</wp:posOffset>
                </wp:positionV>
                <wp:extent cx="5320030" cy="7620"/>
                <wp:effectExtent l="15875" t="15875" r="28575" b="22225"/>
                <wp:wrapNone/>
                <wp:docPr id="105" name="直接连接符 105"/>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2880761F" id="直接连接符 105" o:spid="_x0000_s1026" style="position:absolute;z-index:251696640;visibility:visible;mso-wrap-style:square;mso-wrap-distance-left:9pt;mso-wrap-distance-top:0;mso-wrap-distance-right:9pt;mso-wrap-distance-bottom:0;mso-position-horizontal:absolute;mso-position-horizontal-relative:text;mso-position-vertical:absolute;mso-position-vertical-relative:text" from="-2.15pt,1.05pt" to="416.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" strokecolor="#ee822f [3205]" strokeweight="2.5pt">
                <v:stroke linestyle="thinThin" endcap="square"/>
              </v:line>
            </w:pict>
          </mc:Fallback>
        </mc:AlternateContent>
      </w:r>
    </w:p>
    <w:p w14:paraId="1975DF81" w14:textId="77777777" w:rsidR="00995B12" w:rsidRDefault="00995B12"/>
    <w:p w14:paraId="5A0C165A"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20、【案说】“干细胞化妆品”</w:t>
      </w:r>
      <w:proofErr w:type="gramStart"/>
      <w:r>
        <w:rPr>
          <w:rFonts w:cs="宋体"/>
          <w:sz w:val="26"/>
          <w:szCs w:val="26"/>
          <w:shd w:val="clear" w:color="auto" w:fill="FFFFFF"/>
        </w:rPr>
        <w:t>能冻龄</w:t>
      </w:r>
      <w:proofErr w:type="gramEnd"/>
      <w:r>
        <w:rPr>
          <w:rFonts w:cs="宋体"/>
          <w:sz w:val="26"/>
          <w:szCs w:val="26"/>
          <w:shd w:val="clear" w:color="auto" w:fill="FFFFFF"/>
        </w:rPr>
        <w:t>？别交智商税！</w:t>
      </w:r>
    </w:p>
    <w:p w14:paraId="1CC26745" w14:textId="77777777" w:rsidR="00995B12" w:rsidRDefault="00000000">
      <w:pPr>
        <w:pStyle w:val="a9"/>
        <w:widowControl/>
        <w:shd w:val="clear" w:color="auto" w:fill="FFFFFF"/>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2022-03-08</w:t>
      </w:r>
    </w:p>
    <w:p w14:paraId="69007D1C" w14:textId="77777777" w:rsidR="00995B12" w:rsidRDefault="00000000">
      <w:pPr>
        <w:pStyle w:val="a9"/>
        <w:widowControl/>
        <w:shd w:val="clear" w:color="auto" w:fill="FFFFFF"/>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https://mp.weixin.qq.com/s/fBNXLBnNjNs6IBGROkwQjg</w:t>
      </w:r>
    </w:p>
    <w:p w14:paraId="52CC7A1B" w14:textId="77777777" w:rsidR="00995B12" w:rsidRDefault="00000000">
      <w:pPr>
        <w:pStyle w:val="a9"/>
        <w:widowControl/>
        <w:spacing w:beforeAutospacing="0" w:afterAutospacing="0"/>
        <w:jc w:val="both"/>
        <w:rPr>
          <w:rFonts w:ascii="宋体" w:eastAsia="宋体" w:hAnsi="宋体" w:cs="宋体" w:hint="eastAsia"/>
          <w:sz w:val="19"/>
          <w:szCs w:val="19"/>
        </w:rPr>
      </w:pPr>
      <w:r>
        <w:rPr>
          <w:rFonts w:ascii="宋体" w:eastAsia="宋体" w:hAnsi="宋体" w:cs="宋体" w:hint="eastAsia"/>
          <w:sz w:val="19"/>
          <w:szCs w:val="19"/>
        </w:rPr>
        <w:t>“</w:t>
      </w:r>
      <w:r>
        <w:rPr>
          <w:rFonts w:ascii="宋体" w:eastAsia="宋体" w:hAnsi="宋体" w:cs="宋体" w:hint="eastAsia"/>
          <w:color w:val="FF0000"/>
          <w:sz w:val="19"/>
          <w:szCs w:val="19"/>
        </w:rPr>
        <w:t>干细胞</w:t>
      </w:r>
      <w:r>
        <w:rPr>
          <w:rFonts w:ascii="宋体" w:eastAsia="宋体" w:hAnsi="宋体" w:cs="宋体" w:hint="eastAsia"/>
          <w:sz w:val="19"/>
          <w:szCs w:val="19"/>
        </w:rPr>
        <w:t>”这个概念近几年相当火，跟它相关的东西往往会让消费者感觉高大上、充满科技感。某些商家宣传的“干细胞化妆品”号称能“深层修复”“逆龄抗衰”，这是真的吗？</w:t>
      </w:r>
    </w:p>
    <w:p w14:paraId="09753CF9" w14:textId="77777777" w:rsidR="00995B12" w:rsidRDefault="00995B12">
      <w:pPr>
        <w:pStyle w:val="a9"/>
        <w:widowControl/>
        <w:spacing w:beforeAutospacing="0" w:afterAutospacing="0"/>
        <w:jc w:val="both"/>
        <w:rPr>
          <w:rFonts w:ascii="宋体" w:eastAsia="宋体" w:hAnsi="宋体" w:cs="宋体" w:hint="eastAsia"/>
          <w:sz w:val="19"/>
          <w:szCs w:val="19"/>
        </w:rPr>
      </w:pPr>
    </w:p>
    <w:p w14:paraId="71B0C3CB" w14:textId="77777777" w:rsidR="00995B12" w:rsidRDefault="00000000">
      <w:pPr>
        <w:widowControl/>
        <w:rPr>
          <w:rFonts w:ascii="宋体" w:eastAsia="宋体" w:hAnsi="宋体" w:cs="宋体" w:hint="eastAsia"/>
          <w:sz w:val="24"/>
          <w:shd w:val="clear" w:color="FFFFFF" w:fill="D9D9D9"/>
        </w:rPr>
      </w:pPr>
      <w:r>
        <w:rPr>
          <w:rStyle w:val="aa"/>
          <w:rFonts w:ascii="宋体" w:eastAsia="宋体" w:hAnsi="宋体" w:cs="宋体" w:hint="eastAsia"/>
          <w:kern w:val="0"/>
          <w:sz w:val="24"/>
          <w:shd w:val="clear" w:color="FFFFFF" w:fill="D9D9D9"/>
          <w:lang w:bidi="ar"/>
        </w:rPr>
        <w:t>案情简介</w:t>
      </w:r>
    </w:p>
    <w:p w14:paraId="25542A73" w14:textId="77777777" w:rsidR="00995B12" w:rsidRDefault="00000000">
      <w:pPr>
        <w:pStyle w:val="a9"/>
        <w:widowControl/>
        <w:spacing w:beforeAutospacing="0" w:afterAutospacing="0"/>
        <w:ind w:firstLineChars="200" w:firstLine="480"/>
        <w:jc w:val="both"/>
        <w:rPr>
          <w:rFonts w:ascii="宋体" w:eastAsia="宋体" w:hAnsi="宋体" w:cs="宋体" w:hint="eastAsia"/>
        </w:rPr>
      </w:pPr>
      <w:r>
        <w:rPr>
          <w:rFonts w:ascii="宋体" w:eastAsia="宋体" w:hAnsi="宋体" w:cs="宋体" w:hint="eastAsia"/>
          <w:noProof/>
        </w:rPr>
        <w:drawing>
          <wp:anchor distT="0" distB="0" distL="114300" distR="114300" simplePos="0" relativeHeight="251640320" behindDoc="0" locked="0" layoutInCell="1" allowOverlap="1" wp14:anchorId="27B27E69" wp14:editId="05A84BCE">
            <wp:simplePos x="0" y="0"/>
            <wp:positionH relativeFrom="column">
              <wp:posOffset>2733040</wp:posOffset>
            </wp:positionH>
            <wp:positionV relativeFrom="paragraph">
              <wp:posOffset>48260</wp:posOffset>
            </wp:positionV>
            <wp:extent cx="2642870" cy="1755140"/>
            <wp:effectExtent l="0" t="0" r="8890" b="12700"/>
            <wp:wrapSquare wrapText="bothSides"/>
            <wp:docPr id="11"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descr="IMG_256"/>
                    <pic:cNvPicPr>
                      <a:picLocks noChangeAspect="1"/>
                    </pic:cNvPicPr>
                  </pic:nvPicPr>
                  <pic:blipFill>
                    <a:blip r:embed="rId55"/>
                    <a:stretch>
                      <a:fillRect/>
                    </a:stretch>
                  </pic:blipFill>
                  <pic:spPr>
                    <a:xfrm>
                      <a:off x="0" y="0"/>
                      <a:ext cx="2642870" cy="1755140"/>
                    </a:xfrm>
                    <a:prstGeom prst="rect">
                      <a:avLst/>
                    </a:prstGeom>
                    <a:noFill/>
                    <a:ln w="9525">
                      <a:noFill/>
                    </a:ln>
                  </pic:spPr>
                </pic:pic>
              </a:graphicData>
            </a:graphic>
          </wp:anchor>
        </w:drawing>
      </w:r>
      <w:r>
        <w:rPr>
          <w:rFonts w:ascii="宋体" w:eastAsia="宋体" w:hAnsi="宋体" w:cs="宋体" w:hint="eastAsia"/>
          <w:sz w:val="19"/>
          <w:szCs w:val="19"/>
        </w:rPr>
        <w:t>浦东新区市场监管局执法人员在网上巡查时，发现某化妆品有限公司在其发布的化妆品广告中宣称含有“干细胞”成分。</w:t>
      </w:r>
    </w:p>
    <w:p w14:paraId="28ED403E" w14:textId="77777777" w:rsidR="00995B12" w:rsidRDefault="00995B12">
      <w:pPr>
        <w:pStyle w:val="a9"/>
        <w:widowControl/>
        <w:spacing w:beforeAutospacing="0" w:afterAutospacing="0"/>
        <w:ind w:firstLineChars="200" w:firstLine="380"/>
        <w:jc w:val="both"/>
        <w:rPr>
          <w:rFonts w:ascii="宋体" w:eastAsia="宋体" w:hAnsi="宋体" w:cs="宋体" w:hint="eastAsia"/>
          <w:sz w:val="19"/>
          <w:szCs w:val="19"/>
        </w:rPr>
      </w:pPr>
    </w:p>
    <w:p w14:paraId="30C6426C"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经查，当事人是一家化妆品经销商，发布“某品牌干细胞GF</w:t>
      </w:r>
      <w:proofErr w:type="gramStart"/>
      <w:r>
        <w:rPr>
          <w:rFonts w:ascii="宋体" w:eastAsia="宋体" w:hAnsi="宋体" w:cs="宋体" w:hint="eastAsia"/>
          <w:sz w:val="19"/>
          <w:szCs w:val="19"/>
        </w:rPr>
        <w:t>肽</w:t>
      </w:r>
      <w:proofErr w:type="gramEnd"/>
      <w:r>
        <w:rPr>
          <w:rFonts w:ascii="宋体" w:eastAsia="宋体" w:hAnsi="宋体" w:cs="宋体" w:hint="eastAsia"/>
          <w:sz w:val="19"/>
          <w:szCs w:val="19"/>
        </w:rPr>
        <w:t>分子修护面膜”的产品广告，宣称“保证干细胞及美容成分的鲜度与品质，使用时通过ESSENCE面膜液融合瞬间释放活性成分”“全效美颜面部护理紧致抗衰，彻底攻克衰老烦恼”等内容。</w:t>
      </w:r>
    </w:p>
    <w:p w14:paraId="40EEF00B"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rPr>
      </w:pPr>
      <w:r>
        <w:rPr>
          <w:rFonts w:ascii="宋体" w:eastAsia="宋体" w:hAnsi="宋体" w:cs="宋体" w:hint="eastAsia"/>
          <w:sz w:val="19"/>
          <w:szCs w:val="19"/>
        </w:rPr>
        <w:t>其销售的“某品牌干细胞GF</w:t>
      </w:r>
      <w:proofErr w:type="gramStart"/>
      <w:r>
        <w:rPr>
          <w:rFonts w:ascii="宋体" w:eastAsia="宋体" w:hAnsi="宋体" w:cs="宋体" w:hint="eastAsia"/>
          <w:sz w:val="19"/>
          <w:szCs w:val="19"/>
        </w:rPr>
        <w:t>肽</w:t>
      </w:r>
      <w:proofErr w:type="gramEnd"/>
      <w:r>
        <w:rPr>
          <w:rFonts w:ascii="宋体" w:eastAsia="宋体" w:hAnsi="宋体" w:cs="宋体" w:hint="eastAsia"/>
          <w:sz w:val="19"/>
          <w:szCs w:val="19"/>
        </w:rPr>
        <w:t>分子修护面膜”为一般补水类化妆品，组成成分不含干细胞，涉嫌虚假广告。</w:t>
      </w:r>
    </w:p>
    <w:p w14:paraId="297BA26D" w14:textId="77777777" w:rsidR="00995B12" w:rsidRDefault="00995B12">
      <w:pPr>
        <w:pStyle w:val="a9"/>
        <w:widowControl/>
        <w:spacing w:beforeAutospacing="0" w:afterAutospacing="0"/>
        <w:ind w:firstLineChars="200" w:firstLine="380"/>
        <w:jc w:val="both"/>
        <w:rPr>
          <w:rFonts w:ascii="宋体" w:eastAsia="宋体" w:hAnsi="宋体" w:cs="宋体" w:hint="eastAsia"/>
          <w:sz w:val="19"/>
          <w:szCs w:val="19"/>
        </w:rPr>
      </w:pPr>
    </w:p>
    <w:p w14:paraId="0712ED91" w14:textId="77777777" w:rsidR="00995B12" w:rsidRDefault="00000000">
      <w:pPr>
        <w:widowControl/>
        <w:rPr>
          <w:rStyle w:val="aa"/>
          <w:rFonts w:ascii="宋体" w:eastAsia="宋体" w:hAnsi="宋体" w:cs="宋体" w:hint="eastAsia"/>
          <w:kern w:val="0"/>
          <w:sz w:val="24"/>
          <w:shd w:val="clear" w:color="FFFFFF" w:fill="D9D9D9"/>
          <w:lang w:bidi="ar"/>
        </w:rPr>
      </w:pPr>
      <w:r>
        <w:rPr>
          <w:rStyle w:val="aa"/>
          <w:rFonts w:ascii="宋体" w:eastAsia="宋体" w:hAnsi="宋体" w:cs="宋体" w:hint="eastAsia"/>
          <w:kern w:val="0"/>
          <w:sz w:val="24"/>
          <w:shd w:val="clear" w:color="FFFFFF" w:fill="D9D9D9"/>
          <w:lang w:bidi="ar"/>
        </w:rPr>
        <w:t>法律分析</w:t>
      </w:r>
    </w:p>
    <w:p w14:paraId="7C308F77"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rPr>
      </w:pPr>
      <w:r>
        <w:rPr>
          <w:rFonts w:ascii="宋体" w:eastAsia="宋体" w:hAnsi="宋体" w:cs="宋体" w:hint="eastAsia"/>
          <w:sz w:val="19"/>
          <w:szCs w:val="19"/>
        </w:rPr>
        <w:t>当事人的上述行为违反了《中华人民共和国广告法》第四条第一款“</w:t>
      </w:r>
      <w:r>
        <w:rPr>
          <w:rStyle w:val="aa"/>
          <w:rFonts w:ascii="宋体" w:eastAsia="宋体" w:hAnsi="宋体" w:cs="宋体" w:hint="eastAsia"/>
          <w:sz w:val="19"/>
          <w:szCs w:val="19"/>
        </w:rPr>
        <w:t>广告不得含有虚假或者引人误解的内容，不得欺骗、误导消费者</w:t>
      </w:r>
      <w:r>
        <w:rPr>
          <w:rFonts w:ascii="宋体" w:eastAsia="宋体" w:hAnsi="宋体" w:cs="宋体" w:hint="eastAsia"/>
          <w:sz w:val="19"/>
          <w:szCs w:val="19"/>
        </w:rPr>
        <w:t>”的规定，构成发布虚假广告的行为。根据《中华人民共和国广告法》第五十五条第一款的规定，浦东新区市场监管局对当事人处以罚款，并责令当事人在相应的范围内消除影响。</w:t>
      </w:r>
    </w:p>
    <w:p w14:paraId="6DFCC67B" w14:textId="77777777" w:rsidR="00995B12" w:rsidRDefault="00995B12">
      <w:pPr>
        <w:pStyle w:val="a9"/>
        <w:widowControl/>
        <w:spacing w:beforeAutospacing="0" w:afterAutospacing="0"/>
        <w:ind w:firstLineChars="200" w:firstLine="380"/>
        <w:jc w:val="both"/>
        <w:rPr>
          <w:rFonts w:ascii="宋体" w:eastAsia="宋体" w:hAnsi="宋体" w:cs="宋体" w:hint="eastAsia"/>
          <w:sz w:val="19"/>
          <w:szCs w:val="19"/>
        </w:rPr>
      </w:pPr>
    </w:p>
    <w:p w14:paraId="15575F70" w14:textId="77777777" w:rsidR="00995B12" w:rsidRDefault="00000000">
      <w:pPr>
        <w:widowControl/>
        <w:rPr>
          <w:rStyle w:val="aa"/>
          <w:rFonts w:ascii="宋体" w:eastAsia="宋体" w:hAnsi="宋体" w:cs="宋体" w:hint="eastAsia"/>
          <w:kern w:val="0"/>
          <w:sz w:val="24"/>
          <w:shd w:val="clear" w:color="FFFFFF" w:fill="D9D9D9"/>
          <w:lang w:bidi="ar"/>
        </w:rPr>
      </w:pPr>
      <w:r>
        <w:rPr>
          <w:rStyle w:val="aa"/>
          <w:rFonts w:ascii="宋体" w:eastAsia="宋体" w:hAnsi="宋体" w:cs="宋体" w:hint="eastAsia"/>
          <w:kern w:val="0"/>
          <w:sz w:val="24"/>
          <w:shd w:val="clear" w:color="FFFFFF" w:fill="D9D9D9"/>
          <w:lang w:bidi="ar"/>
        </w:rPr>
        <w:t>监管寄语</w:t>
      </w:r>
    </w:p>
    <w:p w14:paraId="53F4FDD0" w14:textId="77777777" w:rsidR="00995B12" w:rsidRDefault="00000000">
      <w:pPr>
        <w:pStyle w:val="a9"/>
        <w:widowControl/>
        <w:spacing w:beforeAutospacing="0" w:afterAutospacing="0"/>
        <w:ind w:firstLineChars="200" w:firstLine="480"/>
        <w:jc w:val="both"/>
        <w:rPr>
          <w:rFonts w:ascii="宋体" w:eastAsia="宋体" w:hAnsi="宋体" w:cs="宋体" w:hint="eastAsia"/>
        </w:rPr>
      </w:pPr>
      <w:r>
        <w:rPr>
          <w:rFonts w:ascii="宋体" w:eastAsia="宋体" w:hAnsi="宋体" w:cs="宋体" w:hint="eastAsia"/>
          <w:noProof/>
        </w:rPr>
        <w:drawing>
          <wp:anchor distT="0" distB="0" distL="114300" distR="114300" simplePos="0" relativeHeight="251641344" behindDoc="0" locked="0" layoutInCell="1" allowOverlap="1" wp14:anchorId="2470C028" wp14:editId="1488795A">
            <wp:simplePos x="0" y="0"/>
            <wp:positionH relativeFrom="column">
              <wp:posOffset>2200910</wp:posOffset>
            </wp:positionH>
            <wp:positionV relativeFrom="paragraph">
              <wp:posOffset>68580</wp:posOffset>
            </wp:positionV>
            <wp:extent cx="3068955" cy="1682750"/>
            <wp:effectExtent l="0" t="0" r="9525" b="8890"/>
            <wp:wrapSquare wrapText="bothSides"/>
            <wp:docPr id="15" name="图片 15" descr="0be21bee5c1c073c29ac7e089d71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0be21bee5c1c073c29ac7e089d713891"/>
                    <pic:cNvPicPr>
                      <a:picLocks noChangeAspect="1"/>
                    </pic:cNvPicPr>
                  </pic:nvPicPr>
                  <pic:blipFill>
                    <a:blip r:embed="rId56"/>
                    <a:stretch>
                      <a:fillRect/>
                    </a:stretch>
                  </pic:blipFill>
                  <pic:spPr>
                    <a:xfrm>
                      <a:off x="0" y="0"/>
                      <a:ext cx="3068955" cy="1682750"/>
                    </a:xfrm>
                    <a:prstGeom prst="rect">
                      <a:avLst/>
                    </a:prstGeom>
                  </pic:spPr>
                </pic:pic>
              </a:graphicData>
            </a:graphic>
          </wp:anchor>
        </w:drawing>
      </w:r>
      <w:r>
        <w:rPr>
          <w:rFonts w:ascii="宋体" w:eastAsia="宋体" w:hAnsi="宋体" w:cs="宋体" w:hint="eastAsia"/>
          <w:sz w:val="19"/>
          <w:szCs w:val="19"/>
        </w:rPr>
        <w:t>2021年国家药监局修订发布的《已使用化妆品原料目录》中，未收录名称含有“干细胞”的化妆品原料。</w:t>
      </w:r>
    </w:p>
    <w:p w14:paraId="78BA0241"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lastRenderedPageBreak/>
        <w:t>2021年6月底，国家市场监督管理总局发布了《关于加强干细胞广告监管的工作提示》。针对现在市场上大量含有“干细胞”内容的广告，声称能抗衰、美容、控糖、抗癌等，明确指出：</w:t>
      </w:r>
    </w:p>
    <w:p w14:paraId="12F574D2" w14:textId="77777777" w:rsidR="00995B12" w:rsidRDefault="00000000">
      <w:pPr>
        <w:widowControl/>
        <w:ind w:firstLineChars="200" w:firstLine="380"/>
        <w:rPr>
          <w:rFonts w:ascii="宋体" w:eastAsia="宋体" w:hAnsi="宋体" w:cs="宋体" w:hint="eastAsia"/>
        </w:rPr>
      </w:pPr>
      <w:r>
        <w:rPr>
          <w:rFonts w:ascii="宋体" w:eastAsia="宋体" w:hAnsi="宋体" w:cs="宋体" w:hint="eastAsia"/>
          <w:kern w:val="0"/>
          <w:sz w:val="19"/>
          <w:szCs w:val="19"/>
          <w:lang w:bidi="ar"/>
        </w:rPr>
        <w:t>一、目前除已有成熟技术规范的造血干细胞移植治疗血液系统疾病外，其他干细胞治疗仍处于临床研究阶段，尚未进入临床应用阶段。二、目前在卫生健康部门备案的干细胞临床研究，仅有1项涉及糖尿病的临床研究。</w:t>
      </w:r>
      <w:r>
        <w:rPr>
          <w:rStyle w:val="aa"/>
          <w:rFonts w:ascii="宋体" w:eastAsia="宋体" w:hAnsi="宋体" w:cs="宋体" w:hint="eastAsia"/>
          <w:kern w:val="0"/>
          <w:sz w:val="19"/>
          <w:szCs w:val="19"/>
          <w:lang w:bidi="ar"/>
        </w:rPr>
        <w:t>三、目前在卫生健康部门备案的干细胞临床研究中无干细胞在抗衰、抗癌、美容方面的研究。</w:t>
      </w:r>
      <w:r>
        <w:rPr>
          <w:rFonts w:ascii="宋体" w:eastAsia="宋体" w:hAnsi="宋体" w:cs="宋体" w:hint="eastAsia"/>
          <w:kern w:val="0"/>
          <w:sz w:val="19"/>
          <w:szCs w:val="19"/>
          <w:lang w:bidi="ar"/>
        </w:rPr>
        <w:t>化妆品企业应依法依规经营，为公众提供安全高质量的化妆品，不要擅自生产含有干细胞的化妆品，也不能非法宣称含有干细胞，一经发现，监管部门将按照相关法律法规查处。</w:t>
      </w:r>
    </w:p>
    <w:p w14:paraId="6D8F63D8" w14:textId="77777777" w:rsidR="00995B12" w:rsidRDefault="00000000">
      <w:pPr>
        <w:rPr>
          <w:rFonts w:ascii="宋体" w:eastAsia="宋体" w:hAnsi="宋体" w:cs="宋体" w:hint="eastAsia"/>
          <w:color w:val="888888"/>
          <w:sz w:val="16"/>
          <w:szCs w:val="16"/>
          <w:shd w:val="clear" w:color="auto" w:fill="F7F8FF"/>
        </w:rPr>
      </w:pPr>
      <w:r>
        <w:rPr>
          <w:rFonts w:ascii="宋体" w:eastAsia="宋体" w:hAnsi="宋体" w:cs="宋体" w:hint="eastAsia"/>
          <w:color w:val="888888"/>
          <w:sz w:val="16"/>
          <w:szCs w:val="16"/>
          <w:shd w:val="clear" w:color="auto" w:fill="F7F8FF"/>
        </w:rPr>
        <w:t>国家药品监督管理局在其官网发布科普文章《“干细胞化妆品”是个伪概念》</w:t>
      </w:r>
    </w:p>
    <w:p w14:paraId="30F64138" w14:textId="77777777" w:rsidR="00995B12" w:rsidRDefault="00000000">
      <w:r>
        <w:rPr>
          <w:noProof/>
          <w:sz w:val="18"/>
        </w:rPr>
        <mc:AlternateContent>
          <mc:Choice Requires="wps">
            <w:drawing>
              <wp:anchor distT="0" distB="0" distL="114300" distR="114300" simplePos="0" relativeHeight="251697664" behindDoc="0" locked="0" layoutInCell="1" allowOverlap="1" wp14:anchorId="52A43BB9" wp14:editId="019413BC">
                <wp:simplePos x="0" y="0"/>
                <wp:positionH relativeFrom="column">
                  <wp:posOffset>-13970</wp:posOffset>
                </wp:positionH>
                <wp:positionV relativeFrom="paragraph">
                  <wp:posOffset>9525</wp:posOffset>
                </wp:positionV>
                <wp:extent cx="5320030" cy="7620"/>
                <wp:effectExtent l="15875" t="15875" r="28575" b="22225"/>
                <wp:wrapNone/>
                <wp:docPr id="106" name="直接连接符 106"/>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351B8CBC" id="直接连接符 106" o:spid="_x0000_s1026" style="position:absolute;z-index:251697664;visibility:visible;mso-wrap-style:square;mso-wrap-distance-left:9pt;mso-wrap-distance-top:0;mso-wrap-distance-right:9pt;mso-wrap-distance-bottom:0;mso-position-horizontal:absolute;mso-position-horizontal-relative:text;mso-position-vertical:absolute;mso-position-vertical-relative:text" from="-1.1pt,.75pt" to="417.8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" strokecolor="#ee822f [3205]" strokeweight="2.5pt">
                <v:stroke linestyle="thinThin" endcap="square"/>
              </v:line>
            </w:pict>
          </mc:Fallback>
        </mc:AlternateContent>
      </w:r>
    </w:p>
    <w:p w14:paraId="7230BC9C" w14:textId="77777777" w:rsidR="00995B12" w:rsidRDefault="00995B12"/>
    <w:p w14:paraId="52C0A083"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21、【案说】佩戴防蓝光眼镜，预防近视？</w:t>
      </w:r>
    </w:p>
    <w:p w14:paraId="42DA9489"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2022-06-06</w:t>
      </w:r>
    </w:p>
    <w:p w14:paraId="56812888"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https://mp.weixin.qq.com/s/AHpEmkTgOSIN5PJzawEIpg</w:t>
      </w:r>
    </w:p>
    <w:p w14:paraId="33FCBE4D" w14:textId="77777777" w:rsidR="00995B12" w:rsidRDefault="00000000">
      <w:pPr>
        <w:ind w:firstLineChars="200" w:firstLine="380"/>
        <w:rPr>
          <w:rFonts w:ascii="宋体" w:eastAsia="宋体" w:hAnsi="宋体" w:cs="宋体" w:hint="eastAsia"/>
          <w:color w:val="333333"/>
          <w:sz w:val="19"/>
          <w:szCs w:val="19"/>
          <w:shd w:val="clear" w:color="auto" w:fill="FFFFFF"/>
        </w:rPr>
      </w:pPr>
      <w:r>
        <w:rPr>
          <w:rFonts w:ascii="宋体" w:eastAsia="宋体" w:hAnsi="宋体" w:cs="宋体" w:hint="eastAsia"/>
          <w:color w:val="333333"/>
          <w:sz w:val="19"/>
          <w:szCs w:val="19"/>
          <w:shd w:val="clear" w:color="auto" w:fill="FFFFFF"/>
        </w:rPr>
        <w:t>因疫情防控，近期大部分学生都需要在家上网课。随之而来的是针对儿童青少年的“防蓝光眼镜”，受到广大家长们的青睐，许多商家为了推销产品甚至利用“预防近视”这样的广告用语来忽悠消费者。</w:t>
      </w:r>
    </w:p>
    <w:p w14:paraId="021D6219" w14:textId="77777777" w:rsidR="00995B12" w:rsidRDefault="00000000">
      <w:pPr>
        <w:pStyle w:val="a9"/>
        <w:widowControl/>
        <w:shd w:val="clear" w:color="auto" w:fill="FFFFFF"/>
        <w:spacing w:beforeAutospacing="0" w:afterAutospacing="0"/>
        <w:jc w:val="both"/>
        <w:rPr>
          <w:rFonts w:ascii="宋体" w:eastAsia="宋体" w:hAnsi="宋体" w:cs="宋体" w:hint="eastAsia"/>
          <w:sz w:val="20"/>
          <w:szCs w:val="20"/>
        </w:rPr>
      </w:pPr>
      <w:r>
        <w:rPr>
          <w:rFonts w:ascii="宋体" w:eastAsia="宋体" w:hAnsi="宋体" w:cs="宋体" w:hint="eastAsia"/>
          <w:sz w:val="19"/>
          <w:szCs w:val="19"/>
          <w:shd w:val="clear" w:color="auto" w:fill="FFFFFF"/>
        </w:rPr>
        <w:t>“防蓝光”眼镜到底能不能防蓝光？</w:t>
      </w:r>
    </w:p>
    <w:p w14:paraId="3C490F8E"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sz w:val="19"/>
          <w:szCs w:val="19"/>
          <w:shd w:val="clear" w:color="auto" w:fill="FFFFFF"/>
        </w:rPr>
        <w:t>又是否真的能“预防近视”呢？</w:t>
      </w:r>
    </w:p>
    <w:p w14:paraId="59E69673"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【案情简介】</w:t>
      </w:r>
    </w:p>
    <w:p w14:paraId="7E269EC7"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普陀区市场监管局根据相关举报线索，发现某电商平台官方旗舰店涉嫌发布虚假广告，遂予以立案调查。</w:t>
      </w:r>
    </w:p>
    <w:p w14:paraId="2AA632CD" w14:textId="77777777" w:rsidR="00995B12" w:rsidRDefault="00995B12">
      <w:pPr>
        <w:pStyle w:val="a9"/>
        <w:widowControl/>
        <w:spacing w:beforeAutospacing="0" w:afterAutospacing="0"/>
        <w:jc w:val="both"/>
        <w:rPr>
          <w:rFonts w:ascii="宋体" w:eastAsia="宋体" w:hAnsi="宋体" w:cs="宋体" w:hint="eastAsia"/>
        </w:rPr>
      </w:pPr>
    </w:p>
    <w:p w14:paraId="44F7BBB6"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rPr>
      </w:pPr>
      <w:r>
        <w:rPr>
          <w:rFonts w:ascii="宋体" w:eastAsia="宋体" w:hAnsi="宋体" w:cs="宋体" w:hint="eastAsia"/>
          <w:sz w:val="19"/>
          <w:szCs w:val="19"/>
        </w:rPr>
        <w:t>经查，当事人为了宣传推广在网店销售的一款儿童防蓝光眼镜商品，在商品页面使用了“阻隔98%有害蓝光”“预防近视”等广告用语。</w:t>
      </w:r>
    </w:p>
    <w:p w14:paraId="6EE91BC4" w14:textId="77777777" w:rsidR="00995B12" w:rsidRDefault="00000000">
      <w:pPr>
        <w:pStyle w:val="a9"/>
        <w:widowControl/>
        <w:spacing w:beforeAutospacing="0" w:afterAutospacing="0"/>
        <w:jc w:val="both"/>
        <w:rPr>
          <w:rFonts w:ascii="宋体" w:eastAsia="宋体" w:hAnsi="宋体" w:cs="宋体" w:hint="eastAsia"/>
          <w:sz w:val="19"/>
          <w:szCs w:val="19"/>
        </w:rPr>
      </w:pPr>
      <w:r>
        <w:rPr>
          <w:rFonts w:ascii="宋体" w:eastAsia="宋体" w:hAnsi="宋体" w:cs="宋体" w:hint="eastAsia"/>
          <w:noProof/>
        </w:rPr>
        <w:drawing>
          <wp:anchor distT="0" distB="0" distL="114300" distR="114300" simplePos="0" relativeHeight="251642368" behindDoc="0" locked="0" layoutInCell="1" allowOverlap="1" wp14:anchorId="28C5B983" wp14:editId="446AA27E">
            <wp:simplePos x="0" y="0"/>
            <wp:positionH relativeFrom="column">
              <wp:posOffset>2905760</wp:posOffset>
            </wp:positionH>
            <wp:positionV relativeFrom="paragraph">
              <wp:posOffset>83820</wp:posOffset>
            </wp:positionV>
            <wp:extent cx="2334895" cy="2261870"/>
            <wp:effectExtent l="0" t="0" r="12065" b="8890"/>
            <wp:wrapSquare wrapText="bothSides"/>
            <wp:docPr id="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IMG_256"/>
                    <pic:cNvPicPr>
                      <a:picLocks noChangeAspect="1"/>
                    </pic:cNvPicPr>
                  </pic:nvPicPr>
                  <pic:blipFill>
                    <a:blip r:embed="rId57"/>
                    <a:stretch>
                      <a:fillRect/>
                    </a:stretch>
                  </pic:blipFill>
                  <pic:spPr>
                    <a:xfrm>
                      <a:off x="0" y="0"/>
                      <a:ext cx="2334895" cy="2261870"/>
                    </a:xfrm>
                    <a:prstGeom prst="rect">
                      <a:avLst/>
                    </a:prstGeom>
                    <a:noFill/>
                    <a:ln w="9525">
                      <a:noFill/>
                    </a:ln>
                  </pic:spPr>
                </pic:pic>
              </a:graphicData>
            </a:graphic>
          </wp:anchor>
        </w:drawing>
      </w:r>
    </w:p>
    <w:p w14:paraId="7FDB288F" w14:textId="77777777" w:rsidR="00995B12" w:rsidRDefault="00000000">
      <w:pPr>
        <w:pStyle w:val="a9"/>
        <w:widowControl/>
        <w:spacing w:beforeAutospacing="0" w:afterAutospacing="0"/>
        <w:jc w:val="both"/>
        <w:rPr>
          <w:rStyle w:val="aa"/>
          <w:rFonts w:ascii="宋体" w:eastAsia="宋体" w:hAnsi="宋体" w:cs="宋体" w:hint="eastAsia"/>
        </w:rPr>
      </w:pPr>
      <w:r>
        <w:rPr>
          <w:rStyle w:val="aa"/>
          <w:rFonts w:ascii="宋体" w:eastAsia="宋体" w:hAnsi="宋体" w:cs="宋体" w:hint="eastAsia"/>
        </w:rPr>
        <w:t>【法律分析】</w:t>
      </w:r>
    </w:p>
    <w:p w14:paraId="15AFE79E"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经实际调查，当事人所销售的儿童眼镜商品对光谱范围为385nm至415nm的蓝光阻隔率可达98%，对光谱范围为415nm至445nm的蓝光阻隔率仅为30%。根据现有科学认识，有害蓝光是指光谱范围在445nm以下的蓝光，即当事人所销售的儿童眼镜商品仅对部分光谱范围内的有害蓝光起到98%的阻隔效果。</w:t>
      </w:r>
    </w:p>
    <w:p w14:paraId="18556102"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此外，当前医学上尚无充分证据证明防蓝光眼镜产品在防控近视等方面具有显著效果，当事人实际亦无法提供其所售眼镜具有预防近视功能的相关证明材料。</w:t>
      </w:r>
    </w:p>
    <w:p w14:paraId="1E773D94"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因此，当事人作为广告主，为推销其网店所售的儿童防蓝光眼镜商品，对商品的功效作虚假及引人误解的宣传从而误导消费者的行为，违反了《中华人民共和国广告法》第四条“广告不得含有虚假或者引人误解的内容，不得欺骗、误导消费者”的规定，其发布的广告构成了《中华人民共和国广告法》第二十八条相关内容所指的虚假广告。</w:t>
      </w:r>
    </w:p>
    <w:p w14:paraId="5F8224EA"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最终，普陀市场监管局对当事人的违法行为处以五万元的罚款，并责令其在相应范围内消除影响。</w:t>
      </w:r>
    </w:p>
    <w:p w14:paraId="1ECF1028" w14:textId="77777777" w:rsidR="00995B12" w:rsidRDefault="00995B12">
      <w:pPr>
        <w:pStyle w:val="a9"/>
        <w:widowControl/>
        <w:spacing w:beforeAutospacing="0" w:afterAutospacing="0"/>
        <w:jc w:val="both"/>
        <w:rPr>
          <w:rStyle w:val="aa"/>
          <w:rFonts w:ascii="宋体" w:eastAsia="宋体" w:hAnsi="宋体" w:cs="宋体" w:hint="eastAsia"/>
          <w:sz w:val="19"/>
          <w:szCs w:val="19"/>
        </w:rPr>
      </w:pPr>
    </w:p>
    <w:p w14:paraId="08AB9EA2" w14:textId="77777777" w:rsidR="00995B12" w:rsidRDefault="00000000">
      <w:pPr>
        <w:pStyle w:val="a9"/>
        <w:widowControl/>
        <w:spacing w:beforeAutospacing="0" w:afterAutospacing="0"/>
        <w:jc w:val="both"/>
        <w:rPr>
          <w:rStyle w:val="aa"/>
          <w:rFonts w:ascii="宋体" w:eastAsia="宋体" w:hAnsi="宋体" w:cs="宋体" w:hint="eastAsia"/>
        </w:rPr>
      </w:pPr>
      <w:r>
        <w:rPr>
          <w:rStyle w:val="aa"/>
          <w:rFonts w:ascii="宋体" w:eastAsia="宋体" w:hAnsi="宋体" w:cs="宋体" w:hint="eastAsia"/>
        </w:rPr>
        <w:t>【温馨提示】</w:t>
      </w:r>
    </w:p>
    <w:p w14:paraId="3AF166FF"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lastRenderedPageBreak/>
        <w:t>请各位家长们不要再轻信“防蓝光眼镜能预防近视”之类的虚假广告宣传。正确选择儿童青少年近视防控产品。督促孩子有效控制用眼时间、保持正确用眼姿势才是预防近视的关键。</w:t>
      </w:r>
    </w:p>
    <w:p w14:paraId="5A091CAD"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根据《市场监管总局发布五类儿童用品消费提示》，广大儿童青少年家长们在选购儿童防蓝光眼镜时还需关注以下几点：</w:t>
      </w:r>
    </w:p>
    <w:p w14:paraId="2A9E0319"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1.防蓝光眼镜主要的作用是在一定程度上减少有害蓝光对眼底视网膜上感光细胞造成损伤，不能从根本上防止近视。</w:t>
      </w:r>
    </w:p>
    <w:p w14:paraId="0AE99F4A"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2.儿童配戴防蓝光眼镜应在眼科医生或视</w:t>
      </w:r>
      <w:proofErr w:type="gramStart"/>
      <w:r>
        <w:rPr>
          <w:rFonts w:ascii="宋体" w:eastAsia="宋体" w:hAnsi="宋体" w:cs="宋体" w:hint="eastAsia"/>
          <w:sz w:val="19"/>
          <w:szCs w:val="19"/>
        </w:rPr>
        <w:t>光医生</w:t>
      </w:r>
      <w:proofErr w:type="gramEnd"/>
      <w:r>
        <w:rPr>
          <w:rFonts w:ascii="宋体" w:eastAsia="宋体" w:hAnsi="宋体" w:cs="宋体" w:hint="eastAsia"/>
          <w:sz w:val="19"/>
          <w:szCs w:val="19"/>
        </w:rPr>
        <w:t>的指导下使用。购买时注意产品名称、厂名、厂址是否齐全，索要并保存购买凭证。</w:t>
      </w:r>
    </w:p>
    <w:p w14:paraId="3F909F1E"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noProof/>
          <w:sz w:val="18"/>
        </w:rPr>
        <mc:AlternateContent>
          <mc:Choice Requires="wps">
            <w:drawing>
              <wp:anchor distT="0" distB="0" distL="114300" distR="114300" simplePos="0" relativeHeight="251698688" behindDoc="0" locked="0" layoutInCell="1" allowOverlap="1" wp14:anchorId="49E8A130" wp14:editId="7C7C95AF">
                <wp:simplePos x="0" y="0"/>
                <wp:positionH relativeFrom="column">
                  <wp:posOffset>0</wp:posOffset>
                </wp:positionH>
                <wp:positionV relativeFrom="paragraph">
                  <wp:posOffset>588010</wp:posOffset>
                </wp:positionV>
                <wp:extent cx="5320030" cy="7620"/>
                <wp:effectExtent l="15875" t="15875" r="28575" b="22225"/>
                <wp:wrapNone/>
                <wp:docPr id="107" name="直接连接符 107"/>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34523B58" id="直接连接符 107" o:spid="_x0000_s1026" style="position:absolute;z-index:251698688;visibility:visible;mso-wrap-style:square;mso-wrap-distance-left:9pt;mso-wrap-distance-top:0;mso-wrap-distance-right:9pt;mso-wrap-distance-bottom:0;mso-position-horizontal:absolute;mso-position-horizontal-relative:text;mso-position-vertical:absolute;mso-position-vertical-relative:text" from="0,46.3pt" to="418.9pt,4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" strokecolor="#ee822f [3205]" strokeweight="2.5pt">
                <v:stroke linestyle="thinThin" endcap="square"/>
              </v:line>
            </w:pict>
          </mc:Fallback>
        </mc:AlternateContent>
      </w:r>
      <w:r>
        <w:rPr>
          <w:rFonts w:ascii="宋体" w:eastAsia="宋体" w:hAnsi="宋体" w:cs="宋体" w:hint="eastAsia"/>
          <w:sz w:val="19"/>
          <w:szCs w:val="19"/>
        </w:rPr>
        <w:t>3.颜色偏黄的高</w:t>
      </w:r>
      <w:proofErr w:type="gramStart"/>
      <w:r>
        <w:rPr>
          <w:rFonts w:ascii="宋体" w:eastAsia="宋体" w:hAnsi="宋体" w:cs="宋体" w:hint="eastAsia"/>
          <w:sz w:val="19"/>
          <w:szCs w:val="19"/>
        </w:rPr>
        <w:t>阻断率防蓝光</w:t>
      </w:r>
      <w:proofErr w:type="gramEnd"/>
      <w:r>
        <w:rPr>
          <w:rFonts w:ascii="宋体" w:eastAsia="宋体" w:hAnsi="宋体" w:cs="宋体" w:hint="eastAsia"/>
          <w:sz w:val="19"/>
          <w:szCs w:val="19"/>
        </w:rPr>
        <w:t>镜片可能会造成色偏，加剧视疲劳，如必要建议购买无色偏的防蓝光眼镜产品。根据接触蓝光的实际情况，合理挑选防蓝光镜片，不是蓝光透射比率越低的镜片就越适合。</w:t>
      </w:r>
    </w:p>
    <w:p w14:paraId="2A351572" w14:textId="77777777" w:rsidR="00995B12" w:rsidRDefault="00995B12">
      <w:pPr>
        <w:rPr>
          <w:rFonts w:ascii="宋体" w:eastAsia="宋体" w:hAnsi="宋体" w:cs="宋体" w:hint="eastAsia"/>
          <w:color w:val="333333"/>
          <w:sz w:val="19"/>
          <w:szCs w:val="19"/>
          <w:shd w:val="clear" w:color="auto" w:fill="FFFFFF"/>
        </w:rPr>
      </w:pPr>
    </w:p>
    <w:p w14:paraId="51847E32" w14:textId="77777777" w:rsidR="00995B12" w:rsidRDefault="00995B12">
      <w:pPr>
        <w:rPr>
          <w:rFonts w:ascii="宋体" w:eastAsia="宋体" w:hAnsi="宋体" w:cs="宋体" w:hint="eastAsia"/>
          <w:color w:val="333333"/>
          <w:sz w:val="19"/>
          <w:szCs w:val="19"/>
          <w:shd w:val="clear" w:color="auto" w:fill="FFFFFF"/>
        </w:rPr>
      </w:pPr>
    </w:p>
    <w:p w14:paraId="62EA1E73" w14:textId="77777777" w:rsidR="00995B12" w:rsidRDefault="00000000">
      <w:pPr>
        <w:pStyle w:val="1"/>
        <w:widowControl/>
        <w:shd w:val="clear" w:color="auto" w:fill="FFFFFF"/>
        <w:spacing w:beforeAutospacing="0" w:afterAutospacing="0"/>
        <w:jc w:val="both"/>
        <w:rPr>
          <w:rFonts w:cs="宋体"/>
          <w:sz w:val="26"/>
          <w:szCs w:val="26"/>
        </w:rPr>
      </w:pPr>
      <w:r>
        <w:rPr>
          <w:rFonts w:cs="宋体"/>
          <w:noProof/>
          <w:sz w:val="24"/>
          <w:szCs w:val="24"/>
        </w:rPr>
        <w:drawing>
          <wp:anchor distT="0" distB="0" distL="114300" distR="114300" simplePos="0" relativeHeight="251643392" behindDoc="0" locked="0" layoutInCell="1" allowOverlap="1" wp14:anchorId="52876651" wp14:editId="2F6D0220">
            <wp:simplePos x="0" y="0"/>
            <wp:positionH relativeFrom="column">
              <wp:posOffset>3627120</wp:posOffset>
            </wp:positionH>
            <wp:positionV relativeFrom="paragraph">
              <wp:posOffset>68580</wp:posOffset>
            </wp:positionV>
            <wp:extent cx="1653540" cy="2494280"/>
            <wp:effectExtent l="0" t="0" r="7620" b="5080"/>
            <wp:wrapSquare wrapText="bothSides"/>
            <wp:docPr id="9"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IMG_256"/>
                    <pic:cNvPicPr>
                      <a:picLocks noChangeAspect="1"/>
                    </pic:cNvPicPr>
                  </pic:nvPicPr>
                  <pic:blipFill>
                    <a:blip r:embed="rId58"/>
                    <a:stretch>
                      <a:fillRect/>
                    </a:stretch>
                  </pic:blipFill>
                  <pic:spPr>
                    <a:xfrm>
                      <a:off x="0" y="0"/>
                      <a:ext cx="1653540" cy="2494280"/>
                    </a:xfrm>
                    <a:prstGeom prst="rect">
                      <a:avLst/>
                    </a:prstGeom>
                    <a:noFill/>
                    <a:ln w="9525">
                      <a:noFill/>
                    </a:ln>
                  </pic:spPr>
                </pic:pic>
              </a:graphicData>
            </a:graphic>
          </wp:anchor>
        </w:drawing>
      </w:r>
      <w:r>
        <w:rPr>
          <w:rFonts w:cs="宋体"/>
          <w:sz w:val="26"/>
          <w:szCs w:val="26"/>
          <w:shd w:val="clear" w:color="auto" w:fill="FFFFFF"/>
        </w:rPr>
        <w:t>22、【案说】社区团购也有假？严查！</w:t>
      </w:r>
    </w:p>
    <w:p w14:paraId="4A9F1D42" w14:textId="77777777" w:rsidR="00995B12" w:rsidRDefault="00000000">
      <w:pPr>
        <w:rPr>
          <w:rFonts w:ascii="宋体" w:eastAsia="宋体" w:hAnsi="宋体" w:cs="宋体" w:hint="eastAsia"/>
          <w:color w:val="333333"/>
          <w:sz w:val="19"/>
          <w:szCs w:val="19"/>
          <w:shd w:val="clear" w:color="auto" w:fill="FFFFFF"/>
        </w:rPr>
      </w:pPr>
      <w:r>
        <w:rPr>
          <w:rFonts w:ascii="宋体" w:eastAsia="宋体" w:hAnsi="宋体" w:cs="宋体" w:hint="eastAsia"/>
          <w:color w:val="333333"/>
          <w:sz w:val="19"/>
          <w:szCs w:val="19"/>
          <w:shd w:val="clear" w:color="auto" w:fill="FFFFFF"/>
        </w:rPr>
        <w:t>2022-05-12</w:t>
      </w:r>
    </w:p>
    <w:p w14:paraId="55325401" w14:textId="77777777" w:rsidR="00995B12" w:rsidRDefault="00000000">
      <w:pPr>
        <w:rPr>
          <w:rFonts w:ascii="宋体" w:eastAsia="宋体" w:hAnsi="宋体" w:cs="宋体" w:hint="eastAsia"/>
          <w:color w:val="333333"/>
          <w:sz w:val="19"/>
          <w:szCs w:val="19"/>
          <w:shd w:val="clear" w:color="auto" w:fill="FFFFFF"/>
        </w:rPr>
      </w:pPr>
      <w:r>
        <w:rPr>
          <w:rFonts w:ascii="宋体" w:eastAsia="宋体" w:hAnsi="宋体" w:cs="宋体" w:hint="eastAsia"/>
          <w:color w:val="333333"/>
          <w:sz w:val="19"/>
          <w:szCs w:val="19"/>
          <w:shd w:val="clear" w:color="auto" w:fill="FFFFFF"/>
        </w:rPr>
        <w:t>https://mp.weixin.qq.com/s/WpnkXi7cYELQM6rKR2a2hg</w:t>
      </w:r>
    </w:p>
    <w:p w14:paraId="06CD7AD7" w14:textId="77777777" w:rsidR="00995B12" w:rsidRDefault="00000000">
      <w:pPr>
        <w:rPr>
          <w:rStyle w:val="aa"/>
          <w:rFonts w:ascii="宋体" w:eastAsia="宋体" w:hAnsi="宋体" w:cs="宋体" w:hint="eastAsia"/>
          <w:color w:val="FFFFFF"/>
          <w:sz w:val="24"/>
          <w:shd w:val="clear" w:color="auto" w:fill="1A94C1"/>
        </w:rPr>
      </w:pPr>
      <w:r>
        <w:rPr>
          <w:rStyle w:val="aa"/>
          <w:rFonts w:ascii="宋体" w:eastAsia="宋体" w:hAnsi="宋体" w:cs="宋体" w:hint="eastAsia"/>
          <w:color w:val="FFFFFF"/>
          <w:sz w:val="24"/>
          <w:shd w:val="clear" w:color="auto" w:fill="1A94C1"/>
        </w:rPr>
        <w:t>案情简介</w:t>
      </w:r>
    </w:p>
    <w:p w14:paraId="13EE40BB" w14:textId="77777777" w:rsidR="00995B12" w:rsidRDefault="00000000">
      <w:pPr>
        <w:ind w:firstLineChars="200" w:firstLine="380"/>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近日，闵行区市场监督管理局</w:t>
      </w:r>
      <w:proofErr w:type="gramStart"/>
      <w:r>
        <w:rPr>
          <w:rFonts w:ascii="宋体" w:eastAsia="宋体" w:hAnsi="宋体" w:cs="宋体" w:hint="eastAsia"/>
          <w:sz w:val="19"/>
          <w:szCs w:val="19"/>
          <w:shd w:val="clear" w:color="auto" w:fill="FFFFFF"/>
        </w:rPr>
        <w:t>梅陇所接到</w:t>
      </w:r>
      <w:proofErr w:type="gramEnd"/>
      <w:r>
        <w:rPr>
          <w:rFonts w:ascii="宋体" w:eastAsia="宋体" w:hAnsi="宋体" w:cs="宋体" w:hint="eastAsia"/>
          <w:sz w:val="19"/>
          <w:szCs w:val="19"/>
          <w:shd w:val="clear" w:color="auto" w:fill="FFFFFF"/>
        </w:rPr>
        <w:t>小区居民举报，反映社区团购商品价格偏高。经查，实际未见明显的价格违法行为，但在其销售某款防晒口罩的团购页面，将普通防晒口罩宣传为“防疫口罩”，并将该口罩与“KN95”口罩作对比，利用广告引导消费者，极易造成消费者误认为该款口罩足以取得与KN95口罩同等甚至更高的防护效果。目前，</w:t>
      </w:r>
      <w:proofErr w:type="gramStart"/>
      <w:r>
        <w:rPr>
          <w:rFonts w:ascii="宋体" w:eastAsia="宋体" w:hAnsi="宋体" w:cs="宋体" w:hint="eastAsia"/>
          <w:sz w:val="19"/>
          <w:szCs w:val="19"/>
          <w:shd w:val="clear" w:color="auto" w:fill="FFFFFF"/>
        </w:rPr>
        <w:t>梅陇所已经</w:t>
      </w:r>
      <w:proofErr w:type="gramEnd"/>
      <w:r>
        <w:rPr>
          <w:rFonts w:ascii="宋体" w:eastAsia="宋体" w:hAnsi="宋体" w:cs="宋体" w:hint="eastAsia"/>
          <w:sz w:val="19"/>
          <w:szCs w:val="19"/>
          <w:shd w:val="clear" w:color="auto" w:fill="FFFFFF"/>
        </w:rPr>
        <w:t>对该社区团购团长涉嫌发布虚假广告的行为立案调查。</w:t>
      </w:r>
    </w:p>
    <w:p w14:paraId="3636095F" w14:textId="77777777" w:rsidR="00995B12" w:rsidRDefault="00000000">
      <w:pPr>
        <w:rPr>
          <w:rStyle w:val="aa"/>
          <w:rFonts w:ascii="宋体" w:eastAsia="宋体" w:hAnsi="宋体" w:cs="宋体" w:hint="eastAsia"/>
          <w:color w:val="FFFFFF"/>
          <w:sz w:val="24"/>
          <w:shd w:val="clear" w:color="auto" w:fill="1A94C1"/>
        </w:rPr>
      </w:pPr>
      <w:r>
        <w:rPr>
          <w:rStyle w:val="aa"/>
          <w:rFonts w:ascii="宋体" w:eastAsia="宋体" w:hAnsi="宋体" w:cs="宋体" w:hint="eastAsia"/>
          <w:color w:val="FFFFFF"/>
          <w:sz w:val="24"/>
          <w:shd w:val="clear" w:color="auto" w:fill="1A94C1"/>
        </w:rPr>
        <w:t>法律分析</w:t>
      </w:r>
    </w:p>
    <w:p w14:paraId="52124745" w14:textId="77777777" w:rsidR="00995B12" w:rsidRDefault="00000000">
      <w:pPr>
        <w:ind w:firstLineChars="200" w:firstLine="480"/>
        <w:rPr>
          <w:rFonts w:ascii="宋体" w:eastAsia="宋体" w:hAnsi="宋体" w:cs="宋体" w:hint="eastAsia"/>
          <w:sz w:val="19"/>
          <w:szCs w:val="19"/>
          <w:shd w:val="clear" w:color="auto" w:fill="FFFFFF"/>
        </w:rPr>
      </w:pPr>
      <w:r>
        <w:rPr>
          <w:rFonts w:ascii="宋体" w:eastAsia="宋体" w:hAnsi="宋体" w:cs="宋体" w:hint="eastAsia"/>
          <w:noProof/>
          <w:sz w:val="24"/>
        </w:rPr>
        <w:drawing>
          <wp:anchor distT="0" distB="0" distL="114300" distR="114300" simplePos="0" relativeHeight="251644416" behindDoc="0" locked="0" layoutInCell="1" allowOverlap="1" wp14:anchorId="03F75128" wp14:editId="41F1229B">
            <wp:simplePos x="0" y="0"/>
            <wp:positionH relativeFrom="column">
              <wp:posOffset>2473960</wp:posOffset>
            </wp:positionH>
            <wp:positionV relativeFrom="paragraph">
              <wp:posOffset>83820</wp:posOffset>
            </wp:positionV>
            <wp:extent cx="2816225" cy="2114550"/>
            <wp:effectExtent l="0" t="0" r="3175" b="3810"/>
            <wp:wrapSquare wrapText="bothSides"/>
            <wp:docPr id="10"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IMG_256"/>
                    <pic:cNvPicPr>
                      <a:picLocks noChangeAspect="1"/>
                    </pic:cNvPicPr>
                  </pic:nvPicPr>
                  <pic:blipFill>
                    <a:blip r:embed="rId59"/>
                    <a:stretch>
                      <a:fillRect/>
                    </a:stretch>
                  </pic:blipFill>
                  <pic:spPr>
                    <a:xfrm>
                      <a:off x="0" y="0"/>
                      <a:ext cx="2816225" cy="2114550"/>
                    </a:xfrm>
                    <a:prstGeom prst="rect">
                      <a:avLst/>
                    </a:prstGeom>
                    <a:noFill/>
                    <a:ln w="9525">
                      <a:noFill/>
                    </a:ln>
                  </pic:spPr>
                </pic:pic>
              </a:graphicData>
            </a:graphic>
          </wp:anchor>
        </w:drawing>
      </w:r>
      <w:r>
        <w:rPr>
          <w:rFonts w:ascii="宋体" w:eastAsia="宋体" w:hAnsi="宋体" w:cs="宋体" w:hint="eastAsia"/>
          <w:sz w:val="19"/>
          <w:szCs w:val="19"/>
          <w:shd w:val="clear" w:color="auto" w:fill="FFFFFF"/>
        </w:rPr>
        <w:t>当事人的行为涉嫌违反了《中华人民共和国广告法》第四条：“广告不得含有虚假或者引人误解的内容，不得欺骗、误导消费者。” 的规定，构成了第二十八条第二款第（二）项：“广告有下列情形之一的，为虚假广告：（二）商品的性能、功能、产地、用途、质量、规格、成分、价格、生产者、有效期限、销售状况、曾获荣誉等信息，或者服务的内容、提供者、形式、质量、价格、销售状况、曾获荣誉等信息，以及与商品或者服务有关的允诺等信息与实际情况不符，对购买行为有实质性影响的；”所指的虚假广告情形，执法人员对案件正在处理中。</w:t>
      </w:r>
    </w:p>
    <w:p w14:paraId="22450007" w14:textId="77777777" w:rsidR="00995B12" w:rsidRDefault="00000000">
      <w:pPr>
        <w:rPr>
          <w:rStyle w:val="aa"/>
          <w:rFonts w:ascii="宋体" w:eastAsia="宋体" w:hAnsi="宋体" w:cs="宋体" w:hint="eastAsia"/>
          <w:color w:val="FFFFFF"/>
          <w:sz w:val="24"/>
          <w:shd w:val="clear" w:color="auto" w:fill="1A94C1"/>
        </w:rPr>
      </w:pPr>
      <w:r>
        <w:rPr>
          <w:rStyle w:val="aa"/>
          <w:rFonts w:ascii="宋体" w:eastAsia="宋体" w:hAnsi="宋体" w:cs="宋体" w:hint="eastAsia"/>
          <w:color w:val="FFFFFF"/>
          <w:sz w:val="24"/>
          <w:shd w:val="clear" w:color="auto" w:fill="1A94C1"/>
        </w:rPr>
        <w:t>提示</w:t>
      </w:r>
    </w:p>
    <w:p w14:paraId="4C1EDDD7"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sz w:val="19"/>
          <w:szCs w:val="19"/>
          <w:shd w:val="clear" w:color="auto" w:fill="FFFFFF"/>
        </w:rPr>
        <w:t>疫情防控期间，社区团购为大家缓解了物资紧缺的困境，搭建了网络购物的新模式，但社区团</w:t>
      </w:r>
      <w:proofErr w:type="gramStart"/>
      <w:r>
        <w:rPr>
          <w:rFonts w:ascii="宋体" w:eastAsia="宋体" w:hAnsi="宋体" w:cs="宋体" w:hint="eastAsia"/>
          <w:sz w:val="19"/>
          <w:szCs w:val="19"/>
          <w:shd w:val="clear" w:color="auto" w:fill="FFFFFF"/>
        </w:rPr>
        <w:t>购不是</w:t>
      </w:r>
      <w:proofErr w:type="gramEnd"/>
      <w:r>
        <w:rPr>
          <w:rFonts w:ascii="宋体" w:eastAsia="宋体" w:hAnsi="宋体" w:cs="宋体" w:hint="eastAsia"/>
          <w:sz w:val="19"/>
          <w:szCs w:val="19"/>
          <w:shd w:val="clear" w:color="auto" w:fill="FFFFFF"/>
        </w:rPr>
        <w:t>法外之地，社区团长在网络经营中应遵守相关法律规定，对商品广告的真实性负责。</w:t>
      </w:r>
    </w:p>
    <w:p w14:paraId="57315E04" w14:textId="77777777" w:rsidR="00995B12" w:rsidRDefault="00000000">
      <w:pPr>
        <w:pStyle w:val="a9"/>
        <w:widowControl/>
        <w:shd w:val="clear" w:color="auto" w:fill="FFFFFF"/>
        <w:spacing w:beforeAutospacing="0" w:afterAutospacing="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市场监管部门将持续加强疫情相关市场监管力度，及时查处涉及疫情防控、虚假广告等违法行为。</w:t>
      </w:r>
    </w:p>
    <w:p w14:paraId="1BF0A249" w14:textId="77777777" w:rsidR="00995B12" w:rsidRDefault="00000000">
      <w:r>
        <w:rPr>
          <w:noProof/>
          <w:sz w:val="18"/>
        </w:rPr>
        <mc:AlternateContent>
          <mc:Choice Requires="wps">
            <w:drawing>
              <wp:anchor distT="0" distB="0" distL="114300" distR="114300" simplePos="0" relativeHeight="251699712" behindDoc="0" locked="0" layoutInCell="1" allowOverlap="1" wp14:anchorId="5AC95B30" wp14:editId="79BC3A31">
                <wp:simplePos x="0" y="0"/>
                <wp:positionH relativeFrom="column">
                  <wp:posOffset>-6350</wp:posOffset>
                </wp:positionH>
                <wp:positionV relativeFrom="paragraph">
                  <wp:posOffset>10160</wp:posOffset>
                </wp:positionV>
                <wp:extent cx="5320030" cy="7620"/>
                <wp:effectExtent l="15875" t="15875" r="28575" b="22225"/>
                <wp:wrapNone/>
                <wp:docPr id="108" name="直接连接符 108"/>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7639DACB" id="直接连接符 108" o:spid="_x0000_s1026" style="position:absolute;z-index:251699712;visibility:visible;mso-wrap-style:square;mso-wrap-distance-left:9pt;mso-wrap-distance-top:0;mso-wrap-distance-right:9pt;mso-wrap-distance-bottom:0;mso-position-horizontal:absolute;mso-position-horizontal-relative:text;mso-position-vertical:absolute;mso-position-vertical-relative:text" from="-.5pt,.8pt" to="418.4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" strokecolor="#ee822f [3205]" strokeweight="2.5pt">
                <v:stroke linestyle="thinThin" endcap="square"/>
              </v:line>
            </w:pict>
          </mc:Fallback>
        </mc:AlternateContent>
      </w:r>
    </w:p>
    <w:p w14:paraId="798E9465" w14:textId="77777777" w:rsidR="00995B12" w:rsidRDefault="00995B12"/>
    <w:p w14:paraId="6DDFEAA3"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23、【案说】枇杷</w:t>
      </w:r>
      <w:proofErr w:type="gramStart"/>
      <w:r>
        <w:rPr>
          <w:rFonts w:cs="宋体"/>
          <w:sz w:val="26"/>
          <w:szCs w:val="26"/>
          <w:shd w:val="clear" w:color="auto" w:fill="FFFFFF"/>
        </w:rPr>
        <w:t>炖梨对</w:t>
      </w:r>
      <w:proofErr w:type="gramEnd"/>
      <w:r>
        <w:rPr>
          <w:rFonts w:cs="宋体"/>
          <w:sz w:val="26"/>
          <w:szCs w:val="26"/>
          <w:shd w:val="clear" w:color="auto" w:fill="FFFFFF"/>
        </w:rPr>
        <w:t>预防新冠病毒有奇效？</w:t>
      </w:r>
    </w:p>
    <w:p w14:paraId="42396A79"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2022-06-13</w:t>
      </w:r>
    </w:p>
    <w:p w14:paraId="2FB67628"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https://mp.weixin.qq.com/s/DVmvgp_iK-Gltin1mg0hmQ</w:t>
      </w:r>
    </w:p>
    <w:p w14:paraId="05DF99FA"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饮食养生被重视</w:t>
      </w:r>
    </w:p>
    <w:p w14:paraId="6E22BD32"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但对食补的过度关注</w:t>
      </w:r>
    </w:p>
    <w:p w14:paraId="45C11BE7"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也会诱发部分商家利用这种心理</w:t>
      </w:r>
    </w:p>
    <w:p w14:paraId="1C5846C2"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通过</w:t>
      </w:r>
      <w:proofErr w:type="gramStart"/>
      <w:r>
        <w:rPr>
          <w:rFonts w:ascii="宋体" w:eastAsia="宋体" w:hAnsi="宋体" w:cs="宋体" w:hint="eastAsia"/>
          <w:sz w:val="18"/>
          <w:szCs w:val="18"/>
          <w:shd w:val="clear" w:color="auto" w:fill="FFFFFF"/>
        </w:rPr>
        <w:t>蹭</w:t>
      </w:r>
      <w:proofErr w:type="gramEnd"/>
      <w:r>
        <w:rPr>
          <w:rFonts w:ascii="宋体" w:eastAsia="宋体" w:hAnsi="宋体" w:cs="宋体" w:hint="eastAsia"/>
          <w:sz w:val="18"/>
          <w:szCs w:val="18"/>
          <w:shd w:val="clear" w:color="auto" w:fill="FFFFFF"/>
        </w:rPr>
        <w:t>热点 夸奇效</w:t>
      </w:r>
    </w:p>
    <w:p w14:paraId="019F5227"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从而谋取不法利益</w:t>
      </w:r>
    </w:p>
    <w:p w14:paraId="581F5531"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noProof/>
        </w:rPr>
        <w:drawing>
          <wp:anchor distT="0" distB="0" distL="114300" distR="114300" simplePos="0" relativeHeight="251645440" behindDoc="0" locked="0" layoutInCell="1" allowOverlap="1" wp14:anchorId="4511705F" wp14:editId="4910CF0B">
            <wp:simplePos x="0" y="0"/>
            <wp:positionH relativeFrom="column">
              <wp:posOffset>3495040</wp:posOffset>
            </wp:positionH>
            <wp:positionV relativeFrom="paragraph">
              <wp:posOffset>170180</wp:posOffset>
            </wp:positionV>
            <wp:extent cx="1807210" cy="2360930"/>
            <wp:effectExtent l="0" t="0" r="6350" b="1270"/>
            <wp:wrapSquare wrapText="bothSides"/>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60"/>
                    <a:stretch>
                      <a:fillRect/>
                    </a:stretch>
                  </pic:blipFill>
                  <pic:spPr>
                    <a:xfrm>
                      <a:off x="0" y="0"/>
                      <a:ext cx="1807210" cy="2360930"/>
                    </a:xfrm>
                    <a:prstGeom prst="rect">
                      <a:avLst/>
                    </a:prstGeom>
                    <a:noFill/>
                    <a:ln>
                      <a:noFill/>
                    </a:ln>
                  </pic:spPr>
                </pic:pic>
              </a:graphicData>
            </a:graphic>
          </wp:anchor>
        </w:drawing>
      </w:r>
      <w:r>
        <w:rPr>
          <w:rStyle w:val="aa"/>
          <w:rFonts w:ascii="宋体" w:eastAsia="宋体" w:hAnsi="宋体" w:cs="宋体" w:hint="eastAsia"/>
        </w:rPr>
        <w:t>案情简介</w:t>
      </w:r>
    </w:p>
    <w:p w14:paraId="45142D64"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rPr>
        <w:t>日前，金山区市场监管局接举报称甲公司宣传其产品对“新型冠状病毒有奇效”。</w:t>
      </w:r>
    </w:p>
    <w:p w14:paraId="321E2C8C" w14:textId="77777777" w:rsidR="00995B12" w:rsidRDefault="00995B12">
      <w:pPr>
        <w:rPr>
          <w:rFonts w:ascii="宋体" w:eastAsia="宋体" w:hAnsi="宋体" w:cs="宋体" w:hint="eastAsia"/>
        </w:rPr>
      </w:pPr>
    </w:p>
    <w:p w14:paraId="4A9FBAD2" w14:textId="77777777" w:rsidR="00995B12" w:rsidRDefault="00000000">
      <w:pPr>
        <w:rPr>
          <w:rFonts w:ascii="宋体" w:eastAsia="宋体" w:hAnsi="宋体" w:cs="宋体" w:hint="eastAsia"/>
          <w:sz w:val="18"/>
          <w:szCs w:val="18"/>
        </w:rPr>
      </w:pPr>
      <w:r>
        <w:rPr>
          <w:rFonts w:ascii="宋体" w:eastAsia="宋体" w:hAnsi="宋体" w:cs="宋体" w:hint="eastAsia"/>
          <w:sz w:val="18"/>
          <w:szCs w:val="18"/>
        </w:rPr>
        <w:t>经查，该公司在推介其“枇杷炖梨”产品时，使用了“预防流感”“让梨也为这次新冠状病毒做一点贡献”“新型冠状病毒有奇效”等语句。该行为违反了《广告法》相关规定，金山区市场监管局依法对其立案处理。</w:t>
      </w:r>
    </w:p>
    <w:p w14:paraId="6CCEDA76" w14:textId="77777777" w:rsidR="00995B12" w:rsidRDefault="00995B12">
      <w:pPr>
        <w:rPr>
          <w:rFonts w:ascii="宋体" w:eastAsia="宋体" w:hAnsi="宋体" w:cs="宋体" w:hint="eastAsia"/>
        </w:rPr>
      </w:pPr>
    </w:p>
    <w:p w14:paraId="569FC858" w14:textId="77777777" w:rsidR="00995B12" w:rsidRDefault="00000000">
      <w:pPr>
        <w:pStyle w:val="a9"/>
        <w:widowControl/>
        <w:spacing w:beforeAutospacing="0" w:afterAutospacing="0"/>
        <w:jc w:val="both"/>
        <w:rPr>
          <w:rStyle w:val="aa"/>
          <w:rFonts w:ascii="宋体" w:eastAsia="宋体" w:hAnsi="宋体" w:cs="宋体" w:hint="eastAsia"/>
        </w:rPr>
      </w:pPr>
      <w:r>
        <w:rPr>
          <w:rStyle w:val="aa"/>
          <w:rFonts w:ascii="宋体" w:eastAsia="宋体" w:hAnsi="宋体" w:cs="宋体" w:hint="eastAsia"/>
        </w:rPr>
        <w:t>法律分析</w:t>
      </w:r>
    </w:p>
    <w:p w14:paraId="4AD5ABF7" w14:textId="77777777" w:rsidR="00995B12" w:rsidRDefault="00000000">
      <w:pPr>
        <w:ind w:firstLineChars="200" w:firstLine="360"/>
        <w:rPr>
          <w:rFonts w:ascii="宋体" w:eastAsia="宋体" w:hAnsi="宋体" w:cs="宋体" w:hint="eastAsia"/>
          <w:color w:val="3E3E3E"/>
          <w:sz w:val="18"/>
          <w:szCs w:val="18"/>
          <w:shd w:val="clear" w:color="auto" w:fill="FFFFFF"/>
        </w:rPr>
      </w:pPr>
      <w:r>
        <w:rPr>
          <w:rFonts w:ascii="宋体" w:eastAsia="宋体" w:hAnsi="宋体" w:cs="宋体" w:hint="eastAsia"/>
          <w:color w:val="3E3E3E"/>
          <w:sz w:val="18"/>
          <w:szCs w:val="18"/>
          <w:shd w:val="clear" w:color="auto" w:fill="FFFFFF"/>
        </w:rPr>
        <w:t>广告既是商家推介自己产品的重要形式，也是消费者了解所购买商品信息的重要渠道。《广告法》第四条规定“</w:t>
      </w:r>
      <w:r>
        <w:rPr>
          <w:rStyle w:val="aa"/>
          <w:rFonts w:ascii="宋体" w:eastAsia="宋体" w:hAnsi="宋体" w:cs="宋体" w:hint="eastAsia"/>
          <w:color w:val="346EB7"/>
          <w:sz w:val="18"/>
          <w:szCs w:val="18"/>
          <w:shd w:val="clear" w:color="auto" w:fill="FFFFFF"/>
        </w:rPr>
        <w:t>广告不得含有虚假或者引人误解的内容，不得欺骗、误导消费者。广告主应当对广告内容的真实性负责</w:t>
      </w:r>
      <w:r>
        <w:rPr>
          <w:rFonts w:ascii="宋体" w:eastAsia="宋体" w:hAnsi="宋体" w:cs="宋体" w:hint="eastAsia"/>
          <w:color w:val="3E3E3E"/>
          <w:sz w:val="18"/>
          <w:szCs w:val="18"/>
          <w:shd w:val="clear" w:color="auto" w:fill="FFFFFF"/>
        </w:rPr>
        <w:t>”。</w:t>
      </w:r>
    </w:p>
    <w:p w14:paraId="0232EDF6" w14:textId="77777777" w:rsidR="00995B12" w:rsidRDefault="00995B12">
      <w:pPr>
        <w:rPr>
          <w:rFonts w:ascii="宋体" w:eastAsia="宋体" w:hAnsi="宋体" w:cs="宋体" w:hint="eastAsia"/>
          <w:color w:val="3E3E3E"/>
          <w:sz w:val="18"/>
          <w:szCs w:val="18"/>
          <w:shd w:val="clear" w:color="auto" w:fill="FFFFFF"/>
        </w:rPr>
      </w:pPr>
    </w:p>
    <w:p w14:paraId="76DFB7ED" w14:textId="77777777" w:rsidR="00995B12" w:rsidRDefault="00000000">
      <w:pPr>
        <w:ind w:firstLineChars="200" w:firstLine="360"/>
        <w:rPr>
          <w:rFonts w:ascii="宋体" w:eastAsia="宋体" w:hAnsi="宋体" w:cs="宋体" w:hint="eastAsia"/>
          <w:color w:val="3E3E3E"/>
          <w:sz w:val="18"/>
          <w:szCs w:val="18"/>
          <w:shd w:val="clear" w:color="auto" w:fill="FFFFFF"/>
        </w:rPr>
      </w:pPr>
      <w:r>
        <w:rPr>
          <w:rFonts w:ascii="宋体" w:eastAsia="宋体" w:hAnsi="宋体" w:cs="宋体" w:hint="eastAsia"/>
          <w:noProof/>
          <w:color w:val="3E3E3E"/>
          <w:sz w:val="18"/>
          <w:szCs w:val="18"/>
          <w:shd w:val="clear" w:color="auto" w:fill="FFFFFF"/>
        </w:rPr>
        <w:drawing>
          <wp:anchor distT="0" distB="0" distL="114300" distR="114300" simplePos="0" relativeHeight="251646464" behindDoc="0" locked="0" layoutInCell="1" allowOverlap="1" wp14:anchorId="24E3AD5E" wp14:editId="4D7EB6DB">
            <wp:simplePos x="0" y="0"/>
            <wp:positionH relativeFrom="column">
              <wp:posOffset>3048000</wp:posOffset>
            </wp:positionH>
            <wp:positionV relativeFrom="paragraph">
              <wp:posOffset>83820</wp:posOffset>
            </wp:positionV>
            <wp:extent cx="2404110" cy="1512570"/>
            <wp:effectExtent l="0" t="0" r="3810" b="11430"/>
            <wp:wrapSquare wrapText="bothSides"/>
            <wp:docPr id="6" name="图片 6" descr="微信图片_2023122510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31225102245"/>
                    <pic:cNvPicPr>
                      <a:picLocks noChangeAspect="1"/>
                    </pic:cNvPicPr>
                  </pic:nvPicPr>
                  <pic:blipFill>
                    <a:blip r:embed="rId61"/>
                    <a:stretch>
                      <a:fillRect/>
                    </a:stretch>
                  </pic:blipFill>
                  <pic:spPr>
                    <a:xfrm>
                      <a:off x="0" y="0"/>
                      <a:ext cx="2404110" cy="1512570"/>
                    </a:xfrm>
                    <a:prstGeom prst="rect">
                      <a:avLst/>
                    </a:prstGeom>
                  </pic:spPr>
                </pic:pic>
              </a:graphicData>
            </a:graphic>
          </wp:anchor>
        </w:drawing>
      </w:r>
      <w:r>
        <w:rPr>
          <w:rFonts w:ascii="宋体" w:eastAsia="宋体" w:hAnsi="宋体" w:cs="宋体" w:hint="eastAsia"/>
          <w:color w:val="3E3E3E"/>
          <w:sz w:val="18"/>
          <w:szCs w:val="18"/>
          <w:shd w:val="clear" w:color="auto" w:fill="FFFFFF"/>
        </w:rPr>
        <w:t>本案中，甲公司所售“枇杷炖梨”产品为食品，其为吸引消费者，在无相关证据证明涉案产品拥有所表述功效的情况下，杜撰使用了“预防流感”“让梨也为这次新冠状病毒做一点贡献”“新型冠状病毒有奇效”等语句，涉及疾病的预防、治疗功能。该行为违反了《广告法》第四条关于真实性的要求及第十七条“</w:t>
      </w:r>
      <w:r>
        <w:rPr>
          <w:rStyle w:val="aa"/>
          <w:rFonts w:ascii="宋体" w:eastAsia="宋体" w:hAnsi="宋体" w:cs="宋体" w:hint="eastAsia"/>
          <w:color w:val="346EB7"/>
          <w:sz w:val="18"/>
          <w:szCs w:val="18"/>
          <w:shd w:val="clear" w:color="auto" w:fill="FFFFFF"/>
        </w:rPr>
        <w:t>除医疗、药品、医疗器械广告外，禁止其他任何广告涉及疾病治疗功能，并不得使用医疗用语或者易使推销的商品与药品、医疗器械相混淆的用语</w:t>
      </w:r>
      <w:r>
        <w:rPr>
          <w:rFonts w:ascii="宋体" w:eastAsia="宋体" w:hAnsi="宋体" w:cs="宋体" w:hint="eastAsia"/>
          <w:color w:val="3E3E3E"/>
          <w:sz w:val="18"/>
          <w:szCs w:val="18"/>
          <w:shd w:val="clear" w:color="auto" w:fill="FFFFFF"/>
        </w:rPr>
        <w:t>”的规定，构成了虚假广告和普通食品使用医疗用语的违法行为，金山区市场监督管理局依法对其从重处罚。</w:t>
      </w:r>
    </w:p>
    <w:p w14:paraId="7F9FFCD3" w14:textId="77777777" w:rsidR="00995B12" w:rsidRDefault="00995B12">
      <w:pPr>
        <w:rPr>
          <w:rFonts w:ascii="宋体" w:eastAsia="宋体" w:hAnsi="宋体" w:cs="宋体" w:hint="eastAsia"/>
          <w:color w:val="3E3E3E"/>
          <w:sz w:val="18"/>
          <w:szCs w:val="18"/>
          <w:shd w:val="clear" w:color="auto" w:fill="FFFFFF"/>
        </w:rPr>
      </w:pPr>
    </w:p>
    <w:p w14:paraId="37B339FE" w14:textId="77777777" w:rsidR="00995B12" w:rsidRDefault="00000000">
      <w:pPr>
        <w:rPr>
          <w:rFonts w:ascii="宋体" w:eastAsia="宋体" w:hAnsi="宋体" w:cs="宋体" w:hint="eastAsia"/>
          <w:color w:val="3E3E3E"/>
          <w:sz w:val="18"/>
          <w:szCs w:val="18"/>
          <w:shd w:val="clear" w:color="auto" w:fill="FFFFFF"/>
        </w:rPr>
      </w:pPr>
      <w:r>
        <w:rPr>
          <w:rFonts w:ascii="宋体" w:eastAsia="宋体" w:hAnsi="宋体" w:cs="宋体" w:hint="eastAsia"/>
          <w:noProof/>
          <w:color w:val="3E3E3E"/>
          <w:sz w:val="18"/>
          <w:szCs w:val="18"/>
          <w:shd w:val="clear" w:color="auto" w:fill="FFFFFF"/>
        </w:rPr>
        <w:drawing>
          <wp:anchor distT="0" distB="0" distL="114300" distR="114300" simplePos="0" relativeHeight="251647488" behindDoc="0" locked="0" layoutInCell="1" allowOverlap="1" wp14:anchorId="1139C2E2" wp14:editId="6FF60AFA">
            <wp:simplePos x="0" y="0"/>
            <wp:positionH relativeFrom="column">
              <wp:posOffset>3139440</wp:posOffset>
            </wp:positionH>
            <wp:positionV relativeFrom="paragraph">
              <wp:posOffset>76200</wp:posOffset>
            </wp:positionV>
            <wp:extent cx="2051685" cy="1489710"/>
            <wp:effectExtent l="0" t="0" r="5715" b="3810"/>
            <wp:wrapSquare wrapText="bothSides"/>
            <wp:docPr id="7" name="图片 7" descr="9a89c40ff7d49d2c7c4d3a925e9ee5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9a89c40ff7d49d2c7c4d3a925e9ee5b8"/>
                    <pic:cNvPicPr>
                      <a:picLocks noChangeAspect="1"/>
                    </pic:cNvPicPr>
                  </pic:nvPicPr>
                  <pic:blipFill>
                    <a:blip r:embed="rId62"/>
                    <a:stretch>
                      <a:fillRect/>
                    </a:stretch>
                  </pic:blipFill>
                  <pic:spPr>
                    <a:xfrm>
                      <a:off x="0" y="0"/>
                      <a:ext cx="2051685" cy="1489710"/>
                    </a:xfrm>
                    <a:prstGeom prst="rect">
                      <a:avLst/>
                    </a:prstGeom>
                  </pic:spPr>
                </pic:pic>
              </a:graphicData>
            </a:graphic>
          </wp:anchor>
        </w:drawing>
      </w:r>
      <w:r>
        <w:rPr>
          <w:rFonts w:ascii="宋体" w:eastAsia="宋体" w:hAnsi="宋体" w:cs="宋体" w:hint="eastAsia"/>
          <w:color w:val="3E3E3E"/>
          <w:sz w:val="18"/>
          <w:szCs w:val="18"/>
          <w:shd w:val="clear" w:color="auto" w:fill="FFFFFF"/>
        </w:rPr>
        <w:t>同时，《广告法》第十七条为禁止性规定，即便使用“药食同源”原料，食品广告也不得涉及疾病治疗功能。部分食品经营者在经营中通过引用《本草纲目》等传统医学著作或《药典》中的内容进行广告宣传，如该宣传涉及疾病治疗功能或亦使其与药品等混淆，同样构成该条所指广告违法行为。</w:t>
      </w:r>
    </w:p>
    <w:p w14:paraId="71C48B2E" w14:textId="77777777" w:rsidR="00995B12" w:rsidRDefault="00995B12">
      <w:pPr>
        <w:rPr>
          <w:rFonts w:ascii="宋体" w:eastAsia="宋体" w:hAnsi="宋体" w:cs="宋体" w:hint="eastAsia"/>
          <w:color w:val="3E3E3E"/>
          <w:sz w:val="18"/>
          <w:szCs w:val="18"/>
          <w:shd w:val="clear" w:color="auto" w:fill="FFFFFF"/>
        </w:rPr>
      </w:pPr>
    </w:p>
    <w:p w14:paraId="1C1C4F9C" w14:textId="77777777" w:rsidR="00995B12" w:rsidRDefault="00000000">
      <w:pPr>
        <w:pStyle w:val="a9"/>
        <w:widowControl/>
        <w:spacing w:beforeAutospacing="0" w:afterAutospacing="0"/>
        <w:jc w:val="both"/>
        <w:rPr>
          <w:rStyle w:val="aa"/>
          <w:rFonts w:ascii="宋体" w:eastAsia="宋体" w:hAnsi="宋体" w:cs="宋体" w:hint="eastAsia"/>
        </w:rPr>
      </w:pPr>
      <w:r>
        <w:rPr>
          <w:rStyle w:val="aa"/>
          <w:rFonts w:ascii="宋体" w:eastAsia="宋体" w:hAnsi="宋体" w:cs="宋体" w:hint="eastAsia"/>
        </w:rPr>
        <w:t>温馨提示</w:t>
      </w:r>
    </w:p>
    <w:p w14:paraId="0526DCBB" w14:textId="77777777" w:rsidR="00995B12" w:rsidRDefault="00000000">
      <w:pPr>
        <w:ind w:firstLineChars="200" w:firstLine="360"/>
        <w:rPr>
          <w:rFonts w:ascii="宋体" w:eastAsia="宋体" w:hAnsi="宋体" w:cs="宋体" w:hint="eastAsia"/>
          <w:color w:val="3E3E3E"/>
          <w:sz w:val="18"/>
          <w:szCs w:val="18"/>
          <w:shd w:val="clear" w:color="auto" w:fill="FFFFFF"/>
        </w:rPr>
      </w:pPr>
      <w:r>
        <w:rPr>
          <w:rFonts w:ascii="宋体" w:eastAsia="宋体" w:hAnsi="宋体" w:cs="宋体" w:hint="eastAsia"/>
          <w:color w:val="3E3E3E"/>
          <w:sz w:val="18"/>
          <w:szCs w:val="18"/>
          <w:shd w:val="clear" w:color="auto" w:fill="FFFFFF"/>
        </w:rPr>
        <w:t>1.经营者应合法对产品进行推广，普通食品不得宣传保</w:t>
      </w:r>
      <w:r>
        <w:rPr>
          <w:rFonts w:ascii="宋体" w:eastAsia="宋体" w:hAnsi="宋体" w:cs="宋体" w:hint="eastAsia"/>
          <w:color w:val="3E3E3E"/>
          <w:sz w:val="18"/>
          <w:szCs w:val="18"/>
          <w:shd w:val="clear" w:color="auto" w:fill="FFFFFF"/>
        </w:rPr>
        <w:lastRenderedPageBreak/>
        <w:t>健功能或疾病治疗功能。</w:t>
      </w:r>
    </w:p>
    <w:p w14:paraId="3EEEA93B" w14:textId="77777777" w:rsidR="00995B12" w:rsidRDefault="00000000">
      <w:pPr>
        <w:ind w:firstLineChars="200" w:firstLine="360"/>
        <w:rPr>
          <w:rFonts w:ascii="宋体" w:eastAsia="宋体" w:hAnsi="宋体" w:cs="宋体" w:hint="eastAsia"/>
          <w:color w:val="3E3E3E"/>
          <w:sz w:val="18"/>
          <w:szCs w:val="18"/>
          <w:shd w:val="clear" w:color="auto" w:fill="FFFFFF"/>
        </w:rPr>
      </w:pPr>
      <w:r>
        <w:rPr>
          <w:rFonts w:ascii="宋体" w:eastAsia="宋体" w:hAnsi="宋体" w:cs="宋体" w:hint="eastAsia"/>
          <w:color w:val="3E3E3E"/>
          <w:sz w:val="18"/>
          <w:szCs w:val="18"/>
          <w:shd w:val="clear" w:color="auto" w:fill="FFFFFF"/>
        </w:rPr>
        <w:t>2.合理饮食有利身体健康，强健的体魄能更好地应对病毒侵袭，但应正确对待“饮食养生”，特殊时期，做好个人防护更能有效提升预防效果，有</w:t>
      </w:r>
      <w:proofErr w:type="gramStart"/>
      <w:r>
        <w:rPr>
          <w:rFonts w:ascii="宋体" w:eastAsia="宋体" w:hAnsi="宋体" w:cs="宋体" w:hint="eastAsia"/>
          <w:color w:val="3E3E3E"/>
          <w:sz w:val="18"/>
          <w:szCs w:val="18"/>
          <w:shd w:val="clear" w:color="auto" w:fill="FFFFFF"/>
        </w:rPr>
        <w:t>恙</w:t>
      </w:r>
      <w:proofErr w:type="gramEnd"/>
      <w:r>
        <w:rPr>
          <w:rFonts w:ascii="宋体" w:eastAsia="宋体" w:hAnsi="宋体" w:cs="宋体" w:hint="eastAsia"/>
          <w:color w:val="3E3E3E"/>
          <w:sz w:val="18"/>
          <w:szCs w:val="18"/>
          <w:shd w:val="clear" w:color="auto" w:fill="FFFFFF"/>
        </w:rPr>
        <w:t>应及时就医。如遇不法宣传或权益受到侵害，请拨打12315热线电话进行投诉举报。</w:t>
      </w:r>
    </w:p>
    <w:p w14:paraId="64DF1838" w14:textId="77777777" w:rsidR="00995B12" w:rsidRDefault="00000000">
      <w:r>
        <w:rPr>
          <w:noProof/>
          <w:sz w:val="18"/>
        </w:rPr>
        <mc:AlternateContent>
          <mc:Choice Requires="wps">
            <w:drawing>
              <wp:anchor distT="0" distB="0" distL="114300" distR="114300" simplePos="0" relativeHeight="251700736" behindDoc="0" locked="0" layoutInCell="1" allowOverlap="1" wp14:anchorId="4D0FFF79" wp14:editId="79C89919">
                <wp:simplePos x="0" y="0"/>
                <wp:positionH relativeFrom="column">
                  <wp:posOffset>-33655</wp:posOffset>
                </wp:positionH>
                <wp:positionV relativeFrom="paragraph">
                  <wp:posOffset>32385</wp:posOffset>
                </wp:positionV>
                <wp:extent cx="5320030" cy="7620"/>
                <wp:effectExtent l="15875" t="15875" r="28575" b="22225"/>
                <wp:wrapNone/>
                <wp:docPr id="109" name="直接连接符 109"/>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2E67CDB6" id="直接连接符 109" o:spid="_x0000_s1026" style="position:absolute;z-index:251700736;visibility:visible;mso-wrap-style:square;mso-wrap-distance-left:9pt;mso-wrap-distance-top:0;mso-wrap-distance-right:9pt;mso-wrap-distance-bottom:0;mso-position-horizontal:absolute;mso-position-horizontal-relative:text;mso-position-vertical:absolute;mso-position-vertical-relative:text" from="-2.65pt,2.55pt" to="416.2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" strokecolor="#ee822f [3205]" strokeweight="2.5pt">
                <v:stroke linestyle="thinThin" endcap="square"/>
              </v:line>
            </w:pict>
          </mc:Fallback>
        </mc:AlternateContent>
      </w:r>
    </w:p>
    <w:p w14:paraId="5DB109BD" w14:textId="77777777" w:rsidR="00995B12" w:rsidRDefault="00995B12"/>
    <w:p w14:paraId="6BCF78FD"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24、【案说】一只小狗的求医路</w:t>
      </w:r>
    </w:p>
    <w:p w14:paraId="1161803E" w14:textId="77777777" w:rsidR="00995B12" w:rsidRDefault="00000000">
      <w:pPr>
        <w:rPr>
          <w:rStyle w:val="aa"/>
          <w:rFonts w:ascii="宋体" w:eastAsia="宋体" w:hAnsi="宋体" w:cs="宋体" w:hint="eastAsia"/>
          <w:b w:val="0"/>
          <w:bCs/>
          <w:sz w:val="19"/>
          <w:szCs w:val="19"/>
          <w:shd w:val="clear" w:color="auto" w:fill="FFFFFF"/>
        </w:rPr>
      </w:pPr>
      <w:r>
        <w:rPr>
          <w:rStyle w:val="aa"/>
          <w:rFonts w:ascii="宋体" w:eastAsia="宋体" w:hAnsi="宋体" w:cs="宋体" w:hint="eastAsia"/>
          <w:b w:val="0"/>
          <w:bCs/>
          <w:sz w:val="19"/>
          <w:szCs w:val="19"/>
          <w:shd w:val="clear" w:color="auto" w:fill="FFFFFF"/>
        </w:rPr>
        <w:t>2022-06-24</w:t>
      </w:r>
    </w:p>
    <w:p w14:paraId="64818797" w14:textId="77777777" w:rsidR="00995B12" w:rsidRDefault="00000000">
      <w:pPr>
        <w:rPr>
          <w:rStyle w:val="aa"/>
          <w:rFonts w:ascii="宋体" w:eastAsia="宋体" w:hAnsi="宋体" w:cs="宋体" w:hint="eastAsia"/>
          <w:b w:val="0"/>
          <w:bCs/>
          <w:sz w:val="19"/>
          <w:szCs w:val="19"/>
          <w:shd w:val="clear" w:color="auto" w:fill="FFFFFF"/>
        </w:rPr>
      </w:pPr>
      <w:r>
        <w:rPr>
          <w:rStyle w:val="aa"/>
          <w:rFonts w:ascii="宋体" w:eastAsia="宋体" w:hAnsi="宋体" w:cs="宋体" w:hint="eastAsia"/>
          <w:b w:val="0"/>
          <w:bCs/>
          <w:sz w:val="19"/>
          <w:szCs w:val="19"/>
          <w:shd w:val="clear" w:color="auto" w:fill="FFFFFF"/>
        </w:rPr>
        <w:t>https://mp.weixin.qq.com/s/cLYA1tb3tMi_qW9n5dG9Aw</w:t>
      </w:r>
    </w:p>
    <w:p w14:paraId="583B871E"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color w:val="000000"/>
          <w:sz w:val="18"/>
          <w:szCs w:val="18"/>
        </w:rPr>
        <w:t>最近，</w:t>
      </w:r>
      <w:proofErr w:type="gramStart"/>
      <w:r>
        <w:rPr>
          <w:rFonts w:ascii="宋体" w:eastAsia="宋体" w:hAnsi="宋体" w:cs="宋体" w:hint="eastAsia"/>
          <w:color w:val="000000"/>
          <w:sz w:val="18"/>
          <w:szCs w:val="18"/>
        </w:rPr>
        <w:t>闺蜜送</w:t>
      </w:r>
      <w:proofErr w:type="gramEnd"/>
      <w:r>
        <w:rPr>
          <w:rFonts w:ascii="宋体" w:eastAsia="宋体" w:hAnsi="宋体" w:cs="宋体" w:hint="eastAsia"/>
          <w:color w:val="000000"/>
          <w:sz w:val="18"/>
          <w:szCs w:val="18"/>
        </w:rPr>
        <w:t>了我一只小狗</w:t>
      </w:r>
    </w:p>
    <w:p w14:paraId="7EBB6CE0"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color w:val="000000"/>
          <w:sz w:val="18"/>
          <w:szCs w:val="18"/>
        </w:rPr>
        <w:t>小狗来家第一天，就病了</w:t>
      </w:r>
    </w:p>
    <w:p w14:paraId="774CCB8D"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我赶紧拿起手机</w:t>
      </w:r>
    </w:p>
    <w:p w14:paraId="5829DBEE"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color w:val="000000"/>
          <w:sz w:val="18"/>
          <w:szCs w:val="18"/>
        </w:rPr>
        <w:t>拍照、问诊、买药膏</w:t>
      </w:r>
    </w:p>
    <w:p w14:paraId="58E70F1A"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color w:val="000000"/>
          <w:sz w:val="18"/>
          <w:szCs w:val="18"/>
        </w:rPr>
        <w:t>一顿操作猛如虎</w:t>
      </w:r>
    </w:p>
    <w:p w14:paraId="333B49E3"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color w:val="000000"/>
          <w:sz w:val="18"/>
          <w:szCs w:val="18"/>
        </w:rPr>
        <w:t>可是小狗</w:t>
      </w:r>
      <w:proofErr w:type="gramStart"/>
      <w:r>
        <w:rPr>
          <w:rFonts w:ascii="宋体" w:eastAsia="宋体" w:hAnsi="宋体" w:cs="宋体" w:hint="eastAsia"/>
          <w:color w:val="000000"/>
          <w:sz w:val="18"/>
          <w:szCs w:val="18"/>
        </w:rPr>
        <w:t>却</w:t>
      </w:r>
      <w:proofErr w:type="gramEnd"/>
      <w:r>
        <w:rPr>
          <w:rFonts w:ascii="宋体" w:eastAsia="宋体" w:hAnsi="宋体" w:cs="宋体" w:hint="eastAsia"/>
          <w:color w:val="000000"/>
          <w:sz w:val="18"/>
          <w:szCs w:val="18"/>
        </w:rPr>
        <w:t>……</w:t>
      </w:r>
    </w:p>
    <w:p w14:paraId="048E6375" w14:textId="77777777" w:rsidR="00995B12" w:rsidRDefault="00995B12">
      <w:pPr>
        <w:rPr>
          <w:rStyle w:val="aa"/>
          <w:rFonts w:ascii="宋体" w:eastAsia="宋体" w:hAnsi="宋体" w:cs="宋体" w:hint="eastAsia"/>
          <w:color w:val="F15C19"/>
          <w:sz w:val="19"/>
          <w:szCs w:val="19"/>
          <w:shd w:val="clear" w:color="auto" w:fill="FFFFFF"/>
        </w:rPr>
      </w:pPr>
    </w:p>
    <w:p w14:paraId="658A38BF" w14:textId="77777777" w:rsidR="00995B12" w:rsidRDefault="00000000">
      <w:pPr>
        <w:rPr>
          <w:rStyle w:val="aa"/>
          <w:rFonts w:ascii="宋体" w:eastAsia="宋体" w:hAnsi="宋体" w:cs="宋体" w:hint="eastAsia"/>
          <w:color w:val="F15C19"/>
          <w:sz w:val="24"/>
          <w:shd w:val="clear" w:color="auto" w:fill="FFFFFF"/>
        </w:rPr>
      </w:pPr>
      <w:r>
        <w:rPr>
          <w:rStyle w:val="aa"/>
          <w:rFonts w:ascii="宋体" w:eastAsia="宋体" w:hAnsi="宋体" w:cs="宋体" w:hint="eastAsia"/>
          <w:color w:val="F15C19"/>
          <w:sz w:val="24"/>
          <w:shd w:val="clear" w:color="auto" w:fill="FFFFFF"/>
        </w:rPr>
        <w:t>案情简介：</w:t>
      </w:r>
    </w:p>
    <w:p w14:paraId="02AFEEE7" w14:textId="77777777" w:rsidR="00995B12" w:rsidRDefault="00000000">
      <w:pPr>
        <w:ind w:firstLineChars="200" w:firstLine="360"/>
        <w:rPr>
          <w:rStyle w:val="aa"/>
          <w:rFonts w:ascii="宋体" w:eastAsia="宋体" w:hAnsi="宋体" w:cs="宋体" w:hint="eastAsia"/>
          <w:color w:val="F15C19"/>
          <w:sz w:val="19"/>
          <w:szCs w:val="19"/>
          <w:shd w:val="clear" w:color="auto" w:fill="FFFFFF"/>
        </w:rPr>
      </w:pPr>
      <w:r>
        <w:rPr>
          <w:rFonts w:ascii="宋体" w:eastAsia="宋体" w:hAnsi="宋体" w:cs="宋体" w:hint="eastAsia"/>
          <w:color w:val="000000"/>
          <w:sz w:val="18"/>
          <w:szCs w:val="18"/>
          <w:shd w:val="clear" w:color="auto" w:fill="FFFFFF"/>
        </w:rPr>
        <w:t>2021年11月5日，奉贤区市场监督管理局执法人员在对某公司经营的网店开展检查中，查见其在网店内上架销售3款某品牌兽药。经查，</w:t>
      </w:r>
      <w:r>
        <w:rPr>
          <w:rStyle w:val="aa"/>
          <w:rFonts w:ascii="宋体" w:eastAsia="宋体" w:hAnsi="宋体" w:cs="宋体" w:hint="eastAsia"/>
          <w:color w:val="D4051F"/>
          <w:sz w:val="18"/>
          <w:szCs w:val="18"/>
          <w:shd w:val="clear" w:color="auto" w:fill="FFFFFF"/>
        </w:rPr>
        <w:t>当事人所发布的兽药广告宣传内容未经审查</w:t>
      </w:r>
      <w:r>
        <w:rPr>
          <w:rFonts w:ascii="宋体" w:eastAsia="宋体" w:hAnsi="宋体" w:cs="宋体" w:hint="eastAsia"/>
          <w:color w:val="000000"/>
          <w:sz w:val="18"/>
          <w:szCs w:val="18"/>
          <w:shd w:val="clear" w:color="auto" w:fill="FFFFFF"/>
        </w:rPr>
        <w:t>，</w:t>
      </w:r>
      <w:proofErr w:type="gramStart"/>
      <w:r>
        <w:rPr>
          <w:rFonts w:ascii="宋体" w:eastAsia="宋体" w:hAnsi="宋体" w:cs="宋体" w:hint="eastAsia"/>
          <w:color w:val="000000"/>
          <w:sz w:val="18"/>
          <w:szCs w:val="18"/>
          <w:shd w:val="clear" w:color="auto" w:fill="FFFFFF"/>
        </w:rPr>
        <w:t>且广告</w:t>
      </w:r>
      <w:proofErr w:type="gramEnd"/>
      <w:r>
        <w:rPr>
          <w:rFonts w:ascii="宋体" w:eastAsia="宋体" w:hAnsi="宋体" w:cs="宋体" w:hint="eastAsia"/>
          <w:color w:val="000000"/>
          <w:sz w:val="18"/>
          <w:szCs w:val="18"/>
          <w:shd w:val="clear" w:color="auto" w:fill="FFFFFF"/>
        </w:rPr>
        <w:t>宣传网页内使用</w:t>
      </w:r>
      <w:r>
        <w:rPr>
          <w:rStyle w:val="aa"/>
          <w:rFonts w:ascii="宋体" w:eastAsia="宋体" w:hAnsi="宋体" w:cs="宋体" w:hint="eastAsia"/>
          <w:color w:val="D4051F"/>
          <w:sz w:val="18"/>
          <w:szCs w:val="18"/>
          <w:shd w:val="clear" w:color="auto" w:fill="FFFFFF"/>
        </w:rPr>
        <w:t>“安全无毒”“细菌感染克星”“正规兽药批准文号”“真菌克星”</w:t>
      </w:r>
      <w:r>
        <w:rPr>
          <w:rFonts w:ascii="宋体" w:eastAsia="宋体" w:hAnsi="宋体" w:cs="宋体" w:hint="eastAsia"/>
          <w:color w:val="000000"/>
          <w:sz w:val="18"/>
          <w:szCs w:val="18"/>
          <w:shd w:val="clear" w:color="auto" w:fill="FFFFFF"/>
        </w:rPr>
        <w:t>等文字及图片。</w:t>
      </w:r>
    </w:p>
    <w:p w14:paraId="326CBC88" w14:textId="77777777" w:rsidR="00995B12" w:rsidRDefault="00000000">
      <w:pPr>
        <w:ind w:firstLineChars="200" w:firstLine="420"/>
        <w:rPr>
          <w:rFonts w:ascii="宋体" w:eastAsia="宋体" w:hAnsi="宋体" w:cs="宋体" w:hint="eastAsia"/>
          <w:color w:val="000000"/>
          <w:sz w:val="18"/>
          <w:szCs w:val="18"/>
          <w:shd w:val="clear" w:color="auto" w:fill="FFFFFF"/>
        </w:rPr>
      </w:pPr>
      <w:r>
        <w:rPr>
          <w:rFonts w:ascii="宋体" w:eastAsia="宋体" w:hAnsi="宋体" w:cs="宋体" w:hint="eastAsia"/>
          <w:noProof/>
        </w:rPr>
        <w:drawing>
          <wp:anchor distT="0" distB="0" distL="114300" distR="114300" simplePos="0" relativeHeight="251648512" behindDoc="0" locked="0" layoutInCell="1" allowOverlap="1" wp14:anchorId="1FA6539D" wp14:editId="4AE26781">
            <wp:simplePos x="0" y="0"/>
            <wp:positionH relativeFrom="column">
              <wp:posOffset>2921000</wp:posOffset>
            </wp:positionH>
            <wp:positionV relativeFrom="paragraph">
              <wp:posOffset>36195</wp:posOffset>
            </wp:positionV>
            <wp:extent cx="2866390" cy="3360420"/>
            <wp:effectExtent l="0" t="0" r="13970" b="7620"/>
            <wp:wrapSquare wrapText="bothSides"/>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3"/>
                    <a:stretch>
                      <a:fillRect/>
                    </a:stretch>
                  </pic:blipFill>
                  <pic:spPr>
                    <a:xfrm>
                      <a:off x="0" y="0"/>
                      <a:ext cx="2866390" cy="3360420"/>
                    </a:xfrm>
                    <a:prstGeom prst="rect">
                      <a:avLst/>
                    </a:prstGeom>
                    <a:noFill/>
                    <a:ln>
                      <a:noFill/>
                    </a:ln>
                  </pic:spPr>
                </pic:pic>
              </a:graphicData>
            </a:graphic>
          </wp:anchor>
        </w:drawing>
      </w:r>
      <w:r>
        <w:rPr>
          <w:rFonts w:ascii="宋体" w:eastAsia="宋体" w:hAnsi="宋体" w:cs="宋体" w:hint="eastAsia"/>
          <w:color w:val="000000"/>
          <w:sz w:val="18"/>
          <w:szCs w:val="18"/>
          <w:shd w:val="clear" w:color="auto" w:fill="FFFFFF"/>
        </w:rPr>
        <w:t>当事人的上述行为涉嫌违反了《中华人民共和国广告法》第二十一条的规定“农药、兽药、饲料和饲料添加剂广告不得含有下列内容：</w:t>
      </w:r>
      <w:r>
        <w:rPr>
          <w:rStyle w:val="aa"/>
          <w:rFonts w:ascii="宋体" w:eastAsia="宋体" w:hAnsi="宋体" w:cs="宋体" w:hint="eastAsia"/>
          <w:color w:val="214092"/>
          <w:sz w:val="18"/>
          <w:szCs w:val="18"/>
          <w:shd w:val="clear" w:color="auto" w:fill="FFFFFF"/>
        </w:rPr>
        <w:t>（一）表示功效、安全性的断言或者保证</w:t>
      </w:r>
      <w:r>
        <w:rPr>
          <w:rFonts w:ascii="宋体" w:eastAsia="宋体" w:hAnsi="宋体" w:cs="宋体" w:hint="eastAsia"/>
          <w:color w:val="000000"/>
          <w:sz w:val="18"/>
          <w:szCs w:val="18"/>
          <w:shd w:val="clear" w:color="auto" w:fill="FFFFFF"/>
        </w:rPr>
        <w:t>”，以及《中华人民共和国广告法》第四十六条的规定</w:t>
      </w:r>
      <w:r>
        <w:rPr>
          <w:rStyle w:val="aa"/>
          <w:rFonts w:ascii="宋体" w:eastAsia="宋体" w:hAnsi="宋体" w:cs="宋体" w:hint="eastAsia"/>
          <w:color w:val="214092"/>
          <w:sz w:val="18"/>
          <w:szCs w:val="18"/>
          <w:shd w:val="clear" w:color="auto" w:fill="FFFFFF"/>
        </w:rPr>
        <w:t>“发布医疗、药品、医疗器械、农药、兽药和保健食品广告，以及法律、行政法规规定应当进行审查的其他广告，应当在发布前由有关部门（以下称广告审查机关）对广告内容进行审查；未经审查，不得发布”</w:t>
      </w:r>
      <w:r>
        <w:rPr>
          <w:rFonts w:ascii="宋体" w:eastAsia="宋体" w:hAnsi="宋体" w:cs="宋体" w:hint="eastAsia"/>
          <w:color w:val="000000"/>
          <w:sz w:val="18"/>
          <w:szCs w:val="18"/>
          <w:shd w:val="clear" w:color="auto" w:fill="FFFFFF"/>
        </w:rPr>
        <w:t>奉贤区市场监督管理局依法展开立案调查。</w:t>
      </w:r>
    </w:p>
    <w:p w14:paraId="1089721F" w14:textId="77777777" w:rsidR="00995B12" w:rsidRDefault="00000000">
      <w:pPr>
        <w:rPr>
          <w:rStyle w:val="aa"/>
          <w:rFonts w:ascii="宋体" w:eastAsia="宋体" w:hAnsi="宋体" w:cs="宋体" w:hint="eastAsia"/>
          <w:color w:val="F15C19"/>
          <w:sz w:val="24"/>
          <w:shd w:val="clear" w:color="auto" w:fill="FFFFFF"/>
        </w:rPr>
      </w:pPr>
      <w:r>
        <w:rPr>
          <w:rStyle w:val="aa"/>
          <w:rFonts w:ascii="宋体" w:eastAsia="宋体" w:hAnsi="宋体" w:cs="宋体" w:hint="eastAsia"/>
          <w:color w:val="F15C19"/>
          <w:sz w:val="24"/>
          <w:shd w:val="clear" w:color="auto" w:fill="FFFFFF"/>
        </w:rPr>
        <w:t>法律分析：</w:t>
      </w:r>
    </w:p>
    <w:p w14:paraId="03EBC909" w14:textId="77777777" w:rsidR="00995B12" w:rsidRDefault="00000000">
      <w:pPr>
        <w:ind w:firstLineChars="200" w:firstLine="360"/>
        <w:rPr>
          <w:rFonts w:ascii="宋体" w:eastAsia="宋体" w:hAnsi="宋体" w:cs="宋体" w:hint="eastAsia"/>
          <w:color w:val="000000"/>
          <w:sz w:val="18"/>
          <w:szCs w:val="18"/>
        </w:rPr>
      </w:pPr>
      <w:r>
        <w:rPr>
          <w:rFonts w:ascii="宋体" w:eastAsia="宋体" w:hAnsi="宋体" w:cs="宋体" w:hint="eastAsia"/>
          <w:color w:val="000000"/>
          <w:sz w:val="18"/>
          <w:szCs w:val="18"/>
          <w:shd w:val="clear" w:color="auto" w:fill="FFFFFF"/>
        </w:rPr>
        <w:t>当事人作为广告主在其网店内发布未经审查的兽药广告，并对兽药商品使用安全性的断言和保证，违反科学规律，误导消费者，应当承担相应的法律责任。</w:t>
      </w:r>
    </w:p>
    <w:p w14:paraId="078C1379" w14:textId="77777777" w:rsidR="00995B12" w:rsidRDefault="00000000">
      <w:pPr>
        <w:pStyle w:val="a9"/>
        <w:widowControl/>
        <w:shd w:val="clear" w:color="auto" w:fill="FFFFFF"/>
        <w:spacing w:beforeAutospacing="0" w:afterAutospacing="0"/>
        <w:jc w:val="both"/>
        <w:rPr>
          <w:rFonts w:ascii="宋体" w:eastAsia="宋体" w:hAnsi="宋体" w:cs="宋体" w:hint="eastAsia"/>
        </w:rPr>
      </w:pPr>
      <w:r>
        <w:rPr>
          <w:rFonts w:ascii="宋体" w:eastAsia="宋体" w:hAnsi="宋体" w:cs="宋体" w:hint="eastAsia"/>
          <w:color w:val="000000"/>
          <w:sz w:val="18"/>
          <w:szCs w:val="18"/>
          <w:shd w:val="clear" w:color="auto" w:fill="FFFFFF"/>
        </w:rPr>
        <w:t>根据《中华人民共和国广告法》第五十八条第一款第（四）项、第（十四）项的规定“有下列行为之一的，由市场监督管理部门责令停止发布广告，责令广告主在相应范围内消除影响，处广告费用一倍以上三倍以下的罚款，（四）违反本法第二十一条规定发布农药、兽药、饲料和饲料添加剂广告的；（十四）违反本法第四十六条规定，未经审查发布广告的”。奉贤区市场监督管理局责令当事人停止发布广告，在相应范围内消除影响，并处以罚款。</w:t>
      </w:r>
    </w:p>
    <w:p w14:paraId="23D3BB16" w14:textId="77777777" w:rsidR="00995B12" w:rsidRDefault="00000000">
      <w:pPr>
        <w:widowControl/>
        <w:rPr>
          <w:rFonts w:ascii="宋体" w:eastAsia="宋体" w:hAnsi="宋体" w:cs="宋体" w:hint="eastAsia"/>
        </w:rPr>
      </w:pPr>
      <w:r>
        <w:rPr>
          <w:rStyle w:val="aa"/>
          <w:rFonts w:ascii="宋体" w:eastAsia="宋体" w:hAnsi="宋体" w:cs="宋体" w:hint="eastAsia"/>
          <w:color w:val="005CE7"/>
          <w:sz w:val="24"/>
          <w:shd w:val="clear" w:color="auto" w:fill="FFFFFF"/>
        </w:rPr>
        <w:t>温馨提示：</w:t>
      </w:r>
    </w:p>
    <w:p w14:paraId="0CBD0254" w14:textId="77777777" w:rsidR="00995B12" w:rsidRDefault="00000000">
      <w:pPr>
        <w:ind w:firstLineChars="200" w:firstLine="360"/>
        <w:rPr>
          <w:rFonts w:ascii="宋体" w:eastAsia="宋体" w:hAnsi="宋体" w:cs="宋体" w:hint="eastAsia"/>
          <w:color w:val="000000"/>
          <w:sz w:val="18"/>
          <w:szCs w:val="18"/>
          <w:shd w:val="clear" w:color="auto" w:fill="FFFFFF"/>
        </w:rPr>
      </w:pPr>
      <w:r>
        <w:rPr>
          <w:rFonts w:ascii="宋体" w:eastAsia="宋体" w:hAnsi="宋体" w:cs="宋体" w:hint="eastAsia"/>
          <w:color w:val="000000"/>
          <w:sz w:val="18"/>
          <w:szCs w:val="18"/>
          <w:shd w:val="clear" w:color="auto" w:fill="FFFFFF"/>
        </w:rPr>
        <w:t>根据《兽药管理条例》的规定，在网上经营兽药并发布兽药广告需依据《中华人民共和国广告法》的规定由广告审查机关对广告内容进行审查，且符合《兽药广告审查发布规定》的相关规定，方可对外发布。</w:t>
      </w:r>
    </w:p>
    <w:p w14:paraId="4A0F00FE" w14:textId="77777777" w:rsidR="00995B12" w:rsidRDefault="00995B12">
      <w:pPr>
        <w:rPr>
          <w:rFonts w:ascii="宋体" w:eastAsia="宋体" w:hAnsi="宋体" w:cs="宋体" w:hint="eastAsia"/>
          <w:color w:val="000000"/>
          <w:sz w:val="18"/>
          <w:szCs w:val="18"/>
          <w:shd w:val="clear" w:color="auto" w:fill="FFFFFF"/>
        </w:rPr>
      </w:pPr>
    </w:p>
    <w:p w14:paraId="3CA5FE1E" w14:textId="77777777" w:rsidR="00995B12" w:rsidRDefault="00000000">
      <w:pPr>
        <w:ind w:firstLineChars="200" w:firstLine="360"/>
        <w:rPr>
          <w:rFonts w:ascii="宋体" w:eastAsia="宋体" w:hAnsi="宋体" w:cs="宋体" w:hint="eastAsia"/>
          <w:color w:val="000000"/>
          <w:sz w:val="18"/>
          <w:szCs w:val="18"/>
          <w:shd w:val="clear" w:color="auto" w:fill="FFFFFF"/>
        </w:rPr>
      </w:pPr>
      <w:r>
        <w:rPr>
          <w:rFonts w:ascii="宋体" w:eastAsia="宋体" w:hAnsi="宋体" w:cs="宋体" w:hint="eastAsia"/>
          <w:color w:val="000000"/>
          <w:sz w:val="18"/>
          <w:szCs w:val="18"/>
          <w:shd w:val="clear" w:color="auto" w:fill="FFFFFF"/>
        </w:rPr>
        <w:t>在网络购物发达的今天，由于门槛较低，一些商家都会通过自家的网店来发布广告，但是，互联网广告并非法外之地，发布虚假违法广告，一样严查一样罚！希望各位广告活动主体严格自律，依法规范广告发布行为，维护好消费者的合法权益！</w:t>
      </w:r>
    </w:p>
    <w:p w14:paraId="4712A9AD" w14:textId="77777777" w:rsidR="00995B12" w:rsidRDefault="00000000">
      <w:r>
        <w:rPr>
          <w:noProof/>
          <w:sz w:val="18"/>
        </w:rPr>
        <mc:AlternateContent>
          <mc:Choice Requires="wps">
            <w:drawing>
              <wp:anchor distT="0" distB="0" distL="114300" distR="114300" simplePos="0" relativeHeight="251701760" behindDoc="0" locked="0" layoutInCell="1" allowOverlap="1" wp14:anchorId="6AA9A5EA" wp14:editId="094EEAFC">
                <wp:simplePos x="0" y="0"/>
                <wp:positionH relativeFrom="column">
                  <wp:posOffset>-20320</wp:posOffset>
                </wp:positionH>
                <wp:positionV relativeFrom="paragraph">
                  <wp:posOffset>27940</wp:posOffset>
                </wp:positionV>
                <wp:extent cx="5320030" cy="7620"/>
                <wp:effectExtent l="15875" t="15875" r="28575" b="22225"/>
                <wp:wrapNone/>
                <wp:docPr id="110" name="直接连接符 110"/>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5BA517BB" id="直接连接符 110" o:spid="_x0000_s1026" style="position:absolute;z-index:251701760;visibility:visible;mso-wrap-style:square;mso-wrap-distance-left:9pt;mso-wrap-distance-top:0;mso-wrap-distance-right:9pt;mso-wrap-distance-bottom:0;mso-position-horizontal:absolute;mso-position-horizontal-relative:text;mso-position-vertical:absolute;mso-position-vertical-relative:text" from="-1.6pt,2.2pt" to="417.3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" strokecolor="#ee822f [3205]" strokeweight="2.5pt">
                <v:stroke linestyle="thinThin" endcap="square"/>
              </v:line>
            </w:pict>
          </mc:Fallback>
        </mc:AlternateContent>
      </w:r>
    </w:p>
    <w:p w14:paraId="32043774" w14:textId="77777777" w:rsidR="00995B12" w:rsidRDefault="00995B12"/>
    <w:p w14:paraId="66D01C4E"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25、【案说】海参有防癌抗癌功效？别被忽悠了……</w:t>
      </w:r>
    </w:p>
    <w:p w14:paraId="58DABAE5" w14:textId="77777777" w:rsidR="00995B12" w:rsidRDefault="00000000">
      <w:pPr>
        <w:rPr>
          <w:rStyle w:val="ab"/>
          <w:rFonts w:ascii="宋体" w:eastAsia="宋体" w:hAnsi="宋体" w:cs="宋体" w:hint="eastAsia"/>
          <w:i w:val="0"/>
          <w:sz w:val="18"/>
          <w:szCs w:val="18"/>
          <w:shd w:val="clear" w:color="auto" w:fill="FFFFFF"/>
        </w:rPr>
      </w:pPr>
      <w:r>
        <w:rPr>
          <w:rFonts w:ascii="宋体" w:eastAsia="宋体" w:hAnsi="宋体" w:cs="宋体" w:hint="eastAsia"/>
          <w:sz w:val="0"/>
          <w:szCs w:val="0"/>
          <w:shd w:val="clear" w:color="auto" w:fill="FFFFFF"/>
        </w:rPr>
        <w:t> </w:t>
      </w:r>
      <w:r>
        <w:rPr>
          <w:rStyle w:val="ab"/>
          <w:rFonts w:ascii="宋体" w:eastAsia="宋体" w:hAnsi="宋体" w:cs="宋体" w:hint="eastAsia"/>
          <w:i w:val="0"/>
          <w:sz w:val="18"/>
          <w:szCs w:val="18"/>
          <w:shd w:val="clear" w:color="auto" w:fill="FFFFFF"/>
        </w:rPr>
        <w:t>2022-06-30</w:t>
      </w:r>
    </w:p>
    <w:p w14:paraId="5A40C5DF"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https://mp.weixin.qq.com/s/GDVAPUacLTzt6ke085UlMw</w:t>
      </w:r>
    </w:p>
    <w:p w14:paraId="01F3DE52"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海参营养价值丰富</w:t>
      </w:r>
    </w:p>
    <w:p w14:paraId="03A4AF42"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是久负盛名的佳肴美馔</w:t>
      </w:r>
    </w:p>
    <w:p w14:paraId="5FE424AF"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但有人说它能防癌抗癌？</w:t>
      </w:r>
    </w:p>
    <w:p w14:paraId="4E6036C3"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Fonts w:ascii="宋体" w:eastAsia="宋体" w:hAnsi="宋体" w:cs="宋体" w:hint="eastAsia"/>
          <w:sz w:val="19"/>
          <w:szCs w:val="19"/>
          <w:shd w:val="clear" w:color="auto" w:fill="FFFFFF"/>
        </w:rPr>
        <w:t>这样的广告可别轻信！</w:t>
      </w:r>
    </w:p>
    <w:p w14:paraId="5C21C8A8" w14:textId="77777777" w:rsidR="00995B12" w:rsidRDefault="00000000">
      <w:pPr>
        <w:rPr>
          <w:rStyle w:val="aa"/>
          <w:rFonts w:ascii="宋体" w:eastAsia="宋体" w:hAnsi="宋体" w:cs="宋体" w:hint="eastAsia"/>
          <w:color w:val="F15C19"/>
          <w:sz w:val="24"/>
          <w:shd w:val="clear" w:color="auto" w:fill="FFFFFF"/>
        </w:rPr>
      </w:pPr>
      <w:r>
        <w:rPr>
          <w:rStyle w:val="aa"/>
          <w:rFonts w:ascii="宋体" w:eastAsia="宋体" w:hAnsi="宋体" w:cs="宋体" w:hint="eastAsia"/>
          <w:color w:val="F15C19"/>
          <w:sz w:val="24"/>
          <w:shd w:val="clear" w:color="auto" w:fill="FFFFFF"/>
        </w:rPr>
        <w:t>案情简介</w:t>
      </w:r>
    </w:p>
    <w:p w14:paraId="171BAB80"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闵行区市场监督管理局接到举报称，某产品体验店在经营场所发布有关医疗广告，要求有关部门查处。经查，该产品体验店主要从事海参以及海参产品的销售，上述产品属于普通食品。当事人为了推广其销售的产品，委托他人制作广告宣传海报，海报上印有“海参的功效……大量含有的硒能有效防癌抗癌”字样，广告内容</w:t>
      </w:r>
      <w:proofErr w:type="gramStart"/>
      <w:r>
        <w:rPr>
          <w:rFonts w:ascii="宋体" w:eastAsia="宋体" w:hAnsi="宋体" w:cs="宋体" w:hint="eastAsia"/>
          <w:sz w:val="19"/>
          <w:szCs w:val="19"/>
        </w:rPr>
        <w:t>系医疗</w:t>
      </w:r>
      <w:proofErr w:type="gramEnd"/>
      <w:r>
        <w:rPr>
          <w:rFonts w:ascii="宋体" w:eastAsia="宋体" w:hAnsi="宋体" w:cs="宋体" w:hint="eastAsia"/>
          <w:sz w:val="19"/>
          <w:szCs w:val="19"/>
        </w:rPr>
        <w:t>用语。</w:t>
      </w:r>
    </w:p>
    <w:p w14:paraId="1B8F1881" w14:textId="77777777" w:rsidR="00995B12" w:rsidRDefault="00000000">
      <w:pPr>
        <w:widowControl/>
        <w:rPr>
          <w:rFonts w:ascii="宋体" w:eastAsia="宋体" w:hAnsi="宋体" w:cs="宋体" w:hint="eastAsia"/>
        </w:rPr>
      </w:pPr>
      <w:r>
        <w:rPr>
          <w:rFonts w:ascii="宋体" w:eastAsia="宋体" w:hAnsi="宋体" w:cs="宋体" w:hint="eastAsia"/>
          <w:noProof/>
        </w:rPr>
        <w:drawing>
          <wp:anchor distT="0" distB="0" distL="114300" distR="114300" simplePos="0" relativeHeight="251649536" behindDoc="0" locked="0" layoutInCell="1" allowOverlap="1" wp14:anchorId="33998B62" wp14:editId="2484ED2B">
            <wp:simplePos x="0" y="0"/>
            <wp:positionH relativeFrom="column">
              <wp:posOffset>1153160</wp:posOffset>
            </wp:positionH>
            <wp:positionV relativeFrom="paragraph">
              <wp:posOffset>127000</wp:posOffset>
            </wp:positionV>
            <wp:extent cx="4163060" cy="2733040"/>
            <wp:effectExtent l="0" t="0" r="12700" b="10160"/>
            <wp:wrapSquare wrapText="bothSides"/>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4"/>
                    <a:stretch>
                      <a:fillRect/>
                    </a:stretch>
                  </pic:blipFill>
                  <pic:spPr>
                    <a:xfrm>
                      <a:off x="0" y="0"/>
                      <a:ext cx="4163060" cy="2733040"/>
                    </a:xfrm>
                    <a:prstGeom prst="rect">
                      <a:avLst/>
                    </a:prstGeom>
                    <a:noFill/>
                    <a:ln>
                      <a:noFill/>
                    </a:ln>
                  </pic:spPr>
                </pic:pic>
              </a:graphicData>
            </a:graphic>
          </wp:anchor>
        </w:drawing>
      </w:r>
    </w:p>
    <w:p w14:paraId="5BABDFE2" w14:textId="77777777" w:rsidR="00995B12" w:rsidRDefault="00000000">
      <w:pPr>
        <w:rPr>
          <w:rStyle w:val="aa"/>
          <w:rFonts w:ascii="宋体" w:eastAsia="宋体" w:hAnsi="宋体" w:cs="宋体" w:hint="eastAsia"/>
          <w:color w:val="F15C19"/>
          <w:sz w:val="24"/>
          <w:shd w:val="clear" w:color="auto" w:fill="FFFFFF"/>
        </w:rPr>
      </w:pPr>
      <w:r>
        <w:rPr>
          <w:rStyle w:val="aa"/>
          <w:rFonts w:ascii="宋体" w:eastAsia="宋体" w:hAnsi="宋体" w:cs="宋体" w:hint="eastAsia"/>
          <w:color w:val="F15C19"/>
          <w:sz w:val="24"/>
          <w:shd w:val="clear" w:color="auto" w:fill="FFFFFF"/>
        </w:rPr>
        <w:t>法律分析</w:t>
      </w:r>
    </w:p>
    <w:p w14:paraId="6BB8C4D4"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sz w:val="19"/>
          <w:szCs w:val="19"/>
        </w:rPr>
        <w:t>当事人的上述行为违反了《中华人民共和国广告法》第十七条“除医疗、药品、医疗器械广告外，禁止其他任何广告涉及疾病治疗功能，并不得使用医疗用语或者易使推销的商品与药品、医疗器械相混淆的用语”的规定，构成了发布含有医疗用语的广告的行为。</w:t>
      </w:r>
    </w:p>
    <w:p w14:paraId="2A63F027" w14:textId="77777777" w:rsidR="00995B12" w:rsidRDefault="00995B12">
      <w:pPr>
        <w:pStyle w:val="a9"/>
        <w:widowControl/>
        <w:spacing w:beforeAutospacing="0" w:afterAutospacing="0"/>
        <w:jc w:val="both"/>
        <w:rPr>
          <w:rFonts w:ascii="宋体" w:eastAsia="宋体" w:hAnsi="宋体" w:cs="宋体" w:hint="eastAsia"/>
        </w:rPr>
      </w:pPr>
    </w:p>
    <w:p w14:paraId="5700DAD0"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闵行区市场监管局依据《中华人民共和国广告法》第五十八条第一款第（二）项的规定，对当事人</w:t>
      </w:r>
      <w:proofErr w:type="gramStart"/>
      <w:r>
        <w:rPr>
          <w:rFonts w:ascii="宋体" w:eastAsia="宋体" w:hAnsi="宋体" w:cs="宋体" w:hint="eastAsia"/>
          <w:sz w:val="19"/>
          <w:szCs w:val="19"/>
        </w:rPr>
        <w:t>作出</w:t>
      </w:r>
      <w:proofErr w:type="gramEnd"/>
      <w:r>
        <w:rPr>
          <w:rFonts w:ascii="宋体" w:eastAsia="宋体" w:hAnsi="宋体" w:cs="宋体" w:hint="eastAsia"/>
          <w:sz w:val="19"/>
          <w:szCs w:val="19"/>
        </w:rPr>
        <w:t>相应行政处罚，责令其停止发布广告并在相应范围内消除影响。</w:t>
      </w:r>
    </w:p>
    <w:p w14:paraId="56D744D0" w14:textId="77777777" w:rsidR="00995B12" w:rsidRDefault="00995B12">
      <w:pPr>
        <w:pStyle w:val="a9"/>
        <w:widowControl/>
        <w:shd w:val="clear" w:color="auto" w:fill="FFFFFF"/>
        <w:spacing w:beforeAutospacing="0" w:afterAutospacing="0"/>
        <w:jc w:val="both"/>
        <w:rPr>
          <w:rFonts w:ascii="宋体" w:eastAsia="宋体" w:hAnsi="宋体" w:cs="宋体" w:hint="eastAsia"/>
          <w:sz w:val="20"/>
          <w:szCs w:val="20"/>
        </w:rPr>
      </w:pPr>
    </w:p>
    <w:p w14:paraId="1B77C4F1" w14:textId="77777777" w:rsidR="00995B12" w:rsidRDefault="00000000">
      <w:pPr>
        <w:rPr>
          <w:rStyle w:val="aa"/>
          <w:rFonts w:ascii="宋体" w:eastAsia="宋体" w:hAnsi="宋体" w:cs="宋体" w:hint="eastAsia"/>
          <w:color w:val="F15C19"/>
          <w:sz w:val="24"/>
          <w:shd w:val="clear" w:color="auto" w:fill="FFFFFF"/>
        </w:rPr>
      </w:pPr>
      <w:r>
        <w:rPr>
          <w:rStyle w:val="aa"/>
          <w:rFonts w:ascii="宋体" w:eastAsia="宋体" w:hAnsi="宋体" w:cs="宋体" w:hint="eastAsia"/>
          <w:color w:val="F15C19"/>
          <w:sz w:val="24"/>
          <w:shd w:val="clear" w:color="auto" w:fill="FFFFFF"/>
        </w:rPr>
        <w:t>市场监管部门提醒</w:t>
      </w:r>
    </w:p>
    <w:p w14:paraId="5CCB222C" w14:textId="77777777" w:rsidR="00995B12" w:rsidRDefault="00000000">
      <w:pPr>
        <w:pStyle w:val="a9"/>
        <w:widowControl/>
        <w:spacing w:beforeAutospacing="0" w:afterAutospacing="0"/>
        <w:jc w:val="center"/>
        <w:rPr>
          <w:rFonts w:ascii="宋体" w:eastAsia="宋体" w:hAnsi="宋体" w:cs="宋体" w:hint="eastAsia"/>
        </w:rPr>
      </w:pPr>
      <w:r>
        <w:rPr>
          <w:rFonts w:ascii="宋体" w:eastAsia="宋体" w:hAnsi="宋体" w:cs="宋体" w:hint="eastAsia"/>
          <w:sz w:val="19"/>
          <w:szCs w:val="19"/>
        </w:rPr>
        <w:t>“药到病除”不可信；</w:t>
      </w:r>
    </w:p>
    <w:p w14:paraId="77EADCE7" w14:textId="77777777" w:rsidR="00995B12" w:rsidRDefault="00000000">
      <w:pPr>
        <w:pStyle w:val="a9"/>
        <w:widowControl/>
        <w:spacing w:beforeAutospacing="0" w:afterAutospacing="0"/>
        <w:jc w:val="center"/>
        <w:rPr>
          <w:rFonts w:ascii="宋体" w:eastAsia="宋体" w:hAnsi="宋体" w:cs="宋体" w:hint="eastAsia"/>
        </w:rPr>
      </w:pPr>
      <w:r>
        <w:rPr>
          <w:rFonts w:ascii="宋体" w:eastAsia="宋体" w:hAnsi="宋体" w:cs="宋体" w:hint="eastAsia"/>
          <w:sz w:val="19"/>
          <w:szCs w:val="19"/>
        </w:rPr>
        <w:t>“健康讲座”为促销；</w:t>
      </w:r>
    </w:p>
    <w:p w14:paraId="082991D7" w14:textId="77777777" w:rsidR="00995B12" w:rsidRDefault="00000000">
      <w:pPr>
        <w:pStyle w:val="a9"/>
        <w:widowControl/>
        <w:spacing w:beforeAutospacing="0" w:afterAutospacing="0"/>
        <w:jc w:val="center"/>
        <w:rPr>
          <w:rFonts w:ascii="宋体" w:eastAsia="宋体" w:hAnsi="宋体" w:cs="宋体" w:hint="eastAsia"/>
        </w:rPr>
      </w:pPr>
      <w:r>
        <w:rPr>
          <w:rFonts w:ascii="宋体" w:eastAsia="宋体" w:hAnsi="宋体" w:cs="宋体" w:hint="eastAsia"/>
          <w:sz w:val="19"/>
          <w:szCs w:val="19"/>
        </w:rPr>
        <w:t>“免费活动”为洗脑；</w:t>
      </w:r>
    </w:p>
    <w:p w14:paraId="3DCCABC3" w14:textId="77777777" w:rsidR="00995B12" w:rsidRDefault="00000000">
      <w:pPr>
        <w:pStyle w:val="a9"/>
        <w:widowControl/>
        <w:spacing w:beforeAutospacing="0" w:afterAutospacing="0"/>
        <w:jc w:val="center"/>
        <w:rPr>
          <w:rFonts w:ascii="宋体" w:eastAsia="宋体" w:hAnsi="宋体" w:cs="宋体" w:hint="eastAsia"/>
        </w:rPr>
      </w:pPr>
      <w:r>
        <w:rPr>
          <w:rFonts w:ascii="宋体" w:eastAsia="宋体" w:hAnsi="宋体" w:cs="宋体" w:hint="eastAsia"/>
          <w:sz w:val="19"/>
          <w:szCs w:val="19"/>
        </w:rPr>
        <w:t>“权威证明”属虚构；</w:t>
      </w:r>
    </w:p>
    <w:p w14:paraId="6FE63CB1" w14:textId="77777777" w:rsidR="00995B12" w:rsidRDefault="00000000">
      <w:pPr>
        <w:pStyle w:val="a9"/>
        <w:widowControl/>
        <w:spacing w:beforeAutospacing="0" w:afterAutospacing="0"/>
        <w:jc w:val="center"/>
        <w:rPr>
          <w:rFonts w:ascii="宋体" w:eastAsia="宋体" w:hAnsi="宋体" w:cs="宋体" w:hint="eastAsia"/>
        </w:rPr>
      </w:pPr>
      <w:r>
        <w:rPr>
          <w:noProof/>
          <w:sz w:val="18"/>
        </w:rPr>
        <w:lastRenderedPageBreak/>
        <mc:AlternateContent>
          <mc:Choice Requires="wps">
            <w:drawing>
              <wp:anchor distT="0" distB="0" distL="114300" distR="114300" simplePos="0" relativeHeight="251702784" behindDoc="0" locked="0" layoutInCell="1" allowOverlap="1" wp14:anchorId="1A8B57CD" wp14:editId="6EB40A64">
                <wp:simplePos x="0" y="0"/>
                <wp:positionH relativeFrom="column">
                  <wp:posOffset>-41275</wp:posOffset>
                </wp:positionH>
                <wp:positionV relativeFrom="paragraph">
                  <wp:posOffset>190500</wp:posOffset>
                </wp:positionV>
                <wp:extent cx="5320030" cy="7620"/>
                <wp:effectExtent l="15875" t="15875" r="28575" b="22225"/>
                <wp:wrapNone/>
                <wp:docPr id="111" name="直接连接符 111"/>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1922EEC4" id="直接连接符 111" o:spid="_x0000_s1026" style="position:absolute;z-index:251702784;visibility:visible;mso-wrap-style:square;mso-wrap-distance-left:9pt;mso-wrap-distance-top:0;mso-wrap-distance-right:9pt;mso-wrap-distance-bottom:0;mso-position-horizontal:absolute;mso-position-horizontal-relative:text;mso-position-vertical:absolute;mso-position-vertical-relative:text" from="-3.25pt,15pt" to="415.6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" strokecolor="#ee822f [3205]" strokeweight="2.5pt">
                <v:stroke linestyle="thinThin" endcap="square"/>
              </v:line>
            </w:pict>
          </mc:Fallback>
        </mc:AlternateContent>
      </w:r>
      <w:r>
        <w:rPr>
          <w:rFonts w:ascii="宋体" w:eastAsia="宋体" w:hAnsi="宋体" w:cs="宋体" w:hint="eastAsia"/>
          <w:sz w:val="19"/>
          <w:szCs w:val="19"/>
        </w:rPr>
        <w:t>“专家义诊”是骗局。</w:t>
      </w:r>
    </w:p>
    <w:p w14:paraId="6EB33EDF" w14:textId="77777777" w:rsidR="00995B12" w:rsidRDefault="00995B12"/>
    <w:p w14:paraId="6D7FD27E" w14:textId="77777777" w:rsidR="00995B12" w:rsidRDefault="00995B12"/>
    <w:p w14:paraId="5BBB11C0"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26、【案说】保证高收益，这样的理财产品能投吗？</w:t>
      </w:r>
    </w:p>
    <w:p w14:paraId="32A4D4D5"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2022-07-04</w:t>
      </w:r>
    </w:p>
    <w:p w14:paraId="7885C04C" w14:textId="77777777" w:rsidR="00995B12" w:rsidRDefault="00000000">
      <w:pPr>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https://mp.weixin.qq.com/s/X77TsMw-VcPfvduo9B0VzQ</w:t>
      </w:r>
    </w:p>
    <w:p w14:paraId="3E2F2A68"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市面上的理财产品众多，</w:t>
      </w:r>
    </w:p>
    <w:p w14:paraId="327AA8EE"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如何挑选心仪的理财产品</w:t>
      </w:r>
    </w:p>
    <w:p w14:paraId="26AF8170"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成为了一门“技术活”</w:t>
      </w:r>
    </w:p>
    <w:p w14:paraId="36056A66"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某些企业瞄准投资者选择难的问题</w:t>
      </w:r>
    </w:p>
    <w:p w14:paraId="08CF9430"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利用互联网平台打出明确、高回报的投资回报率广告……</w:t>
      </w:r>
    </w:p>
    <w:p w14:paraId="1E74B3B5" w14:textId="77777777" w:rsidR="00995B12" w:rsidRDefault="00000000">
      <w:pPr>
        <w:rPr>
          <w:rFonts w:ascii="宋体" w:eastAsia="宋体" w:hAnsi="宋体" w:cs="宋体" w:hint="eastAsia"/>
          <w:color w:val="FFFFFF"/>
          <w:sz w:val="24"/>
          <w:shd w:val="clear" w:color="auto" w:fill="4F81BD"/>
        </w:rPr>
      </w:pPr>
      <w:r>
        <w:rPr>
          <w:rFonts w:ascii="宋体" w:eastAsia="宋体" w:hAnsi="宋体" w:cs="宋体" w:hint="eastAsia"/>
          <w:color w:val="FFFFFF"/>
          <w:sz w:val="24"/>
          <w:shd w:val="clear" w:color="auto" w:fill="4F81BD"/>
        </w:rPr>
        <w:t>案情简介</w:t>
      </w:r>
    </w:p>
    <w:p w14:paraId="7E1ED80E" w14:textId="77777777" w:rsidR="00995B12" w:rsidRDefault="00000000">
      <w:pPr>
        <w:ind w:firstLineChars="200" w:firstLine="360"/>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2021年3月，</w:t>
      </w:r>
      <w:proofErr w:type="gramStart"/>
      <w:r>
        <w:rPr>
          <w:rFonts w:ascii="宋体" w:eastAsia="宋体" w:hAnsi="宋体" w:cs="宋体" w:hint="eastAsia"/>
          <w:sz w:val="18"/>
          <w:szCs w:val="18"/>
          <w:shd w:val="clear" w:color="auto" w:fill="FFFFFF"/>
        </w:rPr>
        <w:t>崇明区</w:t>
      </w:r>
      <w:proofErr w:type="gramEnd"/>
      <w:r>
        <w:rPr>
          <w:rFonts w:ascii="宋体" w:eastAsia="宋体" w:hAnsi="宋体" w:cs="宋体" w:hint="eastAsia"/>
          <w:sz w:val="18"/>
          <w:szCs w:val="18"/>
          <w:shd w:val="clear" w:color="auto" w:fill="FFFFFF"/>
        </w:rPr>
        <w:t>市场监管局接到线索，反映上海某文化传播有限公司涉嫌代理含有投资回报预期的服务广告。</w:t>
      </w:r>
    </w:p>
    <w:p w14:paraId="00537EDC" w14:textId="77777777" w:rsidR="00995B12" w:rsidRDefault="00000000">
      <w:pPr>
        <w:ind w:firstLineChars="200" w:firstLine="360"/>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经查，当事人是一家广告代理商，为A品牌金融产品在B平台某综艺节目上以深度植入、开机大图、产品露出、口播提示条，产品冠名、花字、标板、硬广，剧中随机创意等形式发布广告。其中，在B平台某综艺节目开播前的15秒前贴片广告中有“新手预期年化率10%”的广告用语。当事人涉嫌在代理的广告内，对未来收益</w:t>
      </w:r>
      <w:proofErr w:type="gramStart"/>
      <w:r>
        <w:rPr>
          <w:rFonts w:ascii="宋体" w:eastAsia="宋体" w:hAnsi="宋体" w:cs="宋体" w:hint="eastAsia"/>
          <w:sz w:val="18"/>
          <w:szCs w:val="18"/>
          <w:shd w:val="clear" w:color="auto" w:fill="FFFFFF"/>
        </w:rPr>
        <w:t>作出</w:t>
      </w:r>
      <w:proofErr w:type="gramEnd"/>
      <w:r>
        <w:rPr>
          <w:rFonts w:ascii="宋体" w:eastAsia="宋体" w:hAnsi="宋体" w:cs="宋体" w:hint="eastAsia"/>
          <w:sz w:val="18"/>
          <w:szCs w:val="18"/>
          <w:shd w:val="clear" w:color="auto" w:fill="FFFFFF"/>
        </w:rPr>
        <w:t>保证性承诺。</w:t>
      </w:r>
    </w:p>
    <w:p w14:paraId="1E367572" w14:textId="77777777" w:rsidR="00995B12" w:rsidRDefault="00995B12">
      <w:pPr>
        <w:ind w:firstLineChars="200" w:firstLine="360"/>
        <w:rPr>
          <w:rFonts w:ascii="宋体" w:eastAsia="宋体" w:hAnsi="宋体" w:cs="宋体" w:hint="eastAsia"/>
          <w:sz w:val="18"/>
          <w:szCs w:val="18"/>
          <w:shd w:val="clear" w:color="auto" w:fill="FFFFFF"/>
        </w:rPr>
      </w:pPr>
    </w:p>
    <w:p w14:paraId="2A4460BF" w14:textId="77777777" w:rsidR="00995B12" w:rsidRDefault="00000000">
      <w:pPr>
        <w:rPr>
          <w:rFonts w:ascii="宋体" w:eastAsia="宋体" w:hAnsi="宋体" w:cs="宋体" w:hint="eastAsia"/>
          <w:color w:val="FFFFFF"/>
          <w:sz w:val="24"/>
          <w:shd w:val="clear" w:color="auto" w:fill="4F81BD"/>
        </w:rPr>
      </w:pPr>
      <w:r>
        <w:rPr>
          <w:rFonts w:ascii="宋体" w:eastAsia="宋体" w:hAnsi="宋体" w:cs="宋体" w:hint="eastAsia"/>
          <w:color w:val="FFFFFF"/>
          <w:sz w:val="24"/>
          <w:shd w:val="clear" w:color="auto" w:fill="4F81BD"/>
        </w:rPr>
        <w:t>法律分析</w:t>
      </w:r>
    </w:p>
    <w:p w14:paraId="1C404872"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16"/>
          <w:szCs w:val="16"/>
        </w:rPr>
      </w:pPr>
      <w:r>
        <w:rPr>
          <w:rFonts w:ascii="宋体" w:eastAsia="宋体" w:hAnsi="宋体" w:cs="宋体" w:hint="eastAsia"/>
          <w:sz w:val="19"/>
          <w:szCs w:val="19"/>
          <w:shd w:val="clear" w:color="auto" w:fill="FFFFFF"/>
        </w:rPr>
        <w:t>当事人的上述行为违反了《中华人民共和国广告法》第二十五条第（一）项：“招商等有投资回报预期的商品或者服务广告，应当对可能存在的风险以及风险责任承担有合理提示或者警示，并不得含有下列内容：（一）对未来效果、收益或者与其相关的情况</w:t>
      </w:r>
      <w:proofErr w:type="gramStart"/>
      <w:r>
        <w:rPr>
          <w:rFonts w:ascii="宋体" w:eastAsia="宋体" w:hAnsi="宋体" w:cs="宋体" w:hint="eastAsia"/>
          <w:sz w:val="19"/>
          <w:szCs w:val="19"/>
          <w:shd w:val="clear" w:color="auto" w:fill="FFFFFF"/>
        </w:rPr>
        <w:t>作出</w:t>
      </w:r>
      <w:proofErr w:type="gramEnd"/>
      <w:r>
        <w:rPr>
          <w:rFonts w:ascii="宋体" w:eastAsia="宋体" w:hAnsi="宋体" w:cs="宋体" w:hint="eastAsia"/>
          <w:sz w:val="19"/>
          <w:szCs w:val="19"/>
          <w:shd w:val="clear" w:color="auto" w:fill="FFFFFF"/>
        </w:rPr>
        <w:t>保证性承诺，明示或者暗示保本、无风险或者保收益等，国家另有规定的除外”的规定，构成了经营含有投资回报预期广告的行为。</w:t>
      </w:r>
    </w:p>
    <w:p w14:paraId="6927F4B5" w14:textId="77777777" w:rsidR="00995B12" w:rsidRDefault="00995B12">
      <w:pPr>
        <w:pStyle w:val="a9"/>
        <w:widowControl/>
        <w:shd w:val="clear" w:color="auto" w:fill="FFFFFF"/>
        <w:spacing w:beforeAutospacing="0" w:afterAutospacing="0"/>
        <w:ind w:firstLineChars="200" w:firstLine="380"/>
        <w:jc w:val="both"/>
        <w:rPr>
          <w:rFonts w:ascii="宋体" w:eastAsia="宋体" w:hAnsi="宋体" w:cs="宋体" w:hint="eastAsia"/>
          <w:sz w:val="19"/>
          <w:szCs w:val="19"/>
          <w:shd w:val="clear" w:color="auto" w:fill="FFFFFF"/>
        </w:rPr>
      </w:pPr>
    </w:p>
    <w:p w14:paraId="3CE3C5E8"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根据《中华人民共和国广告法》第五十八条第三款的规定，</w:t>
      </w:r>
      <w:proofErr w:type="gramStart"/>
      <w:r>
        <w:rPr>
          <w:rFonts w:ascii="宋体" w:eastAsia="宋体" w:hAnsi="宋体" w:cs="宋体" w:hint="eastAsia"/>
          <w:sz w:val="19"/>
          <w:szCs w:val="19"/>
          <w:shd w:val="clear" w:color="auto" w:fill="FFFFFF"/>
        </w:rPr>
        <w:t>崇明区</w:t>
      </w:r>
      <w:proofErr w:type="gramEnd"/>
      <w:r>
        <w:rPr>
          <w:rFonts w:ascii="宋体" w:eastAsia="宋体" w:hAnsi="宋体" w:cs="宋体" w:hint="eastAsia"/>
          <w:sz w:val="19"/>
          <w:szCs w:val="19"/>
          <w:shd w:val="clear" w:color="auto" w:fill="FFFFFF"/>
        </w:rPr>
        <w:t>市场监管局依法对当事人</w:t>
      </w:r>
      <w:proofErr w:type="gramStart"/>
      <w:r>
        <w:rPr>
          <w:rFonts w:ascii="宋体" w:eastAsia="宋体" w:hAnsi="宋体" w:cs="宋体" w:hint="eastAsia"/>
          <w:sz w:val="19"/>
          <w:szCs w:val="19"/>
          <w:shd w:val="clear" w:color="auto" w:fill="FFFFFF"/>
        </w:rPr>
        <w:t>作出</w:t>
      </w:r>
      <w:proofErr w:type="gramEnd"/>
      <w:r>
        <w:rPr>
          <w:rFonts w:ascii="宋体" w:eastAsia="宋体" w:hAnsi="宋体" w:cs="宋体" w:hint="eastAsia"/>
          <w:sz w:val="19"/>
          <w:szCs w:val="19"/>
          <w:shd w:val="clear" w:color="auto" w:fill="FFFFFF"/>
        </w:rPr>
        <w:t>行政处罚。</w:t>
      </w:r>
    </w:p>
    <w:p w14:paraId="092C1C51" w14:textId="77777777" w:rsidR="00995B12" w:rsidRDefault="00995B12">
      <w:pPr>
        <w:pStyle w:val="a9"/>
        <w:widowControl/>
        <w:shd w:val="clear" w:color="auto" w:fill="FFFFFF"/>
        <w:spacing w:beforeAutospacing="0" w:afterAutospacing="0"/>
        <w:ind w:firstLineChars="200" w:firstLine="380"/>
        <w:jc w:val="both"/>
        <w:rPr>
          <w:rFonts w:ascii="宋体" w:eastAsia="宋体" w:hAnsi="宋体" w:cs="宋体" w:hint="eastAsia"/>
          <w:sz w:val="19"/>
          <w:szCs w:val="19"/>
          <w:shd w:val="clear" w:color="auto" w:fill="FFFFFF"/>
        </w:rPr>
      </w:pPr>
    </w:p>
    <w:p w14:paraId="7C470A64" w14:textId="77777777" w:rsidR="00995B12" w:rsidRDefault="00000000">
      <w:pPr>
        <w:rPr>
          <w:rFonts w:ascii="宋体" w:eastAsia="宋体" w:hAnsi="宋体" w:cs="宋体" w:hint="eastAsia"/>
          <w:color w:val="FFFFFF"/>
          <w:sz w:val="24"/>
          <w:shd w:val="clear" w:color="auto" w:fill="4F81BD"/>
        </w:rPr>
      </w:pPr>
      <w:r>
        <w:rPr>
          <w:rFonts w:ascii="宋体" w:eastAsia="宋体" w:hAnsi="宋体" w:cs="宋体" w:hint="eastAsia"/>
          <w:color w:val="FFFFFF"/>
          <w:sz w:val="24"/>
          <w:shd w:val="clear" w:color="auto" w:fill="4F81BD"/>
        </w:rPr>
        <w:t>温馨提示</w:t>
      </w:r>
    </w:p>
    <w:p w14:paraId="4C669CA8"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16"/>
          <w:szCs w:val="16"/>
        </w:rPr>
      </w:pPr>
      <w:r>
        <w:rPr>
          <w:rFonts w:ascii="宋体" w:eastAsia="宋体" w:hAnsi="宋体" w:cs="宋体" w:hint="eastAsia"/>
          <w:sz w:val="19"/>
          <w:szCs w:val="19"/>
          <w:shd w:val="clear" w:color="auto" w:fill="FFFFFF"/>
        </w:rPr>
        <w:t>市场监管部门依法查处含有投资回报预期的广告，规范行业秩序。投资者也要进一步提高防范风险的意识和能力：</w:t>
      </w:r>
    </w:p>
    <w:p w14:paraId="1794BC77"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16"/>
          <w:szCs w:val="16"/>
        </w:rPr>
      </w:pPr>
      <w:r>
        <w:rPr>
          <w:rFonts w:ascii="宋体" w:eastAsia="宋体" w:hAnsi="宋体" w:cs="宋体" w:hint="eastAsia"/>
          <w:sz w:val="19"/>
          <w:szCs w:val="19"/>
          <w:shd w:val="clear" w:color="auto" w:fill="FFFFFF"/>
        </w:rPr>
        <w:t>1.投资有风险。众多投资者购买理财产品时，看中的是高收益、高回报率，但不良商家看中的却是你的本金。一旦暴雷，投资者很可能面临血本无归的风险。要谨记所有的投资都是有风险的，高收益背后往往是高风险。</w:t>
      </w:r>
    </w:p>
    <w:p w14:paraId="400ED621"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color w:val="29365D"/>
          <w:sz w:val="16"/>
          <w:szCs w:val="16"/>
        </w:rPr>
      </w:pPr>
      <w:r>
        <w:rPr>
          <w:rFonts w:ascii="宋体" w:eastAsia="宋体" w:hAnsi="宋体" w:cs="宋体" w:hint="eastAsia"/>
          <w:sz w:val="19"/>
          <w:szCs w:val="19"/>
          <w:shd w:val="clear" w:color="auto" w:fill="FFFFFF"/>
        </w:rPr>
        <w:t>2.投资者应增强金融风险意识，理性看待广告和宣传内容，谨防商家虚假、夸大或承诺性的宣传用语。</w:t>
      </w:r>
    </w:p>
    <w:p w14:paraId="143992F9" w14:textId="77777777" w:rsidR="00995B12" w:rsidRDefault="00995B12"/>
    <w:p w14:paraId="7FC80BE8" w14:textId="77777777" w:rsidR="00995B12" w:rsidRDefault="00995B12"/>
    <w:p w14:paraId="387DBEFD"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27、【案说】天上掉“学历馅饼”？当心，是陷阱！</w:t>
      </w:r>
    </w:p>
    <w:p w14:paraId="4B14C58E" w14:textId="77777777" w:rsidR="00995B12" w:rsidRDefault="00000000">
      <w:pPr>
        <w:pStyle w:val="a9"/>
        <w:widowControl/>
        <w:shd w:val="clear" w:color="auto" w:fill="FFFFFF"/>
        <w:spacing w:beforeAutospacing="0" w:afterAutospacing="0"/>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2022-08-17</w:t>
      </w:r>
    </w:p>
    <w:p w14:paraId="76EBA3A9" w14:textId="77777777" w:rsidR="00995B12" w:rsidRDefault="00000000">
      <w:pPr>
        <w:pStyle w:val="a9"/>
        <w:widowControl/>
        <w:shd w:val="clear" w:color="auto" w:fill="FFFFFF"/>
        <w:spacing w:beforeAutospacing="0" w:afterAutospacing="0"/>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https://mp.weixin.qq.com/s/-E0vlJja54MTDpicTnA94w</w:t>
      </w:r>
    </w:p>
    <w:p w14:paraId="48F28ABF"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如果有一个机会</w:t>
      </w:r>
    </w:p>
    <w:p w14:paraId="1BC1A113"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Style w:val="aa"/>
          <w:rFonts w:ascii="宋体" w:eastAsia="宋体" w:hAnsi="宋体" w:cs="宋体" w:hint="eastAsia"/>
          <w:color w:val="BE1E2D"/>
          <w:sz w:val="18"/>
          <w:szCs w:val="18"/>
          <w:shd w:val="clear" w:color="auto" w:fill="FFFFFF"/>
        </w:rPr>
        <w:lastRenderedPageBreak/>
        <w:t>“名牌大学”“不用到校”“不限学历”</w:t>
      </w:r>
    </w:p>
    <w:p w14:paraId="6E4D07A7"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轻轻松松躺着就能“镀金”</w:t>
      </w:r>
    </w:p>
    <w:p w14:paraId="1C2B82E3"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天上真会掉馅饼？</w:t>
      </w:r>
    </w:p>
    <w:p w14:paraId="4C4903A0"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你，心动了吗？</w:t>
      </w:r>
    </w:p>
    <w:p w14:paraId="281CDDB4"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别急！</w:t>
      </w:r>
    </w:p>
    <w:p w14:paraId="76720E4A" w14:textId="77777777" w:rsidR="00995B12" w:rsidRDefault="00000000">
      <w:pPr>
        <w:pStyle w:val="a9"/>
        <w:widowControl/>
        <w:shd w:val="clear" w:color="auto" w:fill="FFFFFF"/>
        <w:spacing w:beforeAutospacing="0" w:afterAutospacing="0"/>
        <w:jc w:val="both"/>
        <w:rPr>
          <w:rStyle w:val="aa"/>
          <w:rFonts w:ascii="宋体" w:eastAsia="宋体" w:hAnsi="宋体" w:cs="宋体" w:hint="eastAsia"/>
          <w:color w:val="987764"/>
          <w:sz w:val="26"/>
          <w:szCs w:val="26"/>
          <w:shd w:val="clear" w:color="auto" w:fill="FFFFFF"/>
        </w:rPr>
      </w:pPr>
      <w:r>
        <w:rPr>
          <w:rStyle w:val="aa"/>
          <w:rFonts w:ascii="宋体" w:eastAsia="宋体" w:hAnsi="宋体" w:cs="宋体" w:hint="eastAsia"/>
          <w:color w:val="987764"/>
          <w:sz w:val="26"/>
          <w:szCs w:val="26"/>
          <w:shd w:val="clear" w:color="auto" w:fill="FFFFFF"/>
        </w:rPr>
        <w:t>案情介绍</w:t>
      </w:r>
    </w:p>
    <w:p w14:paraId="109B2D2A" w14:textId="77777777" w:rsidR="00995B12" w:rsidRDefault="00000000">
      <w:pPr>
        <w:ind w:firstLineChars="200" w:firstLine="360"/>
        <w:rPr>
          <w:rFonts w:ascii="宋体" w:eastAsia="宋体" w:hAnsi="宋体" w:cs="宋体" w:hint="eastAsia"/>
        </w:rPr>
      </w:pPr>
      <w:r>
        <w:rPr>
          <w:rFonts w:ascii="宋体" w:eastAsia="宋体" w:hAnsi="宋体" w:cs="宋体" w:hint="eastAsia"/>
          <w:sz w:val="18"/>
          <w:szCs w:val="18"/>
        </w:rPr>
        <w:t>奉贤区市场监督管理局接线索反映，某公司在短视频平台发布了一系列信息流广告，含有“X大学成人本科”“不限学历初中高中都能报名”“不用辞职也不用到校学习”“毕业即可拿双证”等文字内容并配以X大学图片。</w:t>
      </w:r>
    </w:p>
    <w:p w14:paraId="2C205689" w14:textId="77777777" w:rsidR="00995B12" w:rsidRDefault="00995B12">
      <w:pPr>
        <w:ind w:firstLineChars="200" w:firstLine="360"/>
        <w:rPr>
          <w:rFonts w:ascii="宋体" w:eastAsia="宋体" w:hAnsi="宋体" w:cs="宋体" w:hint="eastAsia"/>
          <w:sz w:val="18"/>
          <w:szCs w:val="18"/>
        </w:rPr>
      </w:pPr>
    </w:p>
    <w:p w14:paraId="6FA49B09" w14:textId="77777777" w:rsidR="00995B12" w:rsidRDefault="00000000">
      <w:pPr>
        <w:ind w:firstLineChars="200" w:firstLine="420"/>
        <w:rPr>
          <w:rFonts w:ascii="宋体" w:eastAsia="宋体" w:hAnsi="宋体" w:cs="宋体" w:hint="eastAsia"/>
          <w:sz w:val="18"/>
          <w:szCs w:val="18"/>
        </w:rPr>
      </w:pPr>
      <w:r>
        <w:rPr>
          <w:rFonts w:ascii="宋体" w:eastAsia="宋体" w:hAnsi="宋体" w:cs="宋体" w:hint="eastAsia"/>
          <w:noProof/>
        </w:rPr>
        <w:drawing>
          <wp:anchor distT="0" distB="0" distL="114300" distR="114300" simplePos="0" relativeHeight="251650560" behindDoc="0" locked="0" layoutInCell="1" allowOverlap="1" wp14:anchorId="0BFFA401" wp14:editId="69436FA3">
            <wp:simplePos x="0" y="0"/>
            <wp:positionH relativeFrom="column">
              <wp:posOffset>3119120</wp:posOffset>
            </wp:positionH>
            <wp:positionV relativeFrom="paragraph">
              <wp:posOffset>73660</wp:posOffset>
            </wp:positionV>
            <wp:extent cx="2429510" cy="2251075"/>
            <wp:effectExtent l="0" t="0" r="8890" b="444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5"/>
                    <a:stretch>
                      <a:fillRect/>
                    </a:stretch>
                  </pic:blipFill>
                  <pic:spPr>
                    <a:xfrm>
                      <a:off x="0" y="0"/>
                      <a:ext cx="2429510" cy="2251075"/>
                    </a:xfrm>
                    <a:prstGeom prst="rect">
                      <a:avLst/>
                    </a:prstGeom>
                    <a:noFill/>
                    <a:ln>
                      <a:noFill/>
                    </a:ln>
                  </pic:spPr>
                </pic:pic>
              </a:graphicData>
            </a:graphic>
          </wp:anchor>
        </w:drawing>
      </w:r>
      <w:r>
        <w:rPr>
          <w:rFonts w:ascii="宋体" w:eastAsia="宋体" w:hAnsi="宋体" w:cs="宋体" w:hint="eastAsia"/>
          <w:sz w:val="18"/>
          <w:szCs w:val="18"/>
        </w:rPr>
        <w:t>奉贤区市场监管局函询上海教育考试院及上述学校，确认报考专升本或</w:t>
      </w:r>
      <w:proofErr w:type="gramStart"/>
      <w:r>
        <w:rPr>
          <w:rFonts w:ascii="宋体" w:eastAsia="宋体" w:hAnsi="宋体" w:cs="宋体" w:hint="eastAsia"/>
          <w:sz w:val="18"/>
          <w:szCs w:val="18"/>
        </w:rPr>
        <w:t>高起专的</w:t>
      </w:r>
      <w:proofErr w:type="gramEnd"/>
      <w:r>
        <w:rPr>
          <w:rFonts w:ascii="宋体" w:eastAsia="宋体" w:hAnsi="宋体" w:cs="宋体" w:hint="eastAsia"/>
          <w:sz w:val="18"/>
          <w:szCs w:val="18"/>
        </w:rPr>
        <w:t>考生</w:t>
      </w:r>
      <w:proofErr w:type="gramStart"/>
      <w:r>
        <w:rPr>
          <w:rFonts w:ascii="宋体" w:eastAsia="宋体" w:hAnsi="宋体" w:cs="宋体" w:hint="eastAsia"/>
          <w:sz w:val="18"/>
          <w:szCs w:val="18"/>
        </w:rPr>
        <w:t>应高级</w:t>
      </w:r>
      <w:proofErr w:type="gramEnd"/>
      <w:r>
        <w:rPr>
          <w:rFonts w:ascii="宋体" w:eastAsia="宋体" w:hAnsi="宋体" w:cs="宋体" w:hint="eastAsia"/>
          <w:sz w:val="18"/>
          <w:szCs w:val="18"/>
        </w:rPr>
        <w:t>中等教育学校毕业或者具有同等学力，报考专升本的考生必须是已取得经教育部审定核准的国民教育系列高等学校、高等教育自学考试机构颁发的专科毕业证书、本科结业证书或以上证书的人员。X大学成人本科教育为业余</w:t>
      </w:r>
      <w:proofErr w:type="gramStart"/>
      <w:r>
        <w:rPr>
          <w:rFonts w:ascii="宋体" w:eastAsia="宋体" w:hAnsi="宋体" w:cs="宋体" w:hint="eastAsia"/>
          <w:sz w:val="18"/>
          <w:szCs w:val="18"/>
        </w:rPr>
        <w:t>制学习</w:t>
      </w:r>
      <w:proofErr w:type="gramEnd"/>
      <w:r>
        <w:rPr>
          <w:rFonts w:ascii="宋体" w:eastAsia="宋体" w:hAnsi="宋体" w:cs="宋体" w:hint="eastAsia"/>
          <w:sz w:val="18"/>
          <w:szCs w:val="18"/>
        </w:rPr>
        <w:t>形式，学生需到校学习，在学校规定的学习年限内，学生修完教学计划规定的内容，成绩合格、达到学校毕业要求的，颁发高等学力继续教育毕业证书，符合学位申请条件的本科生，经申请批准后可授予</w:t>
      </w:r>
      <w:proofErr w:type="spellStart"/>
      <w:r>
        <w:rPr>
          <w:rFonts w:ascii="宋体" w:eastAsia="宋体" w:hAnsi="宋体" w:cs="宋体" w:hint="eastAsia"/>
          <w:sz w:val="18"/>
          <w:szCs w:val="18"/>
        </w:rPr>
        <w:t>X</w:t>
      </w:r>
      <w:proofErr w:type="spellEnd"/>
      <w:r>
        <w:rPr>
          <w:rFonts w:ascii="宋体" w:eastAsia="宋体" w:hAnsi="宋体" w:cs="宋体" w:hint="eastAsia"/>
          <w:sz w:val="18"/>
          <w:szCs w:val="18"/>
        </w:rPr>
        <w:t>大学成人高等教育学士学位。由此可知，该公司所发布的“不限学历初中高中都能报名”“不用辞职也不用到校学习”“毕业即可拿双证”等广告宣传内容与实际情况不符，奉贤区市场监督管理局依法对其立案调查。</w:t>
      </w:r>
    </w:p>
    <w:p w14:paraId="18DC9D3C" w14:textId="77777777" w:rsidR="00995B12" w:rsidRDefault="00000000">
      <w:pPr>
        <w:rPr>
          <w:rStyle w:val="aa"/>
          <w:rFonts w:ascii="宋体" w:eastAsia="宋体" w:hAnsi="宋体" w:cs="宋体" w:hint="eastAsia"/>
          <w:color w:val="AF8145"/>
          <w:sz w:val="26"/>
          <w:szCs w:val="26"/>
          <w:shd w:val="clear" w:color="auto" w:fill="FFFFFF"/>
        </w:rPr>
      </w:pPr>
      <w:r>
        <w:rPr>
          <w:rStyle w:val="aa"/>
          <w:rFonts w:ascii="宋体" w:eastAsia="宋体" w:hAnsi="宋体" w:cs="宋体" w:hint="eastAsia"/>
          <w:color w:val="AF8145"/>
          <w:sz w:val="26"/>
          <w:szCs w:val="26"/>
          <w:shd w:val="clear" w:color="auto" w:fill="FFFFFF"/>
        </w:rPr>
        <w:t>法律分析</w:t>
      </w:r>
    </w:p>
    <w:p w14:paraId="6288CF1A"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本案中，该公司为促进业务开展，利用求学者迫切需要提升学历、渴望“速成”的心理，通过短视频平台发布一系列虚假广告，虚构相关学校“无需前置学历”“无需到校学习”“毕业就能获取学位”等内容以此吸引消费者前来咨询消费，违反了《中华人民共和国广告法》第四条第一款</w:t>
      </w:r>
      <w:r>
        <w:rPr>
          <w:rStyle w:val="aa"/>
          <w:rFonts w:ascii="宋体" w:eastAsia="宋体" w:hAnsi="宋体" w:cs="宋体" w:hint="eastAsia"/>
          <w:color w:val="BE1E2D"/>
          <w:sz w:val="18"/>
          <w:szCs w:val="18"/>
        </w:rPr>
        <w:t>“广告不得含有虚假或者引人误解的内容，不得欺骗、误导消费者。”</w:t>
      </w:r>
      <w:r>
        <w:rPr>
          <w:rFonts w:ascii="宋体" w:eastAsia="宋体" w:hAnsi="宋体" w:cs="宋体" w:hint="eastAsia"/>
          <w:sz w:val="18"/>
          <w:szCs w:val="18"/>
        </w:rPr>
        <w:t>的有关规定。</w:t>
      </w:r>
    </w:p>
    <w:p w14:paraId="357DFD26"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该公司的上述行为符合《中华人民共和国广告法》第二十八条第二款第（二）项“广告有下列情形之一的，为虚假广告：……（二）商品的性能、功能、产地、用途、质量、规格、成分、价格、生产者、有效期限、销售状况、曾获荣誉等信息，或者服务的内容、提供者、形式、质量、价格、销售状况、曾获荣誉等信息，以及与商品或者服务有关的允诺等信息与实际情况不符，对购买行为有实质性影响的；……”所指的虚假广告的行为，构成通过互联网发布虚假广告的违法事实。奉贤区市场监督管理局对其处以八万元罚款。</w:t>
      </w:r>
    </w:p>
    <w:p w14:paraId="3D657971" w14:textId="77777777" w:rsidR="00995B12" w:rsidRDefault="00995B12">
      <w:pPr>
        <w:rPr>
          <w:rStyle w:val="aa"/>
          <w:rFonts w:ascii="宋体" w:eastAsia="宋体" w:hAnsi="宋体" w:cs="宋体" w:hint="eastAsia"/>
          <w:color w:val="AF8145"/>
          <w:sz w:val="26"/>
          <w:szCs w:val="26"/>
          <w:shd w:val="clear" w:color="auto" w:fill="FFFFFF"/>
        </w:rPr>
      </w:pPr>
    </w:p>
    <w:p w14:paraId="78F0A755" w14:textId="77777777" w:rsidR="00995B12" w:rsidRDefault="00995B12">
      <w:pPr>
        <w:rPr>
          <w:rStyle w:val="aa"/>
          <w:rFonts w:ascii="宋体" w:eastAsia="宋体" w:hAnsi="宋体" w:cs="宋体" w:hint="eastAsia"/>
          <w:color w:val="AF8145"/>
          <w:sz w:val="26"/>
          <w:szCs w:val="26"/>
          <w:shd w:val="clear" w:color="auto" w:fill="FFFFFF"/>
        </w:rPr>
      </w:pPr>
    </w:p>
    <w:p w14:paraId="43506C6D" w14:textId="77777777" w:rsidR="00995B12" w:rsidRDefault="00000000">
      <w:pPr>
        <w:rPr>
          <w:rStyle w:val="aa"/>
          <w:rFonts w:ascii="宋体" w:eastAsia="宋体" w:hAnsi="宋体" w:cs="宋体" w:hint="eastAsia"/>
          <w:color w:val="AF8145"/>
          <w:sz w:val="26"/>
          <w:szCs w:val="26"/>
          <w:shd w:val="clear" w:color="auto" w:fill="FFFFFF"/>
        </w:rPr>
      </w:pPr>
      <w:r>
        <w:rPr>
          <w:rStyle w:val="aa"/>
          <w:rFonts w:ascii="宋体" w:eastAsia="宋体" w:hAnsi="宋体" w:cs="宋体" w:hint="eastAsia"/>
          <w:color w:val="AF8145"/>
          <w:sz w:val="26"/>
          <w:szCs w:val="26"/>
          <w:shd w:val="clear" w:color="auto" w:fill="FFFFFF"/>
        </w:rPr>
        <w:t>提示</w:t>
      </w:r>
    </w:p>
    <w:p w14:paraId="7F5C77DF"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lastRenderedPageBreak/>
        <w:t>（一）为规范高等学历继续教育广告发布，净化高等学历继续教育发展环境，切实维护人民群众和高校合法权益，2021年教育部等五部门联合发布关于加强高等学历继续教育广告发布管理的通知。教育咨询机构开展经营、发布广告应注意以下几点：</w:t>
      </w:r>
    </w:p>
    <w:p w14:paraId="196FA3E5"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1.未经高校法人书面授权或省级自学考试管理机构审查备案，不得发布或以教育咨询、学历提升服务等名义变相发布涉及具体高校的高等学历继续教育和自学考试助学活动广告。有关书面授权或备案审查信息应主动向社会公开；</w:t>
      </w:r>
    </w:p>
    <w:p w14:paraId="6AEF41A9"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2.未经用户同意，不得通过电话、短信等形式开展高等学历继续教育宣传和咨询服务；</w:t>
      </w:r>
    </w:p>
    <w:p w14:paraId="77B6D672"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3.高等学历继续教育广告内容特别是有关入学条件、最低学习年限、学费标准及收取方式、报名途径、高校招生网站地址、毕业证书和学位证书获取条件等信息必须真实、准确、合法；</w:t>
      </w:r>
    </w:p>
    <w:p w14:paraId="3C4DBC8A"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4.高等学历继续教育广告不得出现“无需学习”“无需上课”等虚假违规内容，不得出现“快速取证”“免考包过”“考不过退款”等对教育效果</w:t>
      </w:r>
      <w:proofErr w:type="gramStart"/>
      <w:r>
        <w:rPr>
          <w:rFonts w:ascii="宋体" w:eastAsia="宋体" w:hAnsi="宋体" w:cs="宋体" w:hint="eastAsia"/>
          <w:sz w:val="18"/>
          <w:szCs w:val="18"/>
        </w:rPr>
        <w:t>作出</w:t>
      </w:r>
      <w:proofErr w:type="gramEnd"/>
      <w:r>
        <w:rPr>
          <w:rFonts w:ascii="宋体" w:eastAsia="宋体" w:hAnsi="宋体" w:cs="宋体" w:hint="eastAsia"/>
          <w:sz w:val="18"/>
          <w:szCs w:val="18"/>
        </w:rPr>
        <w:t>明示或暗示的保证性承诺；不得模糊自学考试助学活动与主考学校学历教育的关系区别；不得混淆技师学院，专修学院、研修学院等非学历高等教育机构与开展学历教育高校的性质区别。</w:t>
      </w:r>
    </w:p>
    <w:p w14:paraId="0D46CDFB" w14:textId="77777777" w:rsidR="00995B12" w:rsidRDefault="00995B12">
      <w:pPr>
        <w:pStyle w:val="a9"/>
        <w:widowControl/>
        <w:spacing w:beforeAutospacing="0" w:afterAutospacing="0"/>
        <w:ind w:firstLineChars="200" w:firstLine="360"/>
        <w:jc w:val="both"/>
        <w:rPr>
          <w:rFonts w:ascii="宋体" w:eastAsia="宋体" w:hAnsi="宋体" w:cs="宋体" w:hint="eastAsia"/>
          <w:sz w:val="18"/>
          <w:szCs w:val="18"/>
        </w:rPr>
      </w:pPr>
    </w:p>
    <w:p w14:paraId="7058D379"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（二）在此提醒广大消费者，求学的道路没有捷径，求知若渴切勿“头脑一热”，面对形形色色的宣传广告，一定要擦亮双眼、仔细甄别，如果发现违法线索，及时拨打</w:t>
      </w:r>
      <w:r>
        <w:rPr>
          <w:rStyle w:val="aa"/>
          <w:rFonts w:ascii="宋体" w:eastAsia="宋体" w:hAnsi="宋体" w:cs="宋体" w:hint="eastAsia"/>
          <w:color w:val="F9575A"/>
          <w:sz w:val="18"/>
          <w:szCs w:val="18"/>
        </w:rPr>
        <w:t>12315</w:t>
      </w:r>
      <w:r>
        <w:rPr>
          <w:rFonts w:ascii="宋体" w:eastAsia="宋体" w:hAnsi="宋体" w:cs="宋体" w:hint="eastAsia"/>
          <w:sz w:val="18"/>
          <w:szCs w:val="18"/>
        </w:rPr>
        <w:t>或通过全国</w:t>
      </w:r>
      <w:r>
        <w:rPr>
          <w:rStyle w:val="aa"/>
          <w:rFonts w:ascii="宋体" w:eastAsia="宋体" w:hAnsi="宋体" w:cs="宋体" w:hint="eastAsia"/>
          <w:color w:val="F9575A"/>
          <w:sz w:val="18"/>
          <w:szCs w:val="18"/>
        </w:rPr>
        <w:t>12315</w:t>
      </w:r>
      <w:r>
        <w:rPr>
          <w:rFonts w:ascii="宋体" w:eastAsia="宋体" w:hAnsi="宋体" w:cs="宋体" w:hint="eastAsia"/>
          <w:sz w:val="18"/>
          <w:szCs w:val="18"/>
        </w:rPr>
        <w:t>平台向市场监管部门反映。</w:t>
      </w:r>
    </w:p>
    <w:p w14:paraId="1AB5B921"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天上掉馅饼，</w:t>
      </w:r>
    </w:p>
    <w:p w14:paraId="488BD751"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背后有陷阱！</w:t>
      </w:r>
    </w:p>
    <w:p w14:paraId="37D01E56"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高学历不会唾手可得，</w:t>
      </w:r>
    </w:p>
    <w:p w14:paraId="46288FE6"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提升眼界，提高警惕，</w:t>
      </w:r>
    </w:p>
    <w:p w14:paraId="1D254F69" w14:textId="77777777" w:rsidR="00995B12" w:rsidRDefault="00000000">
      <w:pPr>
        <w:pStyle w:val="a9"/>
        <w:widowControl/>
        <w:shd w:val="clear" w:color="auto" w:fill="FFFFFF"/>
        <w:spacing w:beforeAutospacing="0" w:afterAutospacing="0"/>
        <w:jc w:val="center"/>
        <w:rPr>
          <w:rStyle w:val="aa"/>
          <w:rFonts w:ascii="宋体" w:eastAsia="宋体" w:hAnsi="宋体" w:cs="宋体" w:hint="eastAsia"/>
          <w:color w:val="AF8145"/>
          <w:sz w:val="26"/>
          <w:szCs w:val="26"/>
          <w:shd w:val="clear" w:color="auto" w:fill="FFFFFF"/>
        </w:rPr>
      </w:pPr>
      <w:r>
        <w:rPr>
          <w:rFonts w:ascii="宋体" w:eastAsia="宋体" w:hAnsi="宋体" w:cs="宋体" w:hint="eastAsia"/>
          <w:sz w:val="18"/>
          <w:szCs w:val="18"/>
          <w:shd w:val="clear" w:color="auto" w:fill="FFFFFF"/>
        </w:rPr>
        <w:t>才是求学路上的正确作为。</w:t>
      </w:r>
    </w:p>
    <w:p w14:paraId="3B64355A" w14:textId="77777777" w:rsidR="00995B12" w:rsidRDefault="00000000">
      <w:r>
        <w:rPr>
          <w:noProof/>
          <w:sz w:val="18"/>
        </w:rPr>
        <mc:AlternateContent>
          <mc:Choice Requires="wps">
            <w:drawing>
              <wp:anchor distT="0" distB="0" distL="114300" distR="114300" simplePos="0" relativeHeight="251703808" behindDoc="0" locked="0" layoutInCell="1" allowOverlap="1" wp14:anchorId="5B1E9FAC" wp14:editId="40E0730F">
                <wp:simplePos x="0" y="0"/>
                <wp:positionH relativeFrom="column">
                  <wp:posOffset>-47625</wp:posOffset>
                </wp:positionH>
                <wp:positionV relativeFrom="paragraph">
                  <wp:posOffset>635</wp:posOffset>
                </wp:positionV>
                <wp:extent cx="5320030" cy="7620"/>
                <wp:effectExtent l="15875" t="15875" r="28575" b="22225"/>
                <wp:wrapNone/>
                <wp:docPr id="112" name="直接连接符 112"/>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43345C67" id="直接连接符 112" o:spid="_x0000_s1026" style="position:absolute;z-index:251703808;visibility:visible;mso-wrap-style:square;mso-wrap-distance-left:9pt;mso-wrap-distance-top:0;mso-wrap-distance-right:9pt;mso-wrap-distance-bottom:0;mso-position-horizontal:absolute;mso-position-horizontal-relative:text;mso-position-vertical:absolute;mso-position-vertical-relative:text" from="-3.75pt,.05pt" to="415.1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" strokecolor="#ee822f [3205]" strokeweight="2.5pt">
                <v:stroke linestyle="thinThin" endcap="square"/>
              </v:line>
            </w:pict>
          </mc:Fallback>
        </mc:AlternateContent>
      </w:r>
    </w:p>
    <w:p w14:paraId="0E5F9F1B" w14:textId="77777777" w:rsidR="00995B12" w:rsidRDefault="00995B12"/>
    <w:p w14:paraId="05678762"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28、宣传＂A型肉毒毒素＂瘦脸针，违法！</w:t>
      </w:r>
    </w:p>
    <w:p w14:paraId="6FC17365" w14:textId="77777777" w:rsidR="00995B12" w:rsidRDefault="00000000">
      <w:pPr>
        <w:pStyle w:val="a9"/>
        <w:widowControl/>
        <w:tabs>
          <w:tab w:val="center" w:pos="4153"/>
        </w:tabs>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2023-01-05</w:t>
      </w:r>
    </w:p>
    <w:p w14:paraId="6B74DDC1" w14:textId="77777777" w:rsidR="00995B12" w:rsidRDefault="00000000">
      <w:pPr>
        <w:pStyle w:val="a9"/>
        <w:widowControl/>
        <w:tabs>
          <w:tab w:val="center" w:pos="4153"/>
        </w:tabs>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https://mp.weixin.qq.com/s/PSDiM6MAjD6BPwfUBLy97w</w:t>
      </w:r>
    </w:p>
    <w:p w14:paraId="7D6C1CE3"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“进口瘦咬肌克星”</w:t>
      </w:r>
    </w:p>
    <w:p w14:paraId="379D2055"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“天然的纯化蛋白”</w:t>
      </w:r>
    </w:p>
    <w:p w14:paraId="21EE3E10"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听上去是不是很心动？</w:t>
      </w:r>
    </w:p>
    <w:p w14:paraId="4BCFB5D7"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color w:val="000000"/>
          <w:sz w:val="18"/>
          <w:szCs w:val="18"/>
          <w:shd w:val="clear" w:color="auto" w:fill="FFFFFF"/>
        </w:rPr>
        <w:t>但它竟是被国家列入的</w:t>
      </w:r>
      <w:r>
        <w:rPr>
          <w:rStyle w:val="aa"/>
          <w:rFonts w:ascii="宋体" w:eastAsia="宋体" w:hAnsi="宋体" w:cs="宋体" w:hint="eastAsia"/>
          <w:color w:val="D92142"/>
          <w:sz w:val="18"/>
          <w:szCs w:val="18"/>
          <w:shd w:val="clear" w:color="auto" w:fill="FFFFFF"/>
        </w:rPr>
        <w:t>“毒性药品”</w:t>
      </w:r>
    </w:p>
    <w:p w14:paraId="7A7FE4A0"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color w:val="000000"/>
          <w:sz w:val="18"/>
          <w:szCs w:val="18"/>
          <w:shd w:val="clear" w:color="auto" w:fill="FFFFFF"/>
        </w:rPr>
        <w:t>将神经毒素药品用来做宣传？</w:t>
      </w:r>
    </w:p>
    <w:p w14:paraId="1772C111" w14:textId="77777777" w:rsidR="00995B12" w:rsidRDefault="00000000">
      <w:pPr>
        <w:pStyle w:val="a9"/>
        <w:widowControl/>
        <w:shd w:val="clear" w:color="auto" w:fill="FFFFFF"/>
        <w:spacing w:beforeAutospacing="0" w:afterAutospacing="0"/>
        <w:jc w:val="center"/>
        <w:rPr>
          <w:rFonts w:ascii="宋体" w:eastAsia="宋体" w:hAnsi="宋体" w:cs="宋体" w:hint="eastAsia"/>
          <w:sz w:val="20"/>
          <w:szCs w:val="20"/>
        </w:rPr>
      </w:pPr>
      <w:r>
        <w:rPr>
          <w:rStyle w:val="aa"/>
          <w:rFonts w:ascii="宋体" w:eastAsia="宋体" w:hAnsi="宋体" w:cs="宋体" w:hint="eastAsia"/>
          <w:color w:val="D92142"/>
          <w:sz w:val="20"/>
          <w:szCs w:val="20"/>
          <w:shd w:val="clear" w:color="auto" w:fill="FFFFFF"/>
        </w:rPr>
        <w:t>罚！</w:t>
      </w:r>
    </w:p>
    <w:p w14:paraId="2865753B" w14:textId="77777777" w:rsidR="00995B12" w:rsidRDefault="00000000">
      <w:pPr>
        <w:pStyle w:val="a9"/>
        <w:widowControl/>
        <w:spacing w:beforeAutospacing="0" w:afterAutospacing="0"/>
        <w:jc w:val="both"/>
        <w:rPr>
          <w:rFonts w:ascii="宋体" w:eastAsia="宋体" w:hAnsi="宋体" w:cs="宋体" w:hint="eastAsia"/>
          <w:sz w:val="18"/>
          <w:szCs w:val="18"/>
          <w:shd w:val="clear" w:color="auto" w:fill="FFFFFF"/>
        </w:rPr>
      </w:pPr>
      <w:r>
        <w:rPr>
          <w:rStyle w:val="aa"/>
          <w:rFonts w:ascii="宋体" w:eastAsia="宋体" w:hAnsi="宋体" w:cs="宋体" w:hint="eastAsia"/>
          <w:color w:val="7040D2"/>
        </w:rPr>
        <w:t>案情简介</w:t>
      </w:r>
    </w:p>
    <w:p w14:paraId="574F19EB" w14:textId="77777777" w:rsidR="00995B12" w:rsidRDefault="00000000">
      <w:pPr>
        <w:pStyle w:val="a9"/>
        <w:widowControl/>
        <w:tabs>
          <w:tab w:val="center" w:pos="4153"/>
        </w:tabs>
        <w:spacing w:beforeAutospacing="0" w:afterAutospacing="0"/>
        <w:ind w:firstLineChars="200" w:firstLine="360"/>
        <w:jc w:val="both"/>
        <w:rPr>
          <w:rFonts w:ascii="宋体" w:eastAsia="宋体" w:hAnsi="宋体" w:cs="宋体" w:hint="eastAsia"/>
          <w:sz w:val="18"/>
          <w:szCs w:val="18"/>
          <w:shd w:val="clear" w:color="auto" w:fill="FFFFFF"/>
        </w:rPr>
      </w:pPr>
      <w:r>
        <w:rPr>
          <w:rFonts w:ascii="宋体" w:eastAsia="宋体" w:hAnsi="宋体" w:cs="宋体" w:hint="eastAsia"/>
          <w:noProof/>
          <w:sz w:val="18"/>
          <w:szCs w:val="18"/>
        </w:rPr>
        <w:drawing>
          <wp:anchor distT="0" distB="0" distL="114300" distR="114300" simplePos="0" relativeHeight="251651584" behindDoc="0" locked="0" layoutInCell="1" allowOverlap="1" wp14:anchorId="7DAADDAA" wp14:editId="1F06AD15">
            <wp:simplePos x="0" y="0"/>
            <wp:positionH relativeFrom="column">
              <wp:posOffset>3365500</wp:posOffset>
            </wp:positionH>
            <wp:positionV relativeFrom="paragraph">
              <wp:posOffset>41910</wp:posOffset>
            </wp:positionV>
            <wp:extent cx="1912620" cy="1737995"/>
            <wp:effectExtent l="0" t="0" r="7620" b="14605"/>
            <wp:wrapSquare wrapText="bothSides"/>
            <wp:docPr id="77" name="图片 6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69" descr="IMG_256"/>
                    <pic:cNvPicPr>
                      <a:picLocks noChangeAspect="1"/>
                    </pic:cNvPicPr>
                  </pic:nvPicPr>
                  <pic:blipFill>
                    <a:blip r:embed="rId66"/>
                    <a:stretch>
                      <a:fillRect/>
                    </a:stretch>
                  </pic:blipFill>
                  <pic:spPr>
                    <a:xfrm>
                      <a:off x="0" y="0"/>
                      <a:ext cx="1912620" cy="1737995"/>
                    </a:xfrm>
                    <a:prstGeom prst="rect">
                      <a:avLst/>
                    </a:prstGeom>
                    <a:noFill/>
                    <a:ln w="9525">
                      <a:noFill/>
                    </a:ln>
                  </pic:spPr>
                </pic:pic>
              </a:graphicData>
            </a:graphic>
          </wp:anchor>
        </w:drawing>
      </w:r>
      <w:r>
        <w:rPr>
          <w:rFonts w:ascii="宋体" w:eastAsia="宋体" w:hAnsi="宋体" w:cs="宋体" w:hint="eastAsia"/>
          <w:sz w:val="18"/>
          <w:szCs w:val="18"/>
          <w:shd w:val="clear" w:color="auto" w:fill="FFFFFF"/>
        </w:rPr>
        <w:t>市场监管部门根据举报线索发现，辖区某医疗美容医院在第三方平台内发布“进口瘦脸”项目的医疗美容广告。在该广告页面上，其宣传的商品及服务赫然为毒性药品“保妥适”及其注射服务。该广告宣传涉嫌违反《中华人民共和国广告法》的有关规定，市场监管部门遂立案调查。</w:t>
      </w:r>
    </w:p>
    <w:p w14:paraId="10A24323" w14:textId="77777777" w:rsidR="00995B12" w:rsidRDefault="00000000">
      <w:pPr>
        <w:pStyle w:val="a9"/>
        <w:widowControl/>
        <w:tabs>
          <w:tab w:val="center" w:pos="4153"/>
        </w:tabs>
        <w:spacing w:beforeAutospacing="0" w:afterAutospacing="0"/>
        <w:ind w:firstLineChars="200" w:firstLine="360"/>
        <w:jc w:val="both"/>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经查明，当事人在第三方平台自设页面发布了“进口瘦脸”项目医疗美容广告，广告中含有“进口瘦咬肌克星”“注射瘦脸搞定咬肌肥大”“保妥适瘦脸，它是一种天然的纯化蛋白，作用于咬肌发达的部位，能够缩小发达的肌肉组织，达到瘦脸作用”</w:t>
      </w:r>
      <w:r>
        <w:rPr>
          <w:rFonts w:ascii="宋体" w:eastAsia="宋体" w:hAnsi="宋体" w:cs="宋体" w:hint="eastAsia"/>
          <w:sz w:val="18"/>
          <w:szCs w:val="18"/>
          <w:shd w:val="clear" w:color="auto" w:fill="FFFFFF"/>
        </w:rPr>
        <w:lastRenderedPageBreak/>
        <w:t>等内容。</w:t>
      </w:r>
    </w:p>
    <w:p w14:paraId="3BF6455F" w14:textId="77777777" w:rsidR="00995B12" w:rsidRDefault="00000000">
      <w:pPr>
        <w:pStyle w:val="a9"/>
        <w:widowControl/>
        <w:tabs>
          <w:tab w:val="center" w:pos="4153"/>
        </w:tabs>
        <w:spacing w:beforeAutospacing="0" w:afterAutospacing="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52608" behindDoc="0" locked="0" layoutInCell="1" allowOverlap="1" wp14:anchorId="5E2ACEE0" wp14:editId="2B4F55D2">
            <wp:simplePos x="0" y="0"/>
            <wp:positionH relativeFrom="column">
              <wp:posOffset>3365500</wp:posOffset>
            </wp:positionH>
            <wp:positionV relativeFrom="paragraph">
              <wp:posOffset>128270</wp:posOffset>
            </wp:positionV>
            <wp:extent cx="1909445" cy="847090"/>
            <wp:effectExtent l="0" t="0" r="10795" b="6350"/>
            <wp:wrapSquare wrapText="bothSides"/>
            <wp:docPr id="78" name="图片 7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0" descr="IMG_256"/>
                    <pic:cNvPicPr>
                      <a:picLocks noChangeAspect="1"/>
                    </pic:cNvPicPr>
                  </pic:nvPicPr>
                  <pic:blipFill>
                    <a:blip r:embed="rId67"/>
                    <a:stretch>
                      <a:fillRect/>
                    </a:stretch>
                  </pic:blipFill>
                  <pic:spPr>
                    <a:xfrm>
                      <a:off x="0" y="0"/>
                      <a:ext cx="1909445" cy="847090"/>
                    </a:xfrm>
                    <a:prstGeom prst="rect">
                      <a:avLst/>
                    </a:prstGeom>
                    <a:noFill/>
                    <a:ln w="9525">
                      <a:noFill/>
                    </a:ln>
                  </pic:spPr>
                </pic:pic>
              </a:graphicData>
            </a:graphic>
          </wp:anchor>
        </w:drawing>
      </w:r>
    </w:p>
    <w:p w14:paraId="71D01511" w14:textId="77777777" w:rsidR="00995B12" w:rsidRDefault="00000000">
      <w:pPr>
        <w:pStyle w:val="a9"/>
        <w:widowControl/>
        <w:tabs>
          <w:tab w:val="center" w:pos="4153"/>
        </w:tabs>
        <w:spacing w:beforeAutospacing="0" w:afterAutospacing="0"/>
        <w:ind w:firstLineChars="200" w:firstLine="360"/>
        <w:jc w:val="both"/>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其所谓的“进口瘦脸”医疗美容项目其实就是通过注射“保妥适”以达到瘦脸效果。“保妥适”药品名称为“注射用A型肉毒毒素”，属于纯化的神经毒素复合物。当事人的行为违反了《中华人民共和国广告法》第十五条第一款的规定，市场监管部门对其</w:t>
      </w:r>
      <w:proofErr w:type="gramStart"/>
      <w:r>
        <w:rPr>
          <w:rFonts w:ascii="宋体" w:eastAsia="宋体" w:hAnsi="宋体" w:cs="宋体" w:hint="eastAsia"/>
          <w:sz w:val="18"/>
          <w:szCs w:val="18"/>
          <w:shd w:val="clear" w:color="auto" w:fill="FFFFFF"/>
        </w:rPr>
        <w:t>作出</w:t>
      </w:r>
      <w:proofErr w:type="gramEnd"/>
      <w:r>
        <w:rPr>
          <w:rFonts w:ascii="宋体" w:eastAsia="宋体" w:hAnsi="宋体" w:cs="宋体" w:hint="eastAsia"/>
          <w:sz w:val="18"/>
          <w:szCs w:val="18"/>
          <w:shd w:val="clear" w:color="auto" w:fill="FFFFFF"/>
        </w:rPr>
        <w:t>了行政处罚。</w:t>
      </w:r>
    </w:p>
    <w:p w14:paraId="56C518EC" w14:textId="77777777" w:rsidR="00995B12" w:rsidRDefault="00995B12">
      <w:pPr>
        <w:pStyle w:val="a9"/>
        <w:widowControl/>
        <w:spacing w:beforeAutospacing="0" w:afterAutospacing="0"/>
        <w:jc w:val="both"/>
        <w:rPr>
          <w:rStyle w:val="aa"/>
          <w:rFonts w:ascii="宋体" w:eastAsia="宋体" w:hAnsi="宋体" w:cs="宋体" w:hint="eastAsia"/>
          <w:color w:val="7040D2"/>
        </w:rPr>
      </w:pPr>
    </w:p>
    <w:p w14:paraId="6259F75D" w14:textId="77777777" w:rsidR="00995B12" w:rsidRDefault="00000000">
      <w:pPr>
        <w:pStyle w:val="a9"/>
        <w:widowControl/>
        <w:spacing w:beforeAutospacing="0" w:afterAutospacing="0"/>
        <w:jc w:val="both"/>
        <w:rPr>
          <w:rStyle w:val="aa"/>
          <w:rFonts w:ascii="宋体" w:eastAsia="宋体" w:hAnsi="宋体" w:cs="宋体" w:hint="eastAsia"/>
          <w:color w:val="7040D2"/>
        </w:rPr>
      </w:pPr>
      <w:r>
        <w:rPr>
          <w:rStyle w:val="aa"/>
          <w:rFonts w:ascii="宋体" w:eastAsia="宋体" w:hAnsi="宋体" w:cs="宋体" w:hint="eastAsia"/>
          <w:color w:val="7040D2"/>
        </w:rPr>
        <w:t>法律分析</w:t>
      </w:r>
    </w:p>
    <w:p w14:paraId="30739EA0"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color w:val="000000"/>
          <w:sz w:val="18"/>
          <w:szCs w:val="18"/>
        </w:rPr>
        <w:t>《中华人民共和国广告法》第十五条第一款明确规定“</w:t>
      </w:r>
      <w:r>
        <w:rPr>
          <w:rStyle w:val="aa"/>
          <w:rFonts w:ascii="宋体" w:eastAsia="宋体" w:hAnsi="宋体" w:cs="宋体" w:hint="eastAsia"/>
          <w:color w:val="548DD4"/>
          <w:sz w:val="18"/>
          <w:szCs w:val="18"/>
        </w:rPr>
        <w:t>麻醉药品、精神药品、医疗用毒性药品、放射性药品等特殊药品，药品类易制毒化学品，以及戒毒治疗的药品、医疗器械和治疗方法，不得作广告。</w:t>
      </w:r>
      <w:r>
        <w:rPr>
          <w:rFonts w:ascii="宋体" w:eastAsia="宋体" w:hAnsi="宋体" w:cs="宋体" w:hint="eastAsia"/>
          <w:color w:val="000000"/>
          <w:sz w:val="18"/>
          <w:szCs w:val="18"/>
        </w:rPr>
        <w:t>”</w:t>
      </w:r>
    </w:p>
    <w:p w14:paraId="5E9932EB" w14:textId="77777777" w:rsidR="00995B12" w:rsidRDefault="00995B12">
      <w:pPr>
        <w:pStyle w:val="a9"/>
        <w:widowControl/>
        <w:spacing w:beforeAutospacing="0" w:afterAutospacing="0"/>
        <w:jc w:val="both"/>
        <w:rPr>
          <w:rFonts w:ascii="宋体" w:eastAsia="宋体" w:hAnsi="宋体" w:cs="宋体" w:hint="eastAsia"/>
          <w:sz w:val="18"/>
          <w:szCs w:val="18"/>
        </w:rPr>
      </w:pPr>
    </w:p>
    <w:p w14:paraId="3643568F" w14:textId="77777777" w:rsidR="00995B12" w:rsidRDefault="00000000">
      <w:pPr>
        <w:pStyle w:val="a9"/>
        <w:widowControl/>
        <w:spacing w:beforeAutospacing="0" w:afterAutospacing="0"/>
        <w:ind w:firstLineChars="200" w:firstLine="360"/>
        <w:jc w:val="both"/>
        <w:rPr>
          <w:rFonts w:ascii="宋体" w:eastAsia="宋体" w:hAnsi="宋体" w:cs="宋体" w:hint="eastAsia"/>
          <w:color w:val="000000"/>
          <w:sz w:val="18"/>
          <w:szCs w:val="18"/>
        </w:rPr>
      </w:pPr>
      <w:r>
        <w:rPr>
          <w:rFonts w:ascii="宋体" w:eastAsia="宋体" w:hAnsi="宋体" w:cs="宋体" w:hint="eastAsia"/>
          <w:color w:val="000000"/>
          <w:sz w:val="18"/>
          <w:szCs w:val="18"/>
        </w:rPr>
        <w:t>当事人作为一家专业的医疗美容机构，在明知“保妥适”是一种神经毒素药品的情况下，以明示或暗示的方式进行广告宣传，以凸显自身的</w:t>
      </w:r>
      <w:proofErr w:type="gramStart"/>
      <w:r>
        <w:rPr>
          <w:rFonts w:ascii="宋体" w:eastAsia="宋体" w:hAnsi="宋体" w:cs="宋体" w:hint="eastAsia"/>
          <w:color w:val="000000"/>
          <w:sz w:val="18"/>
          <w:szCs w:val="18"/>
        </w:rPr>
        <w:t>医美服务</w:t>
      </w:r>
      <w:proofErr w:type="gramEnd"/>
      <w:r>
        <w:rPr>
          <w:rFonts w:ascii="宋体" w:eastAsia="宋体" w:hAnsi="宋体" w:cs="宋体" w:hint="eastAsia"/>
          <w:color w:val="000000"/>
          <w:sz w:val="18"/>
          <w:szCs w:val="18"/>
        </w:rPr>
        <w:t>内容及效果，对消费者进行不正确的引导，以吸引更多消费者。</w:t>
      </w:r>
    </w:p>
    <w:p w14:paraId="505C8916" w14:textId="77777777" w:rsidR="00995B12" w:rsidRDefault="00995B12">
      <w:pPr>
        <w:pStyle w:val="a9"/>
        <w:widowControl/>
        <w:spacing w:beforeAutospacing="0" w:afterAutospacing="0"/>
        <w:jc w:val="both"/>
        <w:rPr>
          <w:rFonts w:ascii="宋体" w:eastAsia="宋体" w:hAnsi="宋体" w:cs="宋体" w:hint="eastAsia"/>
          <w:color w:val="000000"/>
          <w:sz w:val="18"/>
          <w:szCs w:val="18"/>
        </w:rPr>
      </w:pPr>
    </w:p>
    <w:p w14:paraId="0903E25E" w14:textId="77777777" w:rsidR="00995B12" w:rsidRDefault="00000000">
      <w:pPr>
        <w:pStyle w:val="a9"/>
        <w:widowControl/>
        <w:spacing w:beforeAutospacing="0" w:afterAutospacing="0"/>
        <w:jc w:val="both"/>
        <w:rPr>
          <w:rStyle w:val="aa"/>
          <w:rFonts w:ascii="宋体" w:eastAsia="宋体" w:hAnsi="宋体" w:cs="宋体" w:hint="eastAsia"/>
          <w:color w:val="7040D2"/>
        </w:rPr>
      </w:pPr>
      <w:r>
        <w:rPr>
          <w:rStyle w:val="aa"/>
          <w:rFonts w:ascii="宋体" w:eastAsia="宋体" w:hAnsi="宋体" w:cs="宋体" w:hint="eastAsia"/>
          <w:color w:val="7040D2"/>
        </w:rPr>
        <w:t>温馨提示</w:t>
      </w:r>
    </w:p>
    <w:p w14:paraId="750FEDA9" w14:textId="77777777" w:rsidR="00995B12" w:rsidRDefault="00000000">
      <w:pPr>
        <w:pStyle w:val="a9"/>
        <w:widowControl/>
        <w:spacing w:beforeAutospacing="0" w:afterAutospacing="0"/>
        <w:ind w:firstLineChars="200" w:firstLine="360"/>
        <w:jc w:val="both"/>
        <w:rPr>
          <w:rFonts w:ascii="宋体" w:eastAsia="宋体" w:hAnsi="宋体" w:cs="宋体" w:hint="eastAsia"/>
          <w:color w:val="000000"/>
          <w:sz w:val="18"/>
          <w:szCs w:val="18"/>
        </w:rPr>
      </w:pPr>
      <w:r>
        <w:rPr>
          <w:rFonts w:ascii="宋体" w:eastAsia="宋体" w:hAnsi="宋体" w:cs="宋体" w:hint="eastAsia"/>
          <w:color w:val="000000"/>
          <w:sz w:val="18"/>
          <w:szCs w:val="18"/>
        </w:rPr>
        <w:t>保妥适（注射用A型肉毒毒素），即俗称的“瘦脸针”，适应症为眼睑痉挛、面肌痉挛及</w:t>
      </w:r>
      <w:proofErr w:type="gramStart"/>
      <w:r>
        <w:rPr>
          <w:rFonts w:ascii="宋体" w:eastAsia="宋体" w:hAnsi="宋体" w:cs="宋体" w:hint="eastAsia"/>
          <w:color w:val="000000"/>
          <w:sz w:val="18"/>
          <w:szCs w:val="18"/>
        </w:rPr>
        <w:t>相关局</w:t>
      </w:r>
      <w:proofErr w:type="gramEnd"/>
      <w:r>
        <w:rPr>
          <w:rFonts w:ascii="宋体" w:eastAsia="宋体" w:hAnsi="宋体" w:cs="宋体" w:hint="eastAsia"/>
          <w:color w:val="000000"/>
          <w:sz w:val="18"/>
          <w:szCs w:val="18"/>
        </w:rPr>
        <w:t>灶性张力障碍。保妥适是一种神经麻醉剂，属于处方药，被国家列入“毒性药品”严格管理。保妥适存在一定的</w:t>
      </w:r>
      <w:r>
        <w:rPr>
          <w:rStyle w:val="aa"/>
          <w:rFonts w:ascii="宋体" w:eastAsia="宋体" w:hAnsi="宋体" w:cs="宋体" w:hint="eastAsia"/>
          <w:color w:val="000000"/>
          <w:sz w:val="18"/>
          <w:szCs w:val="18"/>
        </w:rPr>
        <w:t>用药风险</w:t>
      </w:r>
      <w:r>
        <w:rPr>
          <w:rFonts w:ascii="宋体" w:eastAsia="宋体" w:hAnsi="宋体" w:cs="宋体" w:hint="eastAsia"/>
          <w:color w:val="000000"/>
          <w:sz w:val="18"/>
          <w:szCs w:val="18"/>
        </w:rPr>
        <w:t>，必须由专业医生诊断后，由医务人员操作。</w:t>
      </w:r>
      <w:r>
        <w:rPr>
          <w:rStyle w:val="aa"/>
          <w:rFonts w:ascii="宋体" w:eastAsia="宋体" w:hAnsi="宋体" w:cs="宋体" w:hint="eastAsia"/>
          <w:color w:val="000000"/>
          <w:sz w:val="18"/>
          <w:szCs w:val="18"/>
        </w:rPr>
        <w:t>不当使用，可能会引起肌肉松弛麻痹，严重时可能会引发呼吸衰竭、心力衰竭等危及生命健康的症状。</w:t>
      </w:r>
      <w:r>
        <w:rPr>
          <w:rFonts w:ascii="宋体" w:eastAsia="宋体" w:hAnsi="宋体" w:cs="宋体" w:hint="eastAsia"/>
          <w:color w:val="000000"/>
          <w:sz w:val="18"/>
          <w:szCs w:val="18"/>
        </w:rPr>
        <w:t>我国对药品广告有着严格的管理制度，所有的药品广告都必须经相关部门审查批准后方可发布。对于麻醉药品、精神药品、医疗用毒性药品、放射性药品等特殊药品，不可以进行广告宣传。</w:t>
      </w:r>
    </w:p>
    <w:p w14:paraId="7F1D7177" w14:textId="77777777" w:rsidR="00995B12" w:rsidRDefault="00000000">
      <w:pPr>
        <w:pStyle w:val="a9"/>
        <w:widowControl/>
        <w:spacing w:beforeAutospacing="0" w:afterAutospacing="0"/>
        <w:ind w:firstLineChars="200" w:firstLine="360"/>
        <w:jc w:val="both"/>
        <w:rPr>
          <w:rFonts w:ascii="宋体" w:eastAsia="宋体" w:hAnsi="宋体" w:cs="宋体" w:hint="eastAsia"/>
          <w:color w:val="000000"/>
          <w:sz w:val="18"/>
          <w:szCs w:val="18"/>
        </w:rPr>
      </w:pPr>
      <w:r>
        <w:rPr>
          <w:noProof/>
          <w:sz w:val="18"/>
        </w:rPr>
        <mc:AlternateContent>
          <mc:Choice Requires="wps">
            <w:drawing>
              <wp:anchor distT="0" distB="0" distL="114300" distR="114300" simplePos="0" relativeHeight="251704832" behindDoc="0" locked="0" layoutInCell="1" allowOverlap="1" wp14:anchorId="1D9C2917" wp14:editId="0AE11BFE">
                <wp:simplePos x="0" y="0"/>
                <wp:positionH relativeFrom="column">
                  <wp:posOffset>-13335</wp:posOffset>
                </wp:positionH>
                <wp:positionV relativeFrom="paragraph">
                  <wp:posOffset>589915</wp:posOffset>
                </wp:positionV>
                <wp:extent cx="5320030" cy="7620"/>
                <wp:effectExtent l="15875" t="15875" r="28575" b="22225"/>
                <wp:wrapNone/>
                <wp:docPr id="113" name="直接连接符 113"/>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7A02CD60" id="直接连接符 113" o:spid="_x0000_s1026" style="position:absolute;z-index:251704832;visibility:visible;mso-wrap-style:square;mso-wrap-distance-left:9pt;mso-wrap-distance-top:0;mso-wrap-distance-right:9pt;mso-wrap-distance-bottom:0;mso-position-horizontal:absolute;mso-position-horizontal-relative:text;mso-position-vertical:absolute;mso-position-vertical-relative:text" from="-1.05pt,46.45pt" to="417.85pt,4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" strokecolor="#ee822f [3205]" strokeweight="2.5pt">
                <v:stroke linestyle="thinThin" endcap="square"/>
              </v:line>
            </w:pict>
          </mc:Fallback>
        </mc:AlternateContent>
      </w:r>
      <w:r>
        <w:rPr>
          <w:rFonts w:ascii="宋体" w:eastAsia="宋体" w:hAnsi="宋体" w:cs="宋体" w:hint="eastAsia"/>
          <w:color w:val="000000"/>
          <w:sz w:val="18"/>
          <w:szCs w:val="18"/>
        </w:rPr>
        <w:t>市场监管部门提醒相关企业，应依法合</w:t>
      </w:r>
      <w:proofErr w:type="gramStart"/>
      <w:r>
        <w:rPr>
          <w:rFonts w:ascii="宋体" w:eastAsia="宋体" w:hAnsi="宋体" w:cs="宋体" w:hint="eastAsia"/>
          <w:color w:val="000000"/>
          <w:sz w:val="18"/>
          <w:szCs w:val="18"/>
        </w:rPr>
        <w:t>规</w:t>
      </w:r>
      <w:proofErr w:type="gramEnd"/>
      <w:r>
        <w:rPr>
          <w:rFonts w:ascii="宋体" w:eastAsia="宋体" w:hAnsi="宋体" w:cs="宋体" w:hint="eastAsia"/>
          <w:color w:val="000000"/>
          <w:sz w:val="18"/>
          <w:szCs w:val="18"/>
        </w:rPr>
        <w:t>开展广告和营销宣传，切不可为了博取眼球，随意发布医疗美容及相关药品、医疗器械广告。广大消费者如果发现相关违法行为，可以拨打12315、12345等电话向监管部门进行投诉举报。</w:t>
      </w:r>
    </w:p>
    <w:p w14:paraId="2796D2D9" w14:textId="77777777" w:rsidR="00995B12" w:rsidRDefault="00995B12"/>
    <w:p w14:paraId="6023A8F8" w14:textId="77777777" w:rsidR="00995B12" w:rsidRDefault="00995B12"/>
    <w:p w14:paraId="53161FA3"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29、宣传超声</w:t>
      </w:r>
      <w:proofErr w:type="gramStart"/>
      <w:r>
        <w:rPr>
          <w:rFonts w:cs="宋体"/>
          <w:sz w:val="26"/>
          <w:szCs w:val="26"/>
          <w:shd w:val="clear" w:color="auto" w:fill="FFFFFF"/>
        </w:rPr>
        <w:t>刀完全</w:t>
      </w:r>
      <w:proofErr w:type="gramEnd"/>
      <w:r>
        <w:rPr>
          <w:rFonts w:cs="宋体"/>
          <w:sz w:val="26"/>
          <w:szCs w:val="26"/>
          <w:shd w:val="clear" w:color="auto" w:fill="FFFFFF"/>
        </w:rPr>
        <w:t>不对皮肤造成损伤？违法！</w:t>
      </w:r>
    </w:p>
    <w:p w14:paraId="12C89F7D"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Fonts w:ascii="宋体" w:eastAsia="宋体" w:hAnsi="宋体" w:cs="宋体" w:hint="eastAsia"/>
          <w:noProof/>
        </w:rPr>
        <w:drawing>
          <wp:anchor distT="0" distB="0" distL="114300" distR="114300" simplePos="0" relativeHeight="251653632" behindDoc="0" locked="0" layoutInCell="1" allowOverlap="1" wp14:anchorId="78FBA16F" wp14:editId="686D0812">
            <wp:simplePos x="0" y="0"/>
            <wp:positionH relativeFrom="column">
              <wp:posOffset>3551555</wp:posOffset>
            </wp:positionH>
            <wp:positionV relativeFrom="paragraph">
              <wp:posOffset>69850</wp:posOffset>
            </wp:positionV>
            <wp:extent cx="2094230" cy="1337310"/>
            <wp:effectExtent l="0" t="0" r="8890" b="3810"/>
            <wp:wrapSquare wrapText="bothSides"/>
            <wp:docPr id="80" name="图片 7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2" descr="IMG_256"/>
                    <pic:cNvPicPr>
                      <a:picLocks noChangeAspect="1"/>
                    </pic:cNvPicPr>
                  </pic:nvPicPr>
                  <pic:blipFill>
                    <a:blip r:embed="rId68"/>
                    <a:stretch>
                      <a:fillRect/>
                    </a:stretch>
                  </pic:blipFill>
                  <pic:spPr>
                    <a:xfrm>
                      <a:off x="0" y="0"/>
                      <a:ext cx="2094230" cy="1337310"/>
                    </a:xfrm>
                    <a:prstGeom prst="rect">
                      <a:avLst/>
                    </a:prstGeom>
                    <a:noFill/>
                    <a:ln w="9525">
                      <a:noFill/>
                    </a:ln>
                  </pic:spPr>
                </pic:pic>
              </a:graphicData>
            </a:graphic>
          </wp:anchor>
        </w:drawing>
      </w:r>
      <w:r>
        <w:rPr>
          <w:rFonts w:ascii="宋体" w:eastAsia="宋体" w:hAnsi="宋体" w:cs="宋体" w:hint="eastAsia"/>
          <w:sz w:val="0"/>
          <w:szCs w:val="0"/>
          <w:shd w:val="clear" w:color="auto" w:fill="FFFFFF"/>
        </w:rPr>
        <w:t> </w:t>
      </w:r>
      <w:r>
        <w:rPr>
          <w:rStyle w:val="ab"/>
          <w:rFonts w:ascii="宋体" w:eastAsia="宋体" w:hAnsi="宋体" w:cs="宋体" w:hint="eastAsia"/>
          <w:i w:val="0"/>
          <w:sz w:val="18"/>
          <w:szCs w:val="18"/>
          <w:shd w:val="clear" w:color="auto" w:fill="FFFFFF"/>
        </w:rPr>
        <w:t>2023-01-11</w:t>
      </w:r>
    </w:p>
    <w:p w14:paraId="359B27C6"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https://mp.weixin.qq.com/s/PSDiM6MAjD6BPwfUBLy97w</w:t>
      </w:r>
    </w:p>
    <w:p w14:paraId="1C519499"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4F9FC"/>
        </w:rPr>
      </w:pPr>
      <w:r>
        <w:rPr>
          <w:rFonts w:ascii="宋体" w:eastAsia="宋体" w:hAnsi="宋体" w:cs="宋体" w:hint="eastAsia"/>
          <w:sz w:val="19"/>
          <w:szCs w:val="19"/>
          <w:shd w:val="clear" w:color="auto" w:fill="F4F9FC"/>
        </w:rPr>
        <w:t>近年来，医疗美容逐渐成为爱美人士的热门选择。然而，一些</w:t>
      </w:r>
      <w:proofErr w:type="gramStart"/>
      <w:r>
        <w:rPr>
          <w:rFonts w:ascii="宋体" w:eastAsia="宋体" w:hAnsi="宋体" w:cs="宋体" w:hint="eastAsia"/>
          <w:sz w:val="19"/>
          <w:szCs w:val="19"/>
          <w:shd w:val="clear" w:color="auto" w:fill="F4F9FC"/>
        </w:rPr>
        <w:t>医</w:t>
      </w:r>
      <w:proofErr w:type="gramEnd"/>
      <w:r>
        <w:rPr>
          <w:rFonts w:ascii="宋体" w:eastAsia="宋体" w:hAnsi="宋体" w:cs="宋体" w:hint="eastAsia"/>
          <w:sz w:val="19"/>
          <w:szCs w:val="19"/>
          <w:shd w:val="clear" w:color="auto" w:fill="F4F9FC"/>
        </w:rPr>
        <w:t>美机构的广告宣传对服务项目风险警示不足，甚至只字不提手术风险，容易导致消费者盲目追求美容效果而忽视其中的医疗美容风险。</w:t>
      </w:r>
    </w:p>
    <w:p w14:paraId="00BE77DE" w14:textId="77777777" w:rsidR="00995B12" w:rsidRDefault="00995B12">
      <w:pPr>
        <w:pStyle w:val="a9"/>
        <w:widowControl/>
        <w:spacing w:beforeAutospacing="0" w:afterAutospacing="0"/>
        <w:jc w:val="both"/>
        <w:rPr>
          <w:rStyle w:val="aa"/>
          <w:rFonts w:ascii="宋体" w:eastAsia="宋体" w:hAnsi="宋体" w:cs="宋体" w:hint="eastAsia"/>
          <w:color w:val="87C3E1"/>
          <w:sz w:val="19"/>
          <w:szCs w:val="19"/>
          <w:shd w:val="clear" w:color="auto" w:fill="FFFFFF"/>
        </w:rPr>
      </w:pPr>
    </w:p>
    <w:p w14:paraId="260941AA" w14:textId="77777777" w:rsidR="00995B12" w:rsidRDefault="00000000">
      <w:pPr>
        <w:pStyle w:val="a9"/>
        <w:widowControl/>
        <w:spacing w:beforeAutospacing="0" w:afterAutospacing="0"/>
        <w:jc w:val="both"/>
        <w:rPr>
          <w:rStyle w:val="aa"/>
          <w:rFonts w:ascii="宋体" w:eastAsia="宋体" w:hAnsi="宋体" w:cs="宋体" w:hint="eastAsia"/>
          <w:color w:val="7040D2"/>
        </w:rPr>
      </w:pPr>
      <w:r>
        <w:rPr>
          <w:rStyle w:val="aa"/>
          <w:rFonts w:ascii="宋体" w:eastAsia="宋体" w:hAnsi="宋体" w:cs="宋体" w:hint="eastAsia"/>
          <w:color w:val="7040D2"/>
        </w:rPr>
        <w:t>案件基本情况</w:t>
      </w:r>
    </w:p>
    <w:p w14:paraId="4C28CB35" w14:textId="77777777" w:rsidR="00995B12" w:rsidRDefault="00000000">
      <w:pPr>
        <w:pStyle w:val="a9"/>
        <w:widowControl/>
        <w:shd w:val="clear" w:color="auto" w:fill="FFFFFF"/>
        <w:spacing w:beforeAutospacing="0" w:afterAutospacing="0"/>
        <w:ind w:firstLineChars="200" w:firstLine="480"/>
        <w:jc w:val="both"/>
        <w:rPr>
          <w:rFonts w:ascii="宋体" w:eastAsia="宋体" w:hAnsi="宋体" w:cs="宋体" w:hint="eastAsia"/>
          <w:sz w:val="16"/>
          <w:szCs w:val="16"/>
        </w:rPr>
      </w:pPr>
      <w:r>
        <w:rPr>
          <w:rFonts w:ascii="宋体" w:eastAsia="宋体" w:hAnsi="宋体" w:cs="宋体" w:hint="eastAsia"/>
          <w:noProof/>
        </w:rPr>
        <w:drawing>
          <wp:anchor distT="0" distB="0" distL="114300" distR="114300" simplePos="0" relativeHeight="251654656" behindDoc="0" locked="0" layoutInCell="1" allowOverlap="1" wp14:anchorId="39DB9858" wp14:editId="387040D6">
            <wp:simplePos x="0" y="0"/>
            <wp:positionH relativeFrom="column">
              <wp:posOffset>3486150</wp:posOffset>
            </wp:positionH>
            <wp:positionV relativeFrom="paragraph">
              <wp:posOffset>63500</wp:posOffset>
            </wp:positionV>
            <wp:extent cx="2186940" cy="1614170"/>
            <wp:effectExtent l="0" t="0" r="7620" b="1270"/>
            <wp:wrapSquare wrapText="bothSides"/>
            <wp:docPr id="81" name="图片 7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73" descr="IMG_256"/>
                    <pic:cNvPicPr>
                      <a:picLocks noChangeAspect="1"/>
                    </pic:cNvPicPr>
                  </pic:nvPicPr>
                  <pic:blipFill>
                    <a:blip r:embed="rId69"/>
                    <a:stretch>
                      <a:fillRect/>
                    </a:stretch>
                  </pic:blipFill>
                  <pic:spPr>
                    <a:xfrm>
                      <a:off x="0" y="0"/>
                      <a:ext cx="2186940" cy="1614170"/>
                    </a:xfrm>
                    <a:prstGeom prst="rect">
                      <a:avLst/>
                    </a:prstGeom>
                    <a:noFill/>
                    <a:ln w="9525">
                      <a:noFill/>
                    </a:ln>
                  </pic:spPr>
                </pic:pic>
              </a:graphicData>
            </a:graphic>
          </wp:anchor>
        </w:drawing>
      </w:r>
      <w:r>
        <w:rPr>
          <w:rFonts w:ascii="宋体" w:eastAsia="宋体" w:hAnsi="宋体" w:cs="宋体" w:hint="eastAsia"/>
          <w:sz w:val="19"/>
          <w:szCs w:val="19"/>
          <w:shd w:val="clear" w:color="auto" w:fill="FFFFFF"/>
        </w:rPr>
        <w:t>杨浦区市场监管局接举报，查见某医疗美容机构在第三方平台上架医疗美容广告，内容涉嫌违反了《中华人民共和国广告法》的相关规定，遂立案调查。</w:t>
      </w:r>
    </w:p>
    <w:p w14:paraId="54089B4A" w14:textId="77777777" w:rsidR="00995B12" w:rsidRDefault="00995B12">
      <w:pPr>
        <w:pStyle w:val="a9"/>
        <w:widowControl/>
        <w:shd w:val="clear" w:color="auto" w:fill="FFFFFF"/>
        <w:spacing w:beforeAutospacing="0" w:afterAutospacing="0"/>
        <w:jc w:val="both"/>
        <w:rPr>
          <w:rFonts w:ascii="宋体" w:eastAsia="宋体" w:hAnsi="宋体" w:cs="宋体" w:hint="eastAsia"/>
          <w:sz w:val="16"/>
          <w:szCs w:val="16"/>
        </w:rPr>
      </w:pPr>
    </w:p>
    <w:p w14:paraId="693A3EBF"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16"/>
          <w:szCs w:val="16"/>
        </w:rPr>
      </w:pPr>
      <w:r>
        <w:rPr>
          <w:rFonts w:ascii="宋体" w:eastAsia="宋体" w:hAnsi="宋体" w:cs="宋体" w:hint="eastAsia"/>
          <w:sz w:val="19"/>
          <w:szCs w:val="19"/>
          <w:shd w:val="clear" w:color="auto" w:fill="FFFFFF"/>
        </w:rPr>
        <w:t>经查明，当事人在第三方平台上架了超声抗衰袪皱</w:t>
      </w:r>
      <w:proofErr w:type="gramStart"/>
      <w:r>
        <w:rPr>
          <w:rFonts w:ascii="宋体" w:eastAsia="宋体" w:hAnsi="宋体" w:cs="宋体" w:hint="eastAsia"/>
          <w:sz w:val="19"/>
          <w:szCs w:val="19"/>
          <w:shd w:val="clear" w:color="auto" w:fill="FFFFFF"/>
        </w:rPr>
        <w:t>医美项目</w:t>
      </w:r>
      <w:proofErr w:type="gramEnd"/>
      <w:r>
        <w:rPr>
          <w:rFonts w:ascii="宋体" w:eastAsia="宋体" w:hAnsi="宋体" w:cs="宋体" w:hint="eastAsia"/>
          <w:sz w:val="19"/>
          <w:szCs w:val="19"/>
          <w:shd w:val="clear" w:color="auto" w:fill="FFFFFF"/>
        </w:rPr>
        <w:t>的销售链接，该链接中的广告内容未经广告审查机关审查，同时</w:t>
      </w:r>
      <w:r>
        <w:rPr>
          <w:rFonts w:ascii="宋体" w:eastAsia="宋体" w:hAnsi="宋体" w:cs="宋体" w:hint="eastAsia"/>
          <w:sz w:val="19"/>
          <w:szCs w:val="19"/>
          <w:shd w:val="clear" w:color="auto" w:fill="FFFFFF"/>
        </w:rPr>
        <w:lastRenderedPageBreak/>
        <w:t>上述广告内容中含有“完全不会对皮肤造成损伤”等关于医疗美容项目安全性的断言和保证。当事人的行为违反了《中华人民共和国广告法》第十六条第一款第（一）项和第四十六条的规定，杨浦区市场监管局依法对其予以行政处罚。</w:t>
      </w:r>
    </w:p>
    <w:p w14:paraId="7A860F8F" w14:textId="77777777" w:rsidR="00995B12" w:rsidRDefault="00995B12">
      <w:pPr>
        <w:pStyle w:val="a9"/>
        <w:widowControl/>
        <w:spacing w:beforeAutospacing="0" w:afterAutospacing="0"/>
        <w:jc w:val="both"/>
        <w:rPr>
          <w:rStyle w:val="aa"/>
          <w:rFonts w:ascii="宋体" w:eastAsia="宋体" w:hAnsi="宋体" w:cs="宋体" w:hint="eastAsia"/>
        </w:rPr>
      </w:pPr>
    </w:p>
    <w:p w14:paraId="040FC98E" w14:textId="77777777" w:rsidR="00995B12" w:rsidRDefault="00000000">
      <w:pPr>
        <w:pStyle w:val="a9"/>
        <w:widowControl/>
        <w:spacing w:beforeAutospacing="0" w:afterAutospacing="0"/>
        <w:jc w:val="both"/>
        <w:rPr>
          <w:rStyle w:val="aa"/>
          <w:rFonts w:ascii="宋体" w:eastAsia="宋体" w:hAnsi="宋体" w:cs="宋体" w:hint="eastAsia"/>
          <w:color w:val="7040D2"/>
        </w:rPr>
      </w:pPr>
      <w:r>
        <w:rPr>
          <w:rStyle w:val="aa"/>
          <w:rFonts w:ascii="宋体" w:eastAsia="宋体" w:hAnsi="宋体" w:cs="宋体" w:hint="eastAsia"/>
          <w:color w:val="7040D2"/>
        </w:rPr>
        <w:t>法律分析</w:t>
      </w:r>
    </w:p>
    <w:p w14:paraId="6CB3EF93"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sz w:val="19"/>
          <w:szCs w:val="19"/>
          <w:shd w:val="clear" w:color="auto" w:fill="FFFFFF"/>
        </w:rPr>
        <w:t>医疗服务属于关系消费者身体健康的特殊服务项目，任何医疗行为都存在一定的风险。因此，《中华人民共和国广告法》第十六条第一款第（一）项规定“</w:t>
      </w:r>
      <w:r>
        <w:rPr>
          <w:rStyle w:val="aa"/>
          <w:rFonts w:ascii="宋体" w:eastAsia="宋体" w:hAnsi="宋体" w:cs="宋体" w:hint="eastAsia"/>
          <w:color w:val="007AAA"/>
          <w:sz w:val="19"/>
          <w:szCs w:val="19"/>
          <w:shd w:val="clear" w:color="auto" w:fill="FFFFFF"/>
        </w:rPr>
        <w:t>医疗、药品、医疗器械广告不得含有下列内容：（一）表示功效、安全性的断言或者保证</w:t>
      </w:r>
      <w:r>
        <w:rPr>
          <w:rFonts w:ascii="宋体" w:eastAsia="宋体" w:hAnsi="宋体" w:cs="宋体" w:hint="eastAsia"/>
          <w:sz w:val="19"/>
          <w:szCs w:val="19"/>
          <w:shd w:val="clear" w:color="auto" w:fill="FFFFFF"/>
        </w:rPr>
        <w:t>”。当事人广告中“完全不会对皮肤造成损伤”等表述违反了上述规定，容易导致消费者忽视医疗美容项目风险。同时，《广告法》第四十六条明确规定了“</w:t>
      </w:r>
      <w:r>
        <w:rPr>
          <w:rStyle w:val="aa"/>
          <w:rFonts w:ascii="宋体" w:eastAsia="宋体" w:hAnsi="宋体" w:cs="宋体" w:hint="eastAsia"/>
          <w:color w:val="007AAA"/>
          <w:sz w:val="19"/>
          <w:szCs w:val="19"/>
          <w:shd w:val="clear" w:color="auto" w:fill="FFFFFF"/>
        </w:rPr>
        <w:t>发布医疗、药品、医疗器械、农药、兽药和保健食品广告，以及法律、行政法规规定应当进行审查的其他广告，应当在发布前由有关部门（以下称广告审查机关）对广告内容进行审查；未经审查，不得发布</w:t>
      </w:r>
      <w:r>
        <w:rPr>
          <w:rFonts w:ascii="宋体" w:eastAsia="宋体" w:hAnsi="宋体" w:cs="宋体" w:hint="eastAsia"/>
          <w:sz w:val="19"/>
          <w:szCs w:val="19"/>
          <w:shd w:val="clear" w:color="auto" w:fill="FFFFFF"/>
        </w:rPr>
        <w:t>”，执法机关对其行为一并定性量罚。</w:t>
      </w:r>
    </w:p>
    <w:p w14:paraId="4DFAD3EF" w14:textId="77777777" w:rsidR="00995B12" w:rsidRDefault="00995B12">
      <w:pPr>
        <w:pStyle w:val="a9"/>
        <w:widowControl/>
        <w:spacing w:beforeAutospacing="0" w:afterAutospacing="0"/>
        <w:jc w:val="both"/>
        <w:rPr>
          <w:rFonts w:ascii="宋体" w:eastAsia="宋体" w:hAnsi="宋体" w:cs="宋体" w:hint="eastAsia"/>
        </w:rPr>
      </w:pPr>
    </w:p>
    <w:p w14:paraId="2AA169A4" w14:textId="77777777" w:rsidR="00995B12" w:rsidRDefault="00000000">
      <w:pPr>
        <w:pStyle w:val="a9"/>
        <w:widowControl/>
        <w:spacing w:beforeAutospacing="0" w:afterAutospacing="0"/>
        <w:jc w:val="both"/>
        <w:rPr>
          <w:rStyle w:val="aa"/>
          <w:rFonts w:ascii="宋体" w:eastAsia="宋体" w:hAnsi="宋体" w:cs="宋体" w:hint="eastAsia"/>
          <w:color w:val="7040D2"/>
        </w:rPr>
      </w:pPr>
      <w:r>
        <w:rPr>
          <w:rStyle w:val="aa"/>
          <w:rFonts w:ascii="宋体" w:eastAsia="宋体" w:hAnsi="宋体" w:cs="宋体" w:hint="eastAsia"/>
          <w:color w:val="7040D2"/>
        </w:rPr>
        <w:t>温馨提示</w:t>
      </w:r>
    </w:p>
    <w:p w14:paraId="0D5E8F0C"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sz w:val="19"/>
          <w:szCs w:val="19"/>
          <w:shd w:val="clear" w:color="auto" w:fill="FFFFFF"/>
        </w:rPr>
        <w:t>医疗美容，是指运用手术、药物、医疗器械以及其他具有创伤性或者侵入性的医学技术方法对人的容貌和人体各部位形态进行的修复与再塑。医疗美容与生活美容有着明显的不同。</w:t>
      </w:r>
    </w:p>
    <w:p w14:paraId="7FA28A5C"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sz w:val="19"/>
          <w:szCs w:val="19"/>
          <w:shd w:val="clear" w:color="auto" w:fill="FFFFFF"/>
        </w:rPr>
        <w:t>市场监管部门提醒广告消费者在选择医疗美容服务时：</w:t>
      </w:r>
    </w:p>
    <w:p w14:paraId="19A2E4CF" w14:textId="77777777" w:rsidR="00995B12" w:rsidRDefault="00000000">
      <w:pPr>
        <w:pStyle w:val="a9"/>
        <w:widowControl/>
        <w:shd w:val="clear" w:color="auto" w:fill="FFFFFF"/>
        <w:spacing w:beforeAutospacing="0" w:afterAutospacing="0"/>
        <w:ind w:firstLineChars="200" w:firstLine="381"/>
        <w:jc w:val="both"/>
        <w:rPr>
          <w:rFonts w:ascii="宋体" w:eastAsia="宋体" w:hAnsi="宋体" w:cs="宋体" w:hint="eastAsia"/>
          <w:sz w:val="20"/>
          <w:szCs w:val="20"/>
        </w:rPr>
      </w:pPr>
      <w:r>
        <w:rPr>
          <w:rStyle w:val="aa"/>
          <w:rFonts w:ascii="宋体" w:eastAsia="宋体" w:hAnsi="宋体" w:cs="宋体" w:hint="eastAsia"/>
          <w:color w:val="007AAA"/>
          <w:sz w:val="19"/>
          <w:szCs w:val="19"/>
          <w:shd w:val="clear" w:color="auto" w:fill="FFFFFF"/>
        </w:rPr>
        <w:t>选择正规</w:t>
      </w:r>
      <w:proofErr w:type="gramStart"/>
      <w:r>
        <w:rPr>
          <w:rStyle w:val="aa"/>
          <w:rFonts w:ascii="宋体" w:eastAsia="宋体" w:hAnsi="宋体" w:cs="宋体" w:hint="eastAsia"/>
          <w:color w:val="007AAA"/>
          <w:sz w:val="19"/>
          <w:szCs w:val="19"/>
          <w:shd w:val="clear" w:color="auto" w:fill="FFFFFF"/>
        </w:rPr>
        <w:t>医</w:t>
      </w:r>
      <w:proofErr w:type="gramEnd"/>
      <w:r>
        <w:rPr>
          <w:rStyle w:val="aa"/>
          <w:rFonts w:ascii="宋体" w:eastAsia="宋体" w:hAnsi="宋体" w:cs="宋体" w:hint="eastAsia"/>
          <w:color w:val="007AAA"/>
          <w:sz w:val="19"/>
          <w:szCs w:val="19"/>
          <w:shd w:val="clear" w:color="auto" w:fill="FFFFFF"/>
        </w:rPr>
        <w:t>美机构。</w:t>
      </w:r>
      <w:r>
        <w:rPr>
          <w:rFonts w:ascii="宋体" w:eastAsia="宋体" w:hAnsi="宋体" w:cs="宋体" w:hint="eastAsia"/>
          <w:sz w:val="19"/>
          <w:szCs w:val="19"/>
          <w:shd w:val="clear" w:color="auto" w:fill="FFFFFF"/>
        </w:rPr>
        <w:t>消费者可以通过卫生部门官方网站查询渠道，查验</w:t>
      </w:r>
      <w:proofErr w:type="gramStart"/>
      <w:r>
        <w:rPr>
          <w:rFonts w:ascii="宋体" w:eastAsia="宋体" w:hAnsi="宋体" w:cs="宋体" w:hint="eastAsia"/>
          <w:sz w:val="19"/>
          <w:szCs w:val="19"/>
          <w:shd w:val="clear" w:color="auto" w:fill="FFFFFF"/>
        </w:rPr>
        <w:t>医</w:t>
      </w:r>
      <w:proofErr w:type="gramEnd"/>
      <w:r>
        <w:rPr>
          <w:rFonts w:ascii="宋体" w:eastAsia="宋体" w:hAnsi="宋体" w:cs="宋体" w:hint="eastAsia"/>
          <w:sz w:val="19"/>
          <w:szCs w:val="19"/>
          <w:shd w:val="clear" w:color="auto" w:fill="FFFFFF"/>
        </w:rPr>
        <w:t>美机构相关经营许可证件，并了解医师资格证书和医师执业证书等相关信息。</w:t>
      </w:r>
    </w:p>
    <w:p w14:paraId="19309691" w14:textId="77777777" w:rsidR="00995B12" w:rsidRDefault="00000000">
      <w:pPr>
        <w:pStyle w:val="a9"/>
        <w:widowControl/>
        <w:shd w:val="clear" w:color="auto" w:fill="FFFFFF"/>
        <w:spacing w:beforeAutospacing="0" w:afterAutospacing="0"/>
        <w:ind w:firstLineChars="200" w:firstLine="381"/>
        <w:jc w:val="both"/>
        <w:rPr>
          <w:rFonts w:ascii="宋体" w:eastAsia="宋体" w:hAnsi="宋体" w:cs="宋体" w:hint="eastAsia"/>
          <w:sz w:val="20"/>
          <w:szCs w:val="20"/>
        </w:rPr>
      </w:pPr>
      <w:r>
        <w:rPr>
          <w:rStyle w:val="aa"/>
          <w:rFonts w:ascii="宋体" w:eastAsia="宋体" w:hAnsi="宋体" w:cs="宋体" w:hint="eastAsia"/>
          <w:color w:val="007AAA"/>
          <w:sz w:val="19"/>
          <w:szCs w:val="19"/>
          <w:shd w:val="clear" w:color="auto" w:fill="FFFFFF"/>
        </w:rPr>
        <w:t>仔细了解诊疗风险。</w:t>
      </w:r>
      <w:r>
        <w:rPr>
          <w:rFonts w:ascii="宋体" w:eastAsia="宋体" w:hAnsi="宋体" w:cs="宋体" w:hint="eastAsia"/>
          <w:sz w:val="19"/>
          <w:szCs w:val="19"/>
          <w:shd w:val="clear" w:color="auto" w:fill="FFFFFF"/>
        </w:rPr>
        <w:t>在接受医疗美容服务前，消费者要与主诊医师充分沟通，充分了解服务项目的风险性与禁忌症，不要盲信关于</w:t>
      </w:r>
      <w:proofErr w:type="gramStart"/>
      <w:r>
        <w:rPr>
          <w:rFonts w:ascii="宋体" w:eastAsia="宋体" w:hAnsi="宋体" w:cs="宋体" w:hint="eastAsia"/>
          <w:sz w:val="19"/>
          <w:szCs w:val="19"/>
          <w:shd w:val="clear" w:color="auto" w:fill="FFFFFF"/>
        </w:rPr>
        <w:t>医美项目</w:t>
      </w:r>
      <w:proofErr w:type="gramEnd"/>
      <w:r>
        <w:rPr>
          <w:rFonts w:ascii="宋体" w:eastAsia="宋体" w:hAnsi="宋体" w:cs="宋体" w:hint="eastAsia"/>
          <w:sz w:val="19"/>
          <w:szCs w:val="19"/>
          <w:shd w:val="clear" w:color="auto" w:fill="FFFFFF"/>
        </w:rPr>
        <w:t>功效、安全性的断言或者保证。</w:t>
      </w:r>
    </w:p>
    <w:p w14:paraId="780D0972" w14:textId="77777777" w:rsidR="00995B12" w:rsidRDefault="00000000">
      <w:pPr>
        <w:pStyle w:val="a9"/>
        <w:widowControl/>
        <w:shd w:val="clear" w:color="auto" w:fill="FFFFFF"/>
        <w:spacing w:beforeAutospacing="0" w:afterAutospacing="0"/>
        <w:ind w:firstLineChars="200" w:firstLine="381"/>
        <w:jc w:val="both"/>
        <w:rPr>
          <w:rFonts w:ascii="宋体" w:eastAsia="宋体" w:hAnsi="宋体" w:cs="宋体" w:hint="eastAsia"/>
          <w:sz w:val="20"/>
          <w:szCs w:val="20"/>
        </w:rPr>
      </w:pPr>
      <w:r>
        <w:rPr>
          <w:rStyle w:val="aa"/>
          <w:rFonts w:ascii="宋体" w:eastAsia="宋体" w:hAnsi="宋体" w:cs="宋体" w:hint="eastAsia"/>
          <w:color w:val="007AAA"/>
          <w:sz w:val="19"/>
          <w:szCs w:val="19"/>
          <w:shd w:val="clear" w:color="auto" w:fill="FFFFFF"/>
        </w:rPr>
        <w:t>完整留存消费凭证。</w:t>
      </w:r>
      <w:r>
        <w:rPr>
          <w:rFonts w:ascii="宋体" w:eastAsia="宋体" w:hAnsi="宋体" w:cs="宋体" w:hint="eastAsia"/>
          <w:sz w:val="19"/>
          <w:szCs w:val="19"/>
          <w:shd w:val="clear" w:color="auto" w:fill="FFFFFF"/>
        </w:rPr>
        <w:t>在消费过程中，留存好相关消费凭证，遇到权益受损时，能够更好地通过法律途径维护自身的合法权益。</w:t>
      </w:r>
    </w:p>
    <w:p w14:paraId="27305346" w14:textId="77777777" w:rsidR="00995B12" w:rsidRDefault="00000000">
      <w:r>
        <w:rPr>
          <w:noProof/>
          <w:sz w:val="18"/>
        </w:rPr>
        <mc:AlternateContent>
          <mc:Choice Requires="wps">
            <w:drawing>
              <wp:anchor distT="0" distB="0" distL="114300" distR="114300" simplePos="0" relativeHeight="251705856" behindDoc="0" locked="0" layoutInCell="1" allowOverlap="1" wp14:anchorId="4574158D" wp14:editId="116BAAD3">
                <wp:simplePos x="0" y="0"/>
                <wp:positionH relativeFrom="column">
                  <wp:posOffset>635</wp:posOffset>
                </wp:positionH>
                <wp:positionV relativeFrom="paragraph">
                  <wp:posOffset>4445</wp:posOffset>
                </wp:positionV>
                <wp:extent cx="5320030" cy="7620"/>
                <wp:effectExtent l="15875" t="15875" r="28575" b="22225"/>
                <wp:wrapNone/>
                <wp:docPr id="114" name="直接连接符 114"/>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5E239734" id="直接连接符 114" o:spid="_x0000_s1026" style="position:absolute;z-index:251705856;visibility:visible;mso-wrap-style:square;mso-wrap-distance-left:9pt;mso-wrap-distance-top:0;mso-wrap-distance-right:9pt;mso-wrap-distance-bottom:0;mso-position-horizontal:absolute;mso-position-horizontal-relative:text;mso-position-vertical:absolute;mso-position-vertical-relative:text" from=".05pt,.35pt" to="418.9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" strokecolor="#ee822f [3205]" strokeweight="2.5pt">
                <v:stroke linestyle="thinThin" endcap="square"/>
              </v:line>
            </w:pict>
          </mc:Fallback>
        </mc:AlternateContent>
      </w:r>
    </w:p>
    <w:p w14:paraId="03F77DD3" w14:textId="77777777" w:rsidR="00995B12" w:rsidRDefault="00995B12"/>
    <w:p w14:paraId="48A2AF84"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30、利用“拥军惠军”名义打广告？严禁！</w:t>
      </w:r>
    </w:p>
    <w:p w14:paraId="243426B5"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2023-02-14</w:t>
      </w:r>
    </w:p>
    <w:p w14:paraId="7FBDB9BA"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https://mp.weixin.qq.com/s/xfM5CSif9xkxCQyBRuLw9w</w:t>
      </w:r>
    </w:p>
    <w:p w14:paraId="2C8B1BD1"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55680" behindDoc="0" locked="0" layoutInCell="1" allowOverlap="1" wp14:anchorId="6A852A01" wp14:editId="11A961E6">
            <wp:simplePos x="0" y="0"/>
            <wp:positionH relativeFrom="column">
              <wp:posOffset>2989580</wp:posOffset>
            </wp:positionH>
            <wp:positionV relativeFrom="paragraph">
              <wp:posOffset>150495</wp:posOffset>
            </wp:positionV>
            <wp:extent cx="2546985" cy="1696085"/>
            <wp:effectExtent l="0" t="0" r="13335" b="10795"/>
            <wp:wrapSquare wrapText="bothSides"/>
            <wp:docPr id="82" name="图片 7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4" descr="IMG_256"/>
                    <pic:cNvPicPr>
                      <a:picLocks noChangeAspect="1"/>
                    </pic:cNvPicPr>
                  </pic:nvPicPr>
                  <pic:blipFill>
                    <a:blip r:embed="rId70"/>
                    <a:stretch>
                      <a:fillRect/>
                    </a:stretch>
                  </pic:blipFill>
                  <pic:spPr>
                    <a:xfrm>
                      <a:off x="0" y="0"/>
                      <a:ext cx="2546985" cy="1696085"/>
                    </a:xfrm>
                    <a:prstGeom prst="rect">
                      <a:avLst/>
                    </a:prstGeom>
                    <a:noFill/>
                    <a:ln w="9525">
                      <a:noFill/>
                    </a:ln>
                  </pic:spPr>
                </pic:pic>
              </a:graphicData>
            </a:graphic>
          </wp:anchor>
        </w:drawing>
      </w:r>
      <w:r>
        <w:rPr>
          <w:rFonts w:ascii="宋体" w:eastAsia="宋体" w:hAnsi="宋体" w:cs="宋体" w:hint="eastAsia"/>
          <w:sz w:val="18"/>
          <w:szCs w:val="18"/>
        </w:rPr>
        <w:t>提起军人，你会想到什么？</w:t>
      </w:r>
    </w:p>
    <w:p w14:paraId="6FB6F584"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中国军人</w:t>
      </w:r>
    </w:p>
    <w:p w14:paraId="58F5CBED"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为祖国挥洒热血</w:t>
      </w:r>
    </w:p>
    <w:p w14:paraId="689D306A"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为人民遮风挡雨</w:t>
      </w:r>
    </w:p>
    <w:p w14:paraId="7157533B"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是人民心中永远的英雄</w:t>
      </w:r>
    </w:p>
    <w:p w14:paraId="3E2100E2" w14:textId="77777777" w:rsidR="00995B12" w:rsidRDefault="00995B12">
      <w:pPr>
        <w:pStyle w:val="a9"/>
        <w:widowControl/>
        <w:spacing w:beforeAutospacing="0" w:afterAutospacing="0"/>
        <w:jc w:val="center"/>
        <w:rPr>
          <w:rFonts w:ascii="宋体" w:eastAsia="宋体" w:hAnsi="宋体" w:cs="宋体" w:hint="eastAsia"/>
          <w:sz w:val="18"/>
          <w:szCs w:val="18"/>
        </w:rPr>
      </w:pPr>
    </w:p>
    <w:p w14:paraId="132BC116"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然而有小部分商家</w:t>
      </w:r>
    </w:p>
    <w:p w14:paraId="109B1A73"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假借拥军的名义</w:t>
      </w:r>
    </w:p>
    <w:p w14:paraId="29525CC2"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利用群众爱党爱国拥军的情怀</w:t>
      </w:r>
    </w:p>
    <w:p w14:paraId="57BD540B" w14:textId="77777777" w:rsidR="00995B12" w:rsidRDefault="00000000">
      <w:pPr>
        <w:pStyle w:val="a9"/>
        <w:widowControl/>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rPr>
        <w:t>趁机进行商业营销活动</w:t>
      </w:r>
    </w:p>
    <w:p w14:paraId="154E1479" w14:textId="77777777" w:rsidR="00995B12" w:rsidRDefault="00995B12">
      <w:pPr>
        <w:pStyle w:val="a9"/>
        <w:widowControl/>
        <w:spacing w:beforeAutospacing="0" w:afterAutospacing="0"/>
        <w:jc w:val="both"/>
        <w:rPr>
          <w:rFonts w:ascii="宋体" w:eastAsia="宋体" w:hAnsi="宋体" w:cs="宋体" w:hint="eastAsia"/>
          <w:sz w:val="18"/>
          <w:szCs w:val="18"/>
        </w:rPr>
      </w:pPr>
    </w:p>
    <w:p w14:paraId="6F741DB3"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color w:val="7FAF68"/>
        </w:rPr>
        <w:t>案情简介</w:t>
      </w:r>
    </w:p>
    <w:p w14:paraId="54A461A0"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近期，金山区市场监管局在网络广告巡查时，查见某商家在其自媒体账号上发布含有军人形象及军旗等内容的酒类广告。</w:t>
      </w:r>
    </w:p>
    <w:p w14:paraId="41420BDF" w14:textId="77777777" w:rsidR="00995B12" w:rsidRDefault="00000000">
      <w:pPr>
        <w:pStyle w:val="a9"/>
        <w:widowControl/>
        <w:spacing w:beforeAutospacing="0" w:afterAutospacing="0"/>
        <w:ind w:firstLineChars="200" w:firstLine="360"/>
        <w:jc w:val="both"/>
        <w:rPr>
          <w:rFonts w:ascii="宋体" w:eastAsia="宋体" w:hAnsi="宋体" w:cs="宋体" w:hint="eastAsia"/>
          <w:color w:val="3E3E3E"/>
          <w:sz w:val="18"/>
          <w:szCs w:val="18"/>
        </w:rPr>
      </w:pPr>
      <w:r>
        <w:rPr>
          <w:rFonts w:ascii="宋体" w:eastAsia="宋体" w:hAnsi="宋体" w:cs="宋体" w:hint="eastAsia"/>
          <w:color w:val="3E3E3E"/>
          <w:sz w:val="18"/>
          <w:szCs w:val="18"/>
        </w:rPr>
        <w:lastRenderedPageBreak/>
        <w:t>经查，当事人为一白酒经销商，其在某平台投放推介所经营的某白酒广告中，使用了军人形象及中国工农红军军旗的影像内容，画外音为“它们历经层层工艺，就像他们历经千辛万苦”，且出现了饮酒动作的画面。鉴于当事人违反了《中华人民共和国广告法》的相关规定，金山区市场监管局对其立案处罚。</w:t>
      </w:r>
    </w:p>
    <w:p w14:paraId="1DCE2E33" w14:textId="77777777" w:rsidR="00995B12" w:rsidRDefault="00995B12">
      <w:pPr>
        <w:pStyle w:val="a9"/>
        <w:widowControl/>
        <w:spacing w:beforeAutospacing="0" w:afterAutospacing="0"/>
        <w:jc w:val="both"/>
        <w:rPr>
          <w:rFonts w:ascii="宋体" w:eastAsia="宋体" w:hAnsi="宋体" w:cs="宋体" w:hint="eastAsia"/>
          <w:sz w:val="18"/>
          <w:szCs w:val="18"/>
        </w:rPr>
      </w:pPr>
    </w:p>
    <w:p w14:paraId="09CF193F"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color w:val="7FAF68"/>
        </w:rPr>
        <w:t>法律分析</w:t>
      </w:r>
    </w:p>
    <w:p w14:paraId="69083AA2"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近年来，个别商家借着群众对军人的拥戴和尊崇，以“拥军惠军”“致敬军人”的名义开展商业营销活动，实际上却在推介自己的商品或服务，损害了党和国家拥军惠</w:t>
      </w:r>
      <w:proofErr w:type="gramStart"/>
      <w:r>
        <w:rPr>
          <w:rFonts w:ascii="宋体" w:eastAsia="宋体" w:hAnsi="宋体" w:cs="宋体" w:hint="eastAsia"/>
          <w:sz w:val="18"/>
          <w:szCs w:val="18"/>
        </w:rPr>
        <w:t>军政策</w:t>
      </w:r>
      <w:proofErr w:type="gramEnd"/>
      <w:r>
        <w:rPr>
          <w:rFonts w:ascii="宋体" w:eastAsia="宋体" w:hAnsi="宋体" w:cs="宋体" w:hint="eastAsia"/>
          <w:sz w:val="18"/>
          <w:szCs w:val="18"/>
        </w:rPr>
        <w:t>的严肃性，违反了相关法律法规。</w:t>
      </w:r>
    </w:p>
    <w:p w14:paraId="7BBE5441"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本案中，该经营者在推介其产品时，使用了红军形象及军旗，宣称其经营的白酒生产过程中历经的道道工艺如同红军经历的千辛万苦，违反了《中华人民共和国广告法》第九条 “</w:t>
      </w:r>
      <w:r>
        <w:rPr>
          <w:rStyle w:val="aa"/>
          <w:rFonts w:ascii="宋体" w:eastAsia="宋体" w:hAnsi="宋体" w:cs="宋体" w:hint="eastAsia"/>
          <w:color w:val="346EB7"/>
          <w:sz w:val="18"/>
          <w:szCs w:val="18"/>
        </w:rPr>
        <w:t>广告不得有下列情形：（一）使用或者变相使用中华人民共和国的国旗、国歌、国徽，军旗、军歌、军徽；（二）使用或者变相使用国家机关、国家机关工作人员的名义或者形象</w:t>
      </w:r>
      <w:r>
        <w:rPr>
          <w:rFonts w:ascii="宋体" w:eastAsia="宋体" w:hAnsi="宋体" w:cs="宋体" w:hint="eastAsia"/>
          <w:sz w:val="18"/>
          <w:szCs w:val="18"/>
        </w:rPr>
        <w:t>”的规定。同时，该广告中出现的饮酒画面，违反了《中华人民共和国广告法》第二十三条“</w:t>
      </w:r>
      <w:r>
        <w:rPr>
          <w:rStyle w:val="aa"/>
          <w:rFonts w:ascii="宋体" w:eastAsia="宋体" w:hAnsi="宋体" w:cs="宋体" w:hint="eastAsia"/>
          <w:color w:val="346EB7"/>
          <w:sz w:val="18"/>
          <w:szCs w:val="18"/>
        </w:rPr>
        <w:t>酒类广告不得含有下列内容：出现饮酒的动作</w:t>
      </w:r>
      <w:r>
        <w:rPr>
          <w:rFonts w:ascii="宋体" w:eastAsia="宋体" w:hAnsi="宋体" w:cs="宋体" w:hint="eastAsia"/>
          <w:sz w:val="18"/>
          <w:szCs w:val="18"/>
        </w:rPr>
        <w:t>”的规定。鉴于其存在上述违法行为，金山区市场监管局对其立案，并根据调查情况对其处罚。</w:t>
      </w:r>
    </w:p>
    <w:p w14:paraId="4FB34809" w14:textId="77777777" w:rsidR="00995B12" w:rsidRDefault="00995B12">
      <w:pPr>
        <w:pStyle w:val="a9"/>
        <w:widowControl/>
        <w:spacing w:beforeAutospacing="0" w:afterAutospacing="0"/>
        <w:jc w:val="both"/>
        <w:rPr>
          <w:rFonts w:ascii="宋体" w:eastAsia="宋体" w:hAnsi="宋体" w:cs="宋体" w:hint="eastAsia"/>
          <w:sz w:val="18"/>
          <w:szCs w:val="18"/>
        </w:rPr>
      </w:pPr>
    </w:p>
    <w:p w14:paraId="2BDF5604"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color w:val="7FAF68"/>
        </w:rPr>
        <w:t>温馨提示</w:t>
      </w:r>
    </w:p>
    <w:p w14:paraId="31F39BA4"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1.爱党拥军，是中国人民历来的传统与情结。拥军惠军，应落在实处。致敬无错，但切忌假借致敬之名，行不法营销之实。</w:t>
      </w:r>
    </w:p>
    <w:p w14:paraId="69A6A14A"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2.我国军队、武警部队目前并不从事经商活动，消费者如发现商家存在利用“拥军惠军”的名义开展不法商业营销活动的，请及时拨打12315电话举报。</w:t>
      </w:r>
    </w:p>
    <w:p w14:paraId="3886955C" w14:textId="77777777" w:rsidR="00995B12" w:rsidRDefault="00000000">
      <w:r>
        <w:rPr>
          <w:noProof/>
          <w:sz w:val="18"/>
        </w:rPr>
        <mc:AlternateContent>
          <mc:Choice Requires="wps">
            <w:drawing>
              <wp:anchor distT="0" distB="0" distL="114300" distR="114300" simplePos="0" relativeHeight="251706880" behindDoc="0" locked="0" layoutInCell="1" allowOverlap="1" wp14:anchorId="2A1D7FDC" wp14:editId="48BEE374">
                <wp:simplePos x="0" y="0"/>
                <wp:positionH relativeFrom="column">
                  <wp:posOffset>-6350</wp:posOffset>
                </wp:positionH>
                <wp:positionV relativeFrom="paragraph">
                  <wp:posOffset>14605</wp:posOffset>
                </wp:positionV>
                <wp:extent cx="5320030" cy="7620"/>
                <wp:effectExtent l="15875" t="15875" r="28575" b="22225"/>
                <wp:wrapNone/>
                <wp:docPr id="115" name="直接连接符 115"/>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0B0052E3" id="直接连接符 115" o:spid="_x0000_s1026" style="position:absolute;z-index:251706880;visibility:visible;mso-wrap-style:square;mso-wrap-distance-left:9pt;mso-wrap-distance-top:0;mso-wrap-distance-right:9pt;mso-wrap-distance-bottom:0;mso-position-horizontal:absolute;mso-position-horizontal-relative:text;mso-position-vertical:absolute;mso-position-vertical-relative:text" from="-.5pt,1.15pt" to="418.4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" strokecolor="#ee822f [3205]" strokeweight="2.5pt">
                <v:stroke linestyle="thinThin" endcap="square"/>
              </v:line>
            </w:pict>
          </mc:Fallback>
        </mc:AlternateContent>
      </w:r>
    </w:p>
    <w:p w14:paraId="1E1CBF78" w14:textId="77777777" w:rsidR="00995B12" w:rsidRDefault="00995B12"/>
    <w:p w14:paraId="4FEA184A"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31、温泉能治病？真相是……</w:t>
      </w:r>
    </w:p>
    <w:p w14:paraId="62B2A37A"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2023-02-22</w:t>
      </w:r>
    </w:p>
    <w:p w14:paraId="7A365BEE"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https://mp.weixin.qq.com/s/zVkMLvZw-jG5JdfQ7lpUdA</w:t>
      </w:r>
    </w:p>
    <w:p w14:paraId="1271A6C9" w14:textId="77777777" w:rsidR="00995B12" w:rsidRDefault="00000000">
      <w:pPr>
        <w:pStyle w:val="a9"/>
        <w:widowControl/>
        <w:shd w:val="clear" w:color="auto" w:fill="FFFDF9"/>
        <w:spacing w:beforeAutospacing="0" w:afterAutospacing="0"/>
        <w:jc w:val="center"/>
        <w:rPr>
          <w:rFonts w:ascii="宋体" w:eastAsia="宋体" w:hAnsi="宋体" w:cs="宋体" w:hint="eastAsia"/>
          <w:color w:val="8F8479"/>
          <w:sz w:val="21"/>
          <w:szCs w:val="21"/>
        </w:rPr>
      </w:pPr>
      <w:r>
        <w:rPr>
          <w:rStyle w:val="aa"/>
          <w:rFonts w:ascii="宋体" w:eastAsia="宋体" w:hAnsi="宋体" w:cs="宋体" w:hint="eastAsia"/>
          <w:color w:val="8F8479"/>
          <w:sz w:val="19"/>
          <w:szCs w:val="19"/>
          <w:shd w:val="clear" w:color="auto" w:fill="FFFDF9"/>
        </w:rPr>
        <w:t>降血压！降血脂！</w:t>
      </w:r>
    </w:p>
    <w:p w14:paraId="2D182119" w14:textId="77777777" w:rsidR="00995B12" w:rsidRDefault="00000000">
      <w:pPr>
        <w:pStyle w:val="a9"/>
        <w:widowControl/>
        <w:shd w:val="clear" w:color="auto" w:fill="FFFDF9"/>
        <w:spacing w:beforeAutospacing="0" w:afterAutospacing="0"/>
        <w:jc w:val="center"/>
        <w:rPr>
          <w:rFonts w:ascii="宋体" w:eastAsia="宋体" w:hAnsi="宋体" w:cs="宋体" w:hint="eastAsia"/>
          <w:color w:val="8F8479"/>
          <w:sz w:val="21"/>
          <w:szCs w:val="21"/>
        </w:rPr>
      </w:pPr>
      <w:r>
        <w:rPr>
          <w:rStyle w:val="aa"/>
          <w:rFonts w:ascii="宋体" w:eastAsia="宋体" w:hAnsi="宋体" w:cs="宋体" w:hint="eastAsia"/>
          <w:color w:val="8F8479"/>
          <w:sz w:val="19"/>
          <w:szCs w:val="19"/>
          <w:shd w:val="clear" w:color="auto" w:fill="FFFDF9"/>
        </w:rPr>
        <w:t>抗氧化！抗衰老！去细纹！</w:t>
      </w:r>
    </w:p>
    <w:p w14:paraId="11BA78C7" w14:textId="77777777" w:rsidR="00995B12" w:rsidRDefault="00000000">
      <w:pPr>
        <w:pStyle w:val="a9"/>
        <w:widowControl/>
        <w:shd w:val="clear" w:color="auto" w:fill="FFFDF9"/>
        <w:spacing w:beforeAutospacing="0" w:afterAutospacing="0"/>
        <w:jc w:val="center"/>
        <w:rPr>
          <w:rFonts w:ascii="宋体" w:eastAsia="宋体" w:hAnsi="宋体" w:cs="宋体" w:hint="eastAsia"/>
          <w:color w:val="8F8479"/>
          <w:sz w:val="21"/>
          <w:szCs w:val="21"/>
        </w:rPr>
      </w:pPr>
      <w:r>
        <w:rPr>
          <w:rStyle w:val="aa"/>
          <w:rFonts w:ascii="宋体" w:eastAsia="宋体" w:hAnsi="宋体" w:cs="宋体" w:hint="eastAsia"/>
          <w:color w:val="8F8479"/>
          <w:sz w:val="19"/>
          <w:szCs w:val="19"/>
          <w:shd w:val="clear" w:color="auto" w:fill="FFFDF9"/>
        </w:rPr>
        <w:t>治疗皮肤病！增强抵抗力！</w:t>
      </w:r>
    </w:p>
    <w:p w14:paraId="39B822B7" w14:textId="77777777" w:rsidR="00995B12" w:rsidRDefault="00000000">
      <w:pPr>
        <w:pStyle w:val="a9"/>
        <w:widowControl/>
        <w:shd w:val="clear" w:color="auto" w:fill="FFFDF9"/>
        <w:spacing w:beforeAutospacing="0" w:afterAutospacing="0"/>
        <w:jc w:val="center"/>
        <w:rPr>
          <w:rFonts w:ascii="宋体" w:eastAsia="宋体" w:hAnsi="宋体" w:cs="宋体" w:hint="eastAsia"/>
          <w:color w:val="8F8479"/>
          <w:sz w:val="21"/>
          <w:szCs w:val="21"/>
        </w:rPr>
      </w:pPr>
      <w:r>
        <w:rPr>
          <w:rStyle w:val="aa"/>
          <w:rFonts w:ascii="宋体" w:eastAsia="宋体" w:hAnsi="宋体" w:cs="宋体" w:hint="eastAsia"/>
          <w:color w:val="8F8479"/>
          <w:sz w:val="19"/>
          <w:szCs w:val="19"/>
          <w:shd w:val="clear" w:color="auto" w:fill="FFFDF9"/>
        </w:rPr>
        <w:t>你以为这些功效说的是药吗？</w:t>
      </w:r>
    </w:p>
    <w:p w14:paraId="681897B3" w14:textId="77777777" w:rsidR="00995B12" w:rsidRDefault="00000000">
      <w:pPr>
        <w:pStyle w:val="a9"/>
        <w:widowControl/>
        <w:shd w:val="clear" w:color="auto" w:fill="FFFDF9"/>
        <w:spacing w:beforeAutospacing="0" w:afterAutospacing="0"/>
        <w:jc w:val="center"/>
        <w:rPr>
          <w:rFonts w:ascii="宋体" w:eastAsia="宋体" w:hAnsi="宋体" w:cs="宋体" w:hint="eastAsia"/>
          <w:color w:val="8F8479"/>
          <w:sz w:val="21"/>
          <w:szCs w:val="21"/>
        </w:rPr>
      </w:pPr>
      <w:r>
        <w:rPr>
          <w:rStyle w:val="aa"/>
          <w:rFonts w:ascii="宋体" w:eastAsia="宋体" w:hAnsi="宋体" w:cs="宋体" w:hint="eastAsia"/>
          <w:color w:val="8F8479"/>
          <w:sz w:val="19"/>
          <w:szCs w:val="19"/>
          <w:shd w:val="clear" w:color="auto" w:fill="FFFDF9"/>
        </w:rPr>
        <w:t>不，这是一个温泉酒店的广告语</w:t>
      </w:r>
    </w:p>
    <w:p w14:paraId="1280AA56" w14:textId="77777777" w:rsidR="00995B12" w:rsidRDefault="00000000">
      <w:pPr>
        <w:pStyle w:val="a9"/>
        <w:widowControl/>
        <w:spacing w:beforeAutospacing="0" w:afterAutospacing="0"/>
        <w:jc w:val="both"/>
        <w:rPr>
          <w:rStyle w:val="aa"/>
          <w:rFonts w:ascii="宋体" w:eastAsia="宋体" w:hAnsi="宋体" w:cs="宋体" w:hint="eastAsia"/>
          <w:color w:val="7FAF68"/>
        </w:rPr>
      </w:pPr>
      <w:r>
        <w:rPr>
          <w:rStyle w:val="aa"/>
          <w:rFonts w:ascii="宋体" w:eastAsia="宋体" w:hAnsi="宋体" w:cs="宋体" w:hint="eastAsia"/>
          <w:noProof/>
          <w:color w:val="7FAF68"/>
        </w:rPr>
        <w:drawing>
          <wp:anchor distT="0" distB="0" distL="114300" distR="114300" simplePos="0" relativeHeight="251656704" behindDoc="0" locked="0" layoutInCell="1" allowOverlap="1" wp14:anchorId="5E28AC62" wp14:editId="596A243C">
            <wp:simplePos x="0" y="0"/>
            <wp:positionH relativeFrom="column">
              <wp:posOffset>3749675</wp:posOffset>
            </wp:positionH>
            <wp:positionV relativeFrom="paragraph">
              <wp:posOffset>29210</wp:posOffset>
            </wp:positionV>
            <wp:extent cx="1587500" cy="2118360"/>
            <wp:effectExtent l="0" t="0" r="12700" b="0"/>
            <wp:wrapSquare wrapText="bothSides"/>
            <wp:docPr id="83" name="图片 7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75" descr="IMG_256"/>
                    <pic:cNvPicPr>
                      <a:picLocks noChangeAspect="1"/>
                    </pic:cNvPicPr>
                  </pic:nvPicPr>
                  <pic:blipFill>
                    <a:blip r:embed="rId71"/>
                    <a:stretch>
                      <a:fillRect/>
                    </a:stretch>
                  </pic:blipFill>
                  <pic:spPr>
                    <a:xfrm>
                      <a:off x="0" y="0"/>
                      <a:ext cx="1587500" cy="2118360"/>
                    </a:xfrm>
                    <a:prstGeom prst="rect">
                      <a:avLst/>
                    </a:prstGeom>
                    <a:noFill/>
                    <a:ln w="9525">
                      <a:noFill/>
                    </a:ln>
                  </pic:spPr>
                </pic:pic>
              </a:graphicData>
            </a:graphic>
          </wp:anchor>
        </w:drawing>
      </w:r>
      <w:r>
        <w:rPr>
          <w:rStyle w:val="aa"/>
          <w:rFonts w:ascii="宋体" w:eastAsia="宋体" w:hAnsi="宋体" w:cs="宋体" w:hint="eastAsia"/>
          <w:color w:val="7FAF68"/>
        </w:rPr>
        <w:t>案件简介</w:t>
      </w:r>
    </w:p>
    <w:p w14:paraId="6D1365D4" w14:textId="77777777" w:rsidR="00995B12" w:rsidRDefault="00000000">
      <w:pPr>
        <w:pStyle w:val="a9"/>
        <w:widowControl/>
        <w:spacing w:beforeAutospacing="0" w:afterAutospacing="0"/>
        <w:ind w:firstLineChars="200" w:firstLine="360"/>
        <w:jc w:val="both"/>
        <w:rPr>
          <w:rStyle w:val="ab"/>
          <w:rFonts w:ascii="宋体" w:eastAsia="宋体" w:hAnsi="宋体" w:cs="宋体" w:hint="eastAsia"/>
          <w:i w:val="0"/>
          <w:sz w:val="18"/>
          <w:szCs w:val="18"/>
          <w:shd w:val="clear" w:color="auto" w:fill="FFFFFF"/>
        </w:rPr>
      </w:pPr>
      <w:r>
        <w:rPr>
          <w:rFonts w:ascii="宋体" w:eastAsia="宋体" w:hAnsi="宋体" w:cs="宋体" w:hint="eastAsia"/>
          <w:sz w:val="18"/>
          <w:szCs w:val="18"/>
        </w:rPr>
        <w:t>前期，黄浦区市场监管局执法人员发现</w:t>
      </w:r>
      <w:proofErr w:type="gramStart"/>
      <w:r>
        <w:rPr>
          <w:rFonts w:ascii="宋体" w:eastAsia="宋体" w:hAnsi="宋体" w:cs="宋体" w:hint="eastAsia"/>
          <w:sz w:val="18"/>
          <w:szCs w:val="18"/>
        </w:rPr>
        <w:t>某私汤</w:t>
      </w:r>
      <w:proofErr w:type="gramEnd"/>
      <w:r>
        <w:rPr>
          <w:rFonts w:ascii="宋体" w:eastAsia="宋体" w:hAnsi="宋体" w:cs="宋体" w:hint="eastAsia"/>
          <w:sz w:val="18"/>
          <w:szCs w:val="18"/>
        </w:rPr>
        <w:t>温泉酒店在其微</w:t>
      </w:r>
      <w:proofErr w:type="gramStart"/>
      <w:r>
        <w:rPr>
          <w:rFonts w:ascii="宋体" w:eastAsia="宋体" w:hAnsi="宋体" w:cs="宋体" w:hint="eastAsia"/>
          <w:sz w:val="18"/>
          <w:szCs w:val="18"/>
        </w:rPr>
        <w:t>信公众号</w:t>
      </w:r>
      <w:proofErr w:type="gramEnd"/>
      <w:r>
        <w:rPr>
          <w:rFonts w:ascii="宋体" w:eastAsia="宋体" w:hAnsi="宋体" w:cs="宋体" w:hint="eastAsia"/>
          <w:sz w:val="18"/>
          <w:szCs w:val="18"/>
        </w:rPr>
        <w:t>上发布了含有以下内容的温泉广告：</w:t>
      </w:r>
      <w:r>
        <w:rPr>
          <w:rFonts w:ascii="宋体" w:eastAsia="宋体" w:hAnsi="宋体" w:cs="宋体" w:hint="eastAsia"/>
          <w:sz w:val="18"/>
          <w:szCs w:val="18"/>
          <w:shd w:val="clear" w:color="auto" w:fill="FAF0E1"/>
        </w:rPr>
        <w:t>“马</w:t>
      </w:r>
      <w:proofErr w:type="gramStart"/>
      <w:r>
        <w:rPr>
          <w:rFonts w:ascii="宋体" w:eastAsia="宋体" w:hAnsi="宋体" w:cs="宋体" w:hint="eastAsia"/>
          <w:sz w:val="18"/>
          <w:szCs w:val="18"/>
          <w:shd w:val="clear" w:color="auto" w:fill="FAF0E1"/>
        </w:rPr>
        <w:t>炭酸</w:t>
      </w:r>
      <w:proofErr w:type="gramEnd"/>
      <w:r>
        <w:rPr>
          <w:rFonts w:ascii="宋体" w:eastAsia="宋体" w:hAnsi="宋体" w:cs="宋体" w:hint="eastAsia"/>
          <w:sz w:val="18"/>
          <w:szCs w:val="18"/>
          <w:shd w:val="clear" w:color="auto" w:fill="FAF0E1"/>
        </w:rPr>
        <w:t>泉：功能：扩张血管，促进身体的新陈代谢，促进血液循环，降低血压血脂”；“绢水素风吕：功能：打开毛孔，消除吸附在毛孔中的污垢，消除肌肤压力，让皮肤光滑、嫩白、细腻”；“草津蓝宝石温泉：功能：补水保湿，净化表皮，深层排毒，抗氧化，抗衰老，去细纹，治疗皮肤病，增强抵抗力”</w:t>
      </w:r>
      <w:r>
        <w:rPr>
          <w:rFonts w:ascii="宋体" w:eastAsia="宋体" w:hAnsi="宋体" w:cs="宋体" w:hint="eastAsia"/>
          <w:sz w:val="18"/>
          <w:szCs w:val="18"/>
        </w:rPr>
        <w:t>等内容。该内容涉嫌违法，</w:t>
      </w:r>
      <w:r>
        <w:rPr>
          <w:rFonts w:ascii="宋体" w:eastAsia="宋体" w:hAnsi="宋体" w:cs="宋体" w:hint="eastAsia"/>
          <w:sz w:val="18"/>
          <w:szCs w:val="18"/>
          <w:shd w:val="clear" w:color="auto" w:fill="FFFFFF"/>
        </w:rPr>
        <w:t>黄浦区市场监管局</w:t>
      </w:r>
      <w:r>
        <w:rPr>
          <w:rFonts w:ascii="宋体" w:eastAsia="宋体" w:hAnsi="宋体" w:cs="宋体" w:hint="eastAsia"/>
          <w:sz w:val="18"/>
          <w:szCs w:val="18"/>
        </w:rPr>
        <w:t>立即对当事人立案调查。</w:t>
      </w:r>
    </w:p>
    <w:p w14:paraId="1C3665E3"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经查，当事人主要经营</w:t>
      </w:r>
      <w:proofErr w:type="gramStart"/>
      <w:r>
        <w:rPr>
          <w:rFonts w:ascii="宋体" w:eastAsia="宋体" w:hAnsi="宋体" w:cs="宋体" w:hint="eastAsia"/>
          <w:sz w:val="18"/>
          <w:szCs w:val="18"/>
          <w:shd w:val="clear" w:color="auto" w:fill="FFFFFF"/>
        </w:rPr>
        <w:t>一</w:t>
      </w:r>
      <w:proofErr w:type="gramEnd"/>
      <w:r>
        <w:rPr>
          <w:rFonts w:ascii="宋体" w:eastAsia="宋体" w:hAnsi="宋体" w:cs="宋体" w:hint="eastAsia"/>
          <w:sz w:val="18"/>
          <w:szCs w:val="18"/>
          <w:shd w:val="clear" w:color="auto" w:fill="FFFFFF"/>
        </w:rPr>
        <w:t>家私汤温泉酒店，为推广店内温泉项目，通过其微</w:t>
      </w:r>
      <w:proofErr w:type="gramStart"/>
      <w:r>
        <w:rPr>
          <w:rFonts w:ascii="宋体" w:eastAsia="宋体" w:hAnsi="宋体" w:cs="宋体" w:hint="eastAsia"/>
          <w:sz w:val="18"/>
          <w:szCs w:val="18"/>
          <w:shd w:val="clear" w:color="auto" w:fill="FFFFFF"/>
        </w:rPr>
        <w:t>信公众号发布</w:t>
      </w:r>
      <w:proofErr w:type="gramEnd"/>
      <w:r>
        <w:rPr>
          <w:rFonts w:ascii="宋体" w:eastAsia="宋体" w:hAnsi="宋体" w:cs="宋体" w:hint="eastAsia"/>
          <w:sz w:val="18"/>
          <w:szCs w:val="18"/>
          <w:shd w:val="clear" w:color="auto" w:fill="FFFFFF"/>
        </w:rPr>
        <w:t>了一篇宣传文章，文章中含有上述违法内容表述。</w:t>
      </w:r>
    </w:p>
    <w:p w14:paraId="6DEF7048" w14:textId="77777777" w:rsidR="00995B12" w:rsidRDefault="00995B12">
      <w:pPr>
        <w:pStyle w:val="a9"/>
        <w:widowControl/>
        <w:spacing w:beforeAutospacing="0" w:afterAutospacing="0"/>
        <w:jc w:val="both"/>
        <w:rPr>
          <w:rFonts w:ascii="宋体" w:eastAsia="宋体" w:hAnsi="宋体" w:cs="宋体" w:hint="eastAsia"/>
        </w:rPr>
      </w:pPr>
    </w:p>
    <w:p w14:paraId="15B36A8D" w14:textId="77777777" w:rsidR="00995B12" w:rsidRDefault="00000000">
      <w:pPr>
        <w:pStyle w:val="a9"/>
        <w:widowControl/>
        <w:spacing w:beforeAutospacing="0" w:afterAutospacing="0"/>
        <w:jc w:val="right"/>
        <w:rPr>
          <w:rFonts w:ascii="宋体" w:eastAsia="宋体" w:hAnsi="宋体" w:cs="宋体" w:hint="eastAsia"/>
          <w:color w:val="6D6A65"/>
          <w:sz w:val="14"/>
          <w:szCs w:val="14"/>
          <w:shd w:val="clear" w:color="auto" w:fill="F0F8FA"/>
        </w:rPr>
      </w:pPr>
      <w:r>
        <w:rPr>
          <w:rFonts w:ascii="宋体" w:eastAsia="宋体" w:hAnsi="宋体" w:cs="宋体" w:hint="eastAsia"/>
          <w:color w:val="6D6A65"/>
          <w:sz w:val="14"/>
          <w:szCs w:val="14"/>
          <w:shd w:val="clear" w:color="auto" w:fill="F0F8FA"/>
        </w:rPr>
        <w:t>图片来源：涉案公众</w:t>
      </w:r>
      <w:proofErr w:type="gramStart"/>
      <w:r>
        <w:rPr>
          <w:rFonts w:ascii="宋体" w:eastAsia="宋体" w:hAnsi="宋体" w:cs="宋体" w:hint="eastAsia"/>
          <w:color w:val="6D6A65"/>
          <w:sz w:val="14"/>
          <w:szCs w:val="14"/>
          <w:shd w:val="clear" w:color="auto" w:fill="F0F8FA"/>
        </w:rPr>
        <w:t>号推文</w:t>
      </w:r>
      <w:proofErr w:type="gramEnd"/>
    </w:p>
    <w:p w14:paraId="1F0B6862" w14:textId="77777777" w:rsidR="00995B12" w:rsidRDefault="00000000">
      <w:pPr>
        <w:pStyle w:val="a9"/>
        <w:widowControl/>
        <w:spacing w:beforeAutospacing="0" w:afterAutospacing="0"/>
        <w:jc w:val="both"/>
        <w:rPr>
          <w:rStyle w:val="aa"/>
          <w:rFonts w:ascii="宋体" w:eastAsia="宋体" w:hAnsi="宋体" w:cs="宋体" w:hint="eastAsia"/>
          <w:color w:val="7FAF68"/>
        </w:rPr>
      </w:pPr>
      <w:r>
        <w:rPr>
          <w:rStyle w:val="aa"/>
          <w:rFonts w:ascii="宋体" w:eastAsia="宋体" w:hAnsi="宋体" w:cs="宋体" w:hint="eastAsia"/>
          <w:color w:val="7FAF68"/>
        </w:rPr>
        <w:t>法律分析</w:t>
      </w:r>
    </w:p>
    <w:p w14:paraId="13B0442E"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lastRenderedPageBreak/>
        <w:t>本案当事人利用消费者重视身体健康、希望尽快消除病症的心理，通过在自身经营的普通温泉服务项目宣传中发布涉及疾病预防治疗功能的内容，达到博人眼球的目的，从而误导消费者。</w:t>
      </w:r>
    </w:p>
    <w:p w14:paraId="6C34649C"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当事人的上述行为违反了《中华人民共和国广告法》第十七条：“除医疗、药品、医疗器械广告外，禁止其他任何广告涉及疾病治疗功能，并不得使用医疗用语或者易使推销的商品与药品、医疗器械相混淆的用语”的规定，</w:t>
      </w:r>
      <w:r>
        <w:rPr>
          <w:rStyle w:val="aa"/>
          <w:rFonts w:ascii="宋体" w:eastAsia="宋体" w:hAnsi="宋体" w:cs="宋体" w:hint="eastAsia"/>
          <w:sz w:val="18"/>
          <w:szCs w:val="18"/>
        </w:rPr>
        <w:t>构成了在广告中发布涉及疾病治疗功能内容的违法行为</w:t>
      </w:r>
      <w:r>
        <w:rPr>
          <w:rFonts w:ascii="宋体" w:eastAsia="宋体" w:hAnsi="宋体" w:cs="宋体" w:hint="eastAsia"/>
          <w:sz w:val="18"/>
          <w:szCs w:val="18"/>
        </w:rPr>
        <w:t>。</w:t>
      </w:r>
    </w:p>
    <w:p w14:paraId="3104B4F3"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依据《中华人民共和国广告法》第五十八条第一款第（二）项的规定，责令其停止发布违法广告并在相应范围内消除影响，并处罚款人民币10万元。</w:t>
      </w:r>
    </w:p>
    <w:p w14:paraId="1C9EA6EC" w14:textId="77777777" w:rsidR="00995B12" w:rsidRDefault="00995B12">
      <w:pPr>
        <w:pStyle w:val="a9"/>
        <w:widowControl/>
        <w:spacing w:beforeAutospacing="0" w:afterAutospacing="0"/>
        <w:jc w:val="both"/>
        <w:rPr>
          <w:rFonts w:ascii="宋体" w:eastAsia="宋体" w:hAnsi="宋体" w:cs="宋体" w:hint="eastAsia"/>
          <w:color w:val="6D6A65"/>
          <w:sz w:val="18"/>
          <w:szCs w:val="18"/>
          <w:shd w:val="clear" w:color="auto" w:fill="F0F8FA"/>
        </w:rPr>
      </w:pPr>
    </w:p>
    <w:p w14:paraId="0D765AA5" w14:textId="77777777" w:rsidR="00995B12" w:rsidRDefault="00000000">
      <w:pPr>
        <w:pStyle w:val="a9"/>
        <w:widowControl/>
        <w:spacing w:beforeAutospacing="0" w:afterAutospacing="0"/>
        <w:jc w:val="both"/>
        <w:rPr>
          <w:rStyle w:val="aa"/>
          <w:rFonts w:ascii="宋体" w:eastAsia="宋体" w:hAnsi="宋体" w:cs="宋体" w:hint="eastAsia"/>
          <w:color w:val="7FAF68"/>
        </w:rPr>
      </w:pPr>
      <w:r>
        <w:rPr>
          <w:rStyle w:val="aa"/>
          <w:rFonts w:ascii="宋体" w:eastAsia="宋体" w:hAnsi="宋体" w:cs="宋体" w:hint="eastAsia"/>
          <w:color w:val="7FAF68"/>
        </w:rPr>
        <w:t>消费提醒</w:t>
      </w:r>
    </w:p>
    <w:p w14:paraId="1080142E" w14:textId="77777777" w:rsidR="00995B12" w:rsidRDefault="00000000">
      <w:pPr>
        <w:pStyle w:val="a9"/>
        <w:widowControl/>
        <w:spacing w:beforeAutospacing="0" w:afterAutospacing="0"/>
        <w:ind w:firstLineChars="200" w:firstLine="360"/>
        <w:jc w:val="both"/>
        <w:rPr>
          <w:rFonts w:ascii="宋体" w:eastAsia="宋体" w:hAnsi="宋体" w:cs="宋体" w:hint="eastAsia"/>
          <w:color w:val="3E3E3E"/>
          <w:sz w:val="18"/>
          <w:szCs w:val="18"/>
          <w:shd w:val="clear" w:color="auto" w:fill="FFFFFF"/>
        </w:rPr>
      </w:pPr>
      <w:r>
        <w:rPr>
          <w:rFonts w:ascii="宋体" w:eastAsia="宋体" w:hAnsi="宋体" w:cs="宋体" w:hint="eastAsia"/>
          <w:color w:val="3E3E3E"/>
          <w:sz w:val="18"/>
          <w:szCs w:val="18"/>
          <w:shd w:val="clear" w:color="auto" w:fill="FFFFFF"/>
        </w:rPr>
        <w:t>消费者要懂得保持理性，警惕不良商家，谨防广告消费陷阱，遇到涉嫌存在违法行为的商家，及时通过12345或12315向有关部门进行投诉举报。</w:t>
      </w:r>
    </w:p>
    <w:p w14:paraId="1C92F0F2" w14:textId="77777777" w:rsidR="00995B12" w:rsidRDefault="00000000">
      <w:pPr>
        <w:pStyle w:val="a9"/>
        <w:widowControl/>
        <w:spacing w:beforeAutospacing="0" w:afterAutospacing="0"/>
        <w:jc w:val="both"/>
        <w:rPr>
          <w:rStyle w:val="aa"/>
          <w:rFonts w:ascii="宋体" w:eastAsia="宋体" w:hAnsi="宋体" w:cs="宋体" w:hint="eastAsia"/>
          <w:color w:val="7FAF68"/>
        </w:rPr>
      </w:pPr>
      <w:r>
        <w:rPr>
          <w:rStyle w:val="aa"/>
          <w:rFonts w:ascii="宋体" w:eastAsia="宋体" w:hAnsi="宋体" w:cs="宋体" w:hint="eastAsia"/>
          <w:color w:val="7FAF68"/>
        </w:rPr>
        <w:t>TIPS：</w:t>
      </w:r>
    </w:p>
    <w:p w14:paraId="4C322B49"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只有医疗、药品、医疗器械广告才可以使用涉及疾病治疗功能的医疗用语哦。</w:t>
      </w:r>
    </w:p>
    <w:p w14:paraId="3BB37247" w14:textId="77777777" w:rsidR="00995B12" w:rsidRDefault="00995B12"/>
    <w:p w14:paraId="6E33D0B4" w14:textId="77777777" w:rsidR="00995B12" w:rsidRDefault="00000000">
      <w:r>
        <w:rPr>
          <w:noProof/>
          <w:sz w:val="18"/>
        </w:rPr>
        <mc:AlternateContent>
          <mc:Choice Requires="wps">
            <w:drawing>
              <wp:anchor distT="0" distB="0" distL="114300" distR="114300" simplePos="0" relativeHeight="251707904" behindDoc="0" locked="0" layoutInCell="1" allowOverlap="1" wp14:anchorId="57FCFC92" wp14:editId="1F7240A9">
                <wp:simplePos x="0" y="0"/>
                <wp:positionH relativeFrom="column">
                  <wp:posOffset>-20320</wp:posOffset>
                </wp:positionH>
                <wp:positionV relativeFrom="paragraph">
                  <wp:posOffset>-151765</wp:posOffset>
                </wp:positionV>
                <wp:extent cx="5320030" cy="7620"/>
                <wp:effectExtent l="15875" t="15875" r="28575" b="22225"/>
                <wp:wrapNone/>
                <wp:docPr id="116" name="直接连接符 116"/>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75568401" id="直接连接符 116" o:spid="_x0000_s1026" style="position:absolute;z-index:251707904;visibility:visible;mso-wrap-style:square;mso-wrap-distance-left:9pt;mso-wrap-distance-top:0;mso-wrap-distance-right:9pt;mso-wrap-distance-bottom:0;mso-position-horizontal:absolute;mso-position-horizontal-relative:text;mso-position-vertical:absolute;mso-position-vertical-relative:text" from="-1.6pt,-11.95pt" to="417.3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" strokecolor="#ee822f [3205]" strokeweight="2.5pt">
                <v:stroke linestyle="thinThin" endcap="square"/>
              </v:line>
            </w:pict>
          </mc:Fallback>
        </mc:AlternateContent>
      </w:r>
    </w:p>
    <w:p w14:paraId="54DA6B19"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32、“上海亲子鉴定中心”是真的吗？亲子鉴定乱象该休矣！</w:t>
      </w:r>
    </w:p>
    <w:p w14:paraId="5A4B7286"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2023-03-06</w:t>
      </w:r>
    </w:p>
    <w:p w14:paraId="1B7573B8"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https://mp.weixin.qq.com/s/RBhJ_cR85oR7q9Kz1yB2OA</w:t>
      </w:r>
    </w:p>
    <w:p w14:paraId="03E5290C" w14:textId="77777777" w:rsidR="00995B12" w:rsidRDefault="00000000">
      <w:pPr>
        <w:pStyle w:val="a9"/>
        <w:widowControl/>
        <w:spacing w:beforeAutospacing="0" w:afterAutospacing="0"/>
        <w:jc w:val="both"/>
        <w:rPr>
          <w:rFonts w:ascii="宋体" w:eastAsia="宋体" w:hAnsi="宋体" w:cs="宋体" w:hint="eastAsia"/>
          <w:color w:val="000000"/>
          <w:sz w:val="18"/>
          <w:szCs w:val="18"/>
          <w:shd w:val="clear" w:color="auto" w:fill="FEF7EC"/>
        </w:rPr>
      </w:pPr>
      <w:r>
        <w:rPr>
          <w:rFonts w:ascii="宋体" w:eastAsia="宋体" w:hAnsi="宋体" w:cs="宋体" w:hint="eastAsia"/>
          <w:noProof/>
        </w:rPr>
        <w:drawing>
          <wp:anchor distT="0" distB="0" distL="114300" distR="114300" simplePos="0" relativeHeight="251657728" behindDoc="0" locked="0" layoutInCell="1" allowOverlap="1" wp14:anchorId="7D276224" wp14:editId="6AECFB9B">
            <wp:simplePos x="0" y="0"/>
            <wp:positionH relativeFrom="column">
              <wp:posOffset>3206750</wp:posOffset>
            </wp:positionH>
            <wp:positionV relativeFrom="paragraph">
              <wp:posOffset>6350</wp:posOffset>
            </wp:positionV>
            <wp:extent cx="2065655" cy="1549400"/>
            <wp:effectExtent l="0" t="0" r="6985" b="5080"/>
            <wp:wrapSquare wrapText="bothSides"/>
            <wp:docPr id="84" name="图片 7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76" descr="IMG_256"/>
                    <pic:cNvPicPr>
                      <a:picLocks noChangeAspect="1"/>
                    </pic:cNvPicPr>
                  </pic:nvPicPr>
                  <pic:blipFill>
                    <a:blip r:embed="rId72"/>
                    <a:stretch>
                      <a:fillRect/>
                    </a:stretch>
                  </pic:blipFill>
                  <pic:spPr>
                    <a:xfrm>
                      <a:off x="0" y="0"/>
                      <a:ext cx="2065655" cy="1549400"/>
                    </a:xfrm>
                    <a:prstGeom prst="rect">
                      <a:avLst/>
                    </a:prstGeom>
                    <a:noFill/>
                    <a:ln w="9525">
                      <a:noFill/>
                    </a:ln>
                  </pic:spPr>
                </pic:pic>
              </a:graphicData>
            </a:graphic>
          </wp:anchor>
        </w:drawing>
      </w:r>
      <w:r>
        <w:rPr>
          <w:rFonts w:ascii="宋体" w:eastAsia="宋体" w:hAnsi="宋体" w:cs="宋体" w:hint="eastAsia"/>
          <w:color w:val="000000"/>
          <w:sz w:val="18"/>
          <w:szCs w:val="18"/>
          <w:shd w:val="clear" w:color="auto" w:fill="FEF7EC"/>
        </w:rPr>
        <w:t>当你浏览网站看到“上海专业的亲子鉴定机构”“本司为国家司法鉴定机构”的广告时，是否会认为“上海亲子鉴定中心”是真实合法来头颇大的司法鉴定机构，能够为社会公众提供“安全准确，权威公正”的亲子鉴定意见书？</w:t>
      </w:r>
    </w:p>
    <w:p w14:paraId="0964649D" w14:textId="77777777" w:rsidR="00995B12" w:rsidRDefault="00995B12">
      <w:pPr>
        <w:pStyle w:val="a9"/>
        <w:widowControl/>
        <w:spacing w:beforeAutospacing="0" w:afterAutospacing="0"/>
        <w:jc w:val="both"/>
        <w:rPr>
          <w:rFonts w:ascii="宋体" w:eastAsia="宋体" w:hAnsi="宋体" w:cs="宋体" w:hint="eastAsia"/>
        </w:rPr>
      </w:pPr>
    </w:p>
    <w:p w14:paraId="6B7497CD"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案情简介</w:t>
      </w:r>
    </w:p>
    <w:p w14:paraId="72F07939"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58752" behindDoc="0" locked="0" layoutInCell="1" allowOverlap="1" wp14:anchorId="207D6551" wp14:editId="05A49F95">
            <wp:simplePos x="0" y="0"/>
            <wp:positionH relativeFrom="column">
              <wp:posOffset>3225800</wp:posOffset>
            </wp:positionH>
            <wp:positionV relativeFrom="paragraph">
              <wp:posOffset>457200</wp:posOffset>
            </wp:positionV>
            <wp:extent cx="2267585" cy="2011680"/>
            <wp:effectExtent l="0" t="0" r="3175" b="0"/>
            <wp:wrapSquare wrapText="bothSides"/>
            <wp:docPr id="85" name="图片 7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77" descr="IMG_256"/>
                    <pic:cNvPicPr>
                      <a:picLocks noChangeAspect="1"/>
                    </pic:cNvPicPr>
                  </pic:nvPicPr>
                  <pic:blipFill>
                    <a:blip r:embed="rId73"/>
                    <a:stretch>
                      <a:fillRect/>
                    </a:stretch>
                  </pic:blipFill>
                  <pic:spPr>
                    <a:xfrm>
                      <a:off x="0" y="0"/>
                      <a:ext cx="2267585" cy="2011680"/>
                    </a:xfrm>
                    <a:prstGeom prst="rect">
                      <a:avLst/>
                    </a:prstGeom>
                    <a:noFill/>
                    <a:ln w="9525">
                      <a:noFill/>
                    </a:ln>
                  </pic:spPr>
                </pic:pic>
              </a:graphicData>
            </a:graphic>
          </wp:anchor>
        </w:drawing>
      </w:r>
      <w:r>
        <w:rPr>
          <w:rFonts w:ascii="宋体" w:eastAsia="宋体" w:hAnsi="宋体" w:cs="宋体" w:hint="eastAsia"/>
          <w:sz w:val="18"/>
          <w:szCs w:val="18"/>
        </w:rPr>
        <w:t>2022年7月，</w:t>
      </w:r>
      <w:proofErr w:type="gramStart"/>
      <w:r>
        <w:rPr>
          <w:rFonts w:ascii="宋体" w:eastAsia="宋体" w:hAnsi="宋体" w:cs="宋体" w:hint="eastAsia"/>
          <w:sz w:val="18"/>
          <w:szCs w:val="18"/>
        </w:rPr>
        <w:t>崇明区</w:t>
      </w:r>
      <w:proofErr w:type="gramEnd"/>
      <w:r>
        <w:rPr>
          <w:rFonts w:ascii="宋体" w:eastAsia="宋体" w:hAnsi="宋体" w:cs="宋体" w:hint="eastAsia"/>
          <w:sz w:val="18"/>
          <w:szCs w:val="18"/>
        </w:rPr>
        <w:t>市场监管局接市民举报，反映上海某网络科技公司通过自建网站宣称其为上海专业的亲子鉴定机构，可以为社会公众提供亲子鉴定服务。举报人认为该公司并无司法鉴定机构的从业资质，涉嫌发布虚假广告，要求依法查处。</w:t>
      </w:r>
    </w:p>
    <w:p w14:paraId="0E677353" w14:textId="77777777" w:rsidR="00995B12" w:rsidRDefault="00995B12">
      <w:pPr>
        <w:pStyle w:val="a9"/>
        <w:widowControl/>
        <w:spacing w:beforeAutospacing="0" w:afterAutospacing="0"/>
        <w:jc w:val="both"/>
        <w:rPr>
          <w:rFonts w:ascii="宋体" w:eastAsia="宋体" w:hAnsi="宋体" w:cs="宋体" w:hint="eastAsia"/>
          <w:sz w:val="18"/>
          <w:szCs w:val="18"/>
        </w:rPr>
      </w:pPr>
    </w:p>
    <w:p w14:paraId="31BFF51F" w14:textId="77777777" w:rsidR="00995B12" w:rsidRDefault="00000000">
      <w:pPr>
        <w:pStyle w:val="a9"/>
        <w:widowControl/>
        <w:spacing w:beforeAutospacing="0" w:afterAutospacing="0"/>
        <w:ind w:firstLineChars="200" w:firstLine="360"/>
        <w:jc w:val="both"/>
        <w:rPr>
          <w:rFonts w:ascii="宋体" w:eastAsia="宋体" w:hAnsi="宋体" w:cs="宋体" w:hint="eastAsia"/>
          <w:color w:val="000000"/>
          <w:sz w:val="18"/>
          <w:szCs w:val="18"/>
          <w:shd w:val="clear" w:color="auto" w:fill="FFFFFF"/>
        </w:rPr>
      </w:pPr>
      <w:r>
        <w:rPr>
          <w:rFonts w:ascii="宋体" w:eastAsia="宋体" w:hAnsi="宋体" w:cs="宋体" w:hint="eastAsia"/>
          <w:color w:val="000000"/>
          <w:sz w:val="18"/>
          <w:szCs w:val="18"/>
          <w:shd w:val="clear" w:color="auto" w:fill="FFFFFF"/>
        </w:rPr>
        <w:t>经调查核实，被举报人作为一家网络公司，不具有从事司法鉴定业务的行政许可资质。其在接受客户委托并收取费用后，将客户的人体标本送往与之合作的司法鉴定所进行鉴定。为了误导社会公众，吸引目标客户，被举报人杜撰了“上海亲子鉴定中心”这一根本不存在的机构，并在其自建网站首页的显著位置使用“中国司法”字样的司法行政徽章图案，同时对外宣称“上海专业的亲子鉴定机构”“本司为国家司法鉴定机构”等内容。</w:t>
      </w:r>
    </w:p>
    <w:p w14:paraId="2C2B620E" w14:textId="77777777" w:rsidR="00995B12" w:rsidRDefault="00995B12">
      <w:pPr>
        <w:pStyle w:val="a9"/>
        <w:widowControl/>
        <w:spacing w:beforeAutospacing="0" w:afterAutospacing="0"/>
        <w:jc w:val="both"/>
        <w:rPr>
          <w:rFonts w:ascii="宋体" w:eastAsia="宋体" w:hAnsi="宋体" w:cs="宋体" w:hint="eastAsia"/>
          <w:color w:val="000000"/>
          <w:sz w:val="18"/>
          <w:szCs w:val="18"/>
          <w:shd w:val="clear" w:color="auto" w:fill="FFFFFF"/>
        </w:rPr>
      </w:pPr>
    </w:p>
    <w:p w14:paraId="175D8AFB"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法律分析</w:t>
      </w:r>
    </w:p>
    <w:p w14:paraId="7AA97521"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color w:val="000000"/>
          <w:sz w:val="18"/>
          <w:szCs w:val="18"/>
        </w:rPr>
      </w:pPr>
      <w:r>
        <w:rPr>
          <w:rFonts w:ascii="宋体" w:eastAsia="宋体" w:hAnsi="宋体" w:cs="宋体" w:hint="eastAsia"/>
          <w:color w:val="000000"/>
          <w:sz w:val="18"/>
          <w:szCs w:val="18"/>
          <w:shd w:val="clear" w:color="auto" w:fill="FFFFFF"/>
        </w:rPr>
        <w:t>当事人的上述行为违反了《中华人民共和国广告法》第九条第（二）项、第二十八条第二款第（二）项的规定，构成了发布含有禁止情形的广告和发布虚假广告的行为。</w:t>
      </w:r>
    </w:p>
    <w:p w14:paraId="51FF6ACC" w14:textId="77777777" w:rsidR="00995B12" w:rsidRDefault="00000000">
      <w:pPr>
        <w:pStyle w:val="a9"/>
        <w:widowControl/>
        <w:spacing w:beforeAutospacing="0" w:afterAutospacing="0"/>
        <w:ind w:firstLineChars="200" w:firstLine="360"/>
        <w:jc w:val="both"/>
        <w:rPr>
          <w:sz w:val="18"/>
          <w:szCs w:val="18"/>
        </w:rPr>
      </w:pPr>
      <w:r>
        <w:rPr>
          <w:rFonts w:hint="eastAsia"/>
          <w:sz w:val="18"/>
          <w:szCs w:val="18"/>
        </w:rPr>
        <w:t>根据《中华人民共和国行政处罚法》第二十九条、第三十二条和</w:t>
      </w:r>
      <w:proofErr w:type="gramStart"/>
      <w:r>
        <w:rPr>
          <w:rFonts w:hint="eastAsia"/>
          <w:sz w:val="18"/>
          <w:szCs w:val="18"/>
        </w:rPr>
        <w:t>《</w:t>
      </w:r>
      <w:proofErr w:type="gramEnd"/>
      <w:r>
        <w:rPr>
          <w:rFonts w:hint="eastAsia"/>
          <w:sz w:val="18"/>
          <w:szCs w:val="18"/>
        </w:rPr>
        <w:t>中华人民共和</w:t>
      </w:r>
    </w:p>
    <w:p w14:paraId="4EB0FF08" w14:textId="77777777" w:rsidR="00995B12" w:rsidRDefault="00000000">
      <w:pPr>
        <w:pStyle w:val="a9"/>
        <w:widowControl/>
        <w:spacing w:beforeAutospacing="0" w:afterAutospacing="0"/>
        <w:jc w:val="both"/>
        <w:rPr>
          <w:sz w:val="18"/>
          <w:szCs w:val="18"/>
        </w:rPr>
      </w:pPr>
      <w:r>
        <w:rPr>
          <w:rFonts w:hint="eastAsia"/>
          <w:sz w:val="18"/>
          <w:szCs w:val="18"/>
        </w:rPr>
        <w:t>国广告法</w:t>
      </w:r>
      <w:proofErr w:type="gramStart"/>
      <w:r>
        <w:rPr>
          <w:rFonts w:hint="eastAsia"/>
          <w:sz w:val="18"/>
          <w:szCs w:val="18"/>
        </w:rPr>
        <w:t>》</w:t>
      </w:r>
      <w:proofErr w:type="gramEnd"/>
      <w:r>
        <w:rPr>
          <w:rFonts w:hint="eastAsia"/>
          <w:sz w:val="18"/>
          <w:szCs w:val="18"/>
        </w:rPr>
        <w:t>第五十五条第一款的规定，</w:t>
      </w:r>
      <w:proofErr w:type="gramStart"/>
      <w:r>
        <w:rPr>
          <w:rFonts w:hint="eastAsia"/>
          <w:sz w:val="18"/>
          <w:szCs w:val="18"/>
        </w:rPr>
        <w:t>崇明区</w:t>
      </w:r>
      <w:proofErr w:type="gramEnd"/>
      <w:r>
        <w:rPr>
          <w:rFonts w:hint="eastAsia"/>
          <w:sz w:val="18"/>
          <w:szCs w:val="18"/>
        </w:rPr>
        <w:t>市场监管局责令被举报人立即停止发布上述广告并处以罚款。</w:t>
      </w:r>
    </w:p>
    <w:p w14:paraId="7734B776" w14:textId="77777777" w:rsidR="00995B12" w:rsidRDefault="00995B12">
      <w:pPr>
        <w:pStyle w:val="a9"/>
        <w:widowControl/>
        <w:spacing w:beforeAutospacing="0" w:afterAutospacing="0"/>
        <w:jc w:val="both"/>
        <w:rPr>
          <w:rFonts w:ascii="宋体" w:eastAsia="宋体" w:hAnsi="宋体" w:cs="宋体" w:hint="eastAsia"/>
          <w:sz w:val="18"/>
          <w:szCs w:val="18"/>
        </w:rPr>
      </w:pPr>
    </w:p>
    <w:p w14:paraId="3C6F16BD"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温馨提示</w:t>
      </w:r>
    </w:p>
    <w:p w14:paraId="0CC827A8"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color w:val="000000"/>
          <w:sz w:val="18"/>
          <w:szCs w:val="18"/>
        </w:rPr>
      </w:pPr>
      <w:r>
        <w:rPr>
          <w:rFonts w:ascii="宋体" w:eastAsia="宋体" w:hAnsi="宋体" w:cs="宋体" w:hint="eastAsia"/>
          <w:color w:val="000000"/>
          <w:sz w:val="18"/>
          <w:szCs w:val="18"/>
          <w:shd w:val="clear" w:color="auto" w:fill="FFFFFF"/>
        </w:rPr>
        <w:t>如何选择正规的亲子鉴定机构，可以从以下几个方面入手：</w:t>
      </w:r>
    </w:p>
    <w:p w14:paraId="75A60715" w14:textId="77777777" w:rsidR="00995B12" w:rsidRDefault="00000000">
      <w:pPr>
        <w:pStyle w:val="a9"/>
        <w:widowControl/>
        <w:shd w:val="clear" w:color="auto" w:fill="FFFFFF"/>
        <w:spacing w:beforeAutospacing="0" w:afterAutospacing="0"/>
        <w:jc w:val="both"/>
        <w:rPr>
          <w:rFonts w:ascii="宋体" w:eastAsia="宋体" w:hAnsi="宋体" w:cs="宋体" w:hint="eastAsia"/>
          <w:color w:val="000000"/>
          <w:sz w:val="18"/>
          <w:szCs w:val="18"/>
        </w:rPr>
      </w:pPr>
      <w:r>
        <w:rPr>
          <w:rStyle w:val="aa"/>
          <w:rFonts w:ascii="宋体" w:eastAsia="宋体" w:hAnsi="宋体" w:cs="宋体" w:hint="eastAsia"/>
          <w:color w:val="000000"/>
          <w:sz w:val="18"/>
          <w:szCs w:val="18"/>
          <w:shd w:val="clear" w:color="auto" w:fill="FFFFFF"/>
        </w:rPr>
        <w:t>一看资质</w:t>
      </w:r>
    </w:p>
    <w:p w14:paraId="7D6AB386"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color w:val="000000"/>
          <w:sz w:val="18"/>
          <w:szCs w:val="18"/>
        </w:rPr>
      </w:pPr>
      <w:r>
        <w:rPr>
          <w:rFonts w:ascii="宋体" w:eastAsia="宋体" w:hAnsi="宋体" w:cs="宋体" w:hint="eastAsia"/>
          <w:color w:val="000000"/>
          <w:sz w:val="18"/>
          <w:szCs w:val="18"/>
          <w:shd w:val="clear" w:color="auto" w:fill="FFFFFF"/>
        </w:rPr>
        <w:t>正规的司法鉴定机构，必须要有省级司法厅（局）颁发的《司法鉴定许可证》，注意查看证书上的“鉴定业务范围”是否包含“法医物证”，且留意证件资质是否在有效期内。如果实在不放心，可以登录当地司法厅（局）官网上查看具体详情。</w:t>
      </w:r>
    </w:p>
    <w:p w14:paraId="01762879" w14:textId="77777777" w:rsidR="00995B12" w:rsidRDefault="00000000">
      <w:pPr>
        <w:pStyle w:val="a9"/>
        <w:widowControl/>
        <w:shd w:val="clear" w:color="auto" w:fill="FFFFFF"/>
        <w:spacing w:beforeAutospacing="0" w:afterAutospacing="0"/>
        <w:jc w:val="both"/>
        <w:rPr>
          <w:rFonts w:ascii="宋体" w:eastAsia="宋体" w:hAnsi="宋体" w:cs="宋体" w:hint="eastAsia"/>
          <w:color w:val="000000"/>
          <w:sz w:val="18"/>
          <w:szCs w:val="18"/>
        </w:rPr>
      </w:pPr>
      <w:r>
        <w:rPr>
          <w:rStyle w:val="aa"/>
          <w:rFonts w:ascii="宋体" w:eastAsia="宋体" w:hAnsi="宋体" w:cs="宋体" w:hint="eastAsia"/>
          <w:color w:val="000000"/>
          <w:sz w:val="18"/>
          <w:szCs w:val="18"/>
          <w:shd w:val="clear" w:color="auto" w:fill="FFFFFF"/>
        </w:rPr>
        <w:t>二看鉴定人</w:t>
      </w:r>
    </w:p>
    <w:p w14:paraId="2CFB6920"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color w:val="000000"/>
          <w:sz w:val="18"/>
          <w:szCs w:val="18"/>
        </w:rPr>
      </w:pPr>
      <w:r>
        <w:rPr>
          <w:rFonts w:ascii="宋体" w:eastAsia="宋体" w:hAnsi="宋体" w:cs="宋体" w:hint="eastAsia"/>
          <w:color w:val="000000"/>
          <w:sz w:val="18"/>
          <w:szCs w:val="18"/>
          <w:shd w:val="clear" w:color="auto" w:fill="FFFFFF"/>
        </w:rPr>
        <w:t>司法鉴定机构应该具备2人以上的法医物证鉴定人，鉴定人需要具备当地司法厅（局）颁发的鉴定人资格证。</w:t>
      </w:r>
    </w:p>
    <w:p w14:paraId="43FCA8D3" w14:textId="77777777" w:rsidR="00995B12" w:rsidRDefault="00000000">
      <w:pPr>
        <w:pStyle w:val="a9"/>
        <w:widowControl/>
        <w:shd w:val="clear" w:color="auto" w:fill="FFFFFF"/>
        <w:spacing w:beforeAutospacing="0" w:afterAutospacing="0"/>
        <w:jc w:val="both"/>
        <w:rPr>
          <w:rFonts w:ascii="宋体" w:eastAsia="宋体" w:hAnsi="宋体" w:cs="宋体" w:hint="eastAsia"/>
          <w:color w:val="000000"/>
          <w:sz w:val="18"/>
          <w:szCs w:val="18"/>
        </w:rPr>
      </w:pPr>
      <w:r>
        <w:rPr>
          <w:rStyle w:val="aa"/>
          <w:rFonts w:ascii="宋体" w:eastAsia="宋体" w:hAnsi="宋体" w:cs="宋体" w:hint="eastAsia"/>
          <w:color w:val="000000"/>
          <w:sz w:val="18"/>
          <w:szCs w:val="18"/>
          <w:shd w:val="clear" w:color="auto" w:fill="FFFFFF"/>
        </w:rPr>
        <w:t>三看设备</w:t>
      </w:r>
    </w:p>
    <w:p w14:paraId="4EE56E78"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color w:val="000000"/>
          <w:sz w:val="18"/>
          <w:szCs w:val="18"/>
        </w:rPr>
      </w:pPr>
      <w:r>
        <w:rPr>
          <w:rFonts w:ascii="宋体" w:eastAsia="宋体" w:hAnsi="宋体" w:cs="宋体" w:hint="eastAsia"/>
          <w:color w:val="000000"/>
          <w:sz w:val="18"/>
          <w:szCs w:val="18"/>
          <w:shd w:val="clear" w:color="auto" w:fill="FFFFFF"/>
        </w:rPr>
        <w:t>合法的司法鉴定机构必须具备国家有关机构认证认可的DNA 实验室，同时实验室必须配备有 PCR 扩增仪、 ABI 遗传分析仪、紫外分光光度仪等设备。</w:t>
      </w:r>
    </w:p>
    <w:p w14:paraId="52CBE296" w14:textId="77777777" w:rsidR="00995B12" w:rsidRDefault="00995B12">
      <w:pPr>
        <w:pStyle w:val="a9"/>
        <w:widowControl/>
        <w:spacing w:beforeAutospacing="0" w:afterAutospacing="0"/>
        <w:jc w:val="both"/>
        <w:rPr>
          <w:rStyle w:val="aa"/>
          <w:rFonts w:ascii="宋体" w:eastAsia="宋体" w:hAnsi="宋体" w:cs="宋体" w:hint="eastAsia"/>
          <w:color w:val="FF4C47"/>
          <w:sz w:val="18"/>
          <w:szCs w:val="18"/>
          <w:shd w:val="clear" w:color="auto" w:fill="FFFFFF"/>
        </w:rPr>
      </w:pPr>
    </w:p>
    <w:p w14:paraId="72C06B08" w14:textId="77777777" w:rsidR="00995B12" w:rsidRDefault="00000000">
      <w:r>
        <w:rPr>
          <w:noProof/>
          <w:sz w:val="18"/>
        </w:rPr>
        <mc:AlternateContent>
          <mc:Choice Requires="wps">
            <w:drawing>
              <wp:anchor distT="0" distB="0" distL="114300" distR="114300" simplePos="0" relativeHeight="251708928" behindDoc="0" locked="0" layoutInCell="1" allowOverlap="1" wp14:anchorId="178AD1BA" wp14:editId="439C81B2">
                <wp:simplePos x="0" y="0"/>
                <wp:positionH relativeFrom="column">
                  <wp:posOffset>-20320</wp:posOffset>
                </wp:positionH>
                <wp:positionV relativeFrom="paragraph">
                  <wp:posOffset>-151765</wp:posOffset>
                </wp:positionV>
                <wp:extent cx="5320030" cy="7620"/>
                <wp:effectExtent l="15875" t="15875" r="28575" b="22225"/>
                <wp:wrapNone/>
                <wp:docPr id="117" name="直接连接符 117"/>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7A33943F" id="直接连接符 117" o:spid="_x0000_s1026" style="position:absolute;z-index:251708928;visibility:visible;mso-wrap-style:square;mso-wrap-distance-left:9pt;mso-wrap-distance-top:0;mso-wrap-distance-right:9pt;mso-wrap-distance-bottom:0;mso-position-horizontal:absolute;mso-position-horizontal-relative:text;mso-position-vertical:absolute;mso-position-vertical-relative:text" from="-1.6pt,-11.95pt" to="417.3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" strokecolor="#ee822f [3205]" strokeweight="2.5pt">
                <v:stroke linestyle="thinThin" endcap="square"/>
              </v:line>
            </w:pict>
          </mc:Fallback>
        </mc:AlternateContent>
      </w:r>
    </w:p>
    <w:p w14:paraId="5AD70A3D"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33、邀您观看直播“磁舒背心”，能治病那种？</w:t>
      </w:r>
    </w:p>
    <w:p w14:paraId="06B0BB94"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a"/>
          <w:rFonts w:ascii="宋体" w:eastAsia="宋体" w:hAnsi="宋体" w:cs="宋体" w:hint="eastAsia"/>
          <w:noProof/>
          <w:color w:val="FF4C47"/>
          <w:shd w:val="clear" w:color="auto" w:fill="FFFFFF"/>
        </w:rPr>
        <w:drawing>
          <wp:anchor distT="0" distB="0" distL="114300" distR="114300" simplePos="0" relativeHeight="251659776" behindDoc="0" locked="0" layoutInCell="1" allowOverlap="1" wp14:anchorId="66285B2F" wp14:editId="353F0BE4">
            <wp:simplePos x="0" y="0"/>
            <wp:positionH relativeFrom="column">
              <wp:posOffset>3340100</wp:posOffset>
            </wp:positionH>
            <wp:positionV relativeFrom="paragraph">
              <wp:posOffset>29210</wp:posOffset>
            </wp:positionV>
            <wp:extent cx="1837690" cy="844550"/>
            <wp:effectExtent l="0" t="0" r="6350" b="8890"/>
            <wp:wrapSquare wrapText="bothSides"/>
            <wp:docPr id="87" name="图片 7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9" descr="IMG_256"/>
                    <pic:cNvPicPr>
                      <a:picLocks noChangeAspect="1"/>
                    </pic:cNvPicPr>
                  </pic:nvPicPr>
                  <pic:blipFill>
                    <a:blip r:embed="rId74"/>
                    <a:stretch>
                      <a:fillRect/>
                    </a:stretch>
                  </pic:blipFill>
                  <pic:spPr>
                    <a:xfrm>
                      <a:off x="0" y="0"/>
                      <a:ext cx="1837690" cy="844550"/>
                    </a:xfrm>
                    <a:prstGeom prst="rect">
                      <a:avLst/>
                    </a:prstGeom>
                    <a:noFill/>
                    <a:ln w="9525">
                      <a:noFill/>
                    </a:ln>
                  </pic:spPr>
                </pic:pic>
              </a:graphicData>
            </a:graphic>
          </wp:anchor>
        </w:drawing>
      </w:r>
      <w:r>
        <w:rPr>
          <w:rStyle w:val="ab"/>
          <w:rFonts w:ascii="宋体" w:eastAsia="宋体" w:hAnsi="宋体" w:cs="宋体" w:hint="eastAsia"/>
          <w:i w:val="0"/>
          <w:sz w:val="18"/>
          <w:szCs w:val="18"/>
          <w:shd w:val="clear" w:color="auto" w:fill="FFFFFF"/>
        </w:rPr>
        <w:t>2023-03-23</w:t>
      </w:r>
    </w:p>
    <w:p w14:paraId="4518C214"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https://mp.weixin.qq.com/s/OswBF7mhaCKIa4bdotqozg</w:t>
      </w:r>
    </w:p>
    <w:p w14:paraId="61DA64A3"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案情简介</w:t>
      </w:r>
    </w:p>
    <w:p w14:paraId="1253A639"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color w:val="000000"/>
          <w:sz w:val="18"/>
          <w:szCs w:val="18"/>
          <w:shd w:val="clear" w:color="auto" w:fill="FFFFFF"/>
        </w:rPr>
      </w:pPr>
      <w:r>
        <w:rPr>
          <w:rFonts w:ascii="宋体" w:eastAsia="宋体" w:hAnsi="宋体" w:cs="宋体" w:hint="eastAsia"/>
          <w:color w:val="000000"/>
          <w:sz w:val="18"/>
          <w:szCs w:val="18"/>
          <w:shd w:val="clear" w:color="auto" w:fill="FFFFFF"/>
        </w:rPr>
        <w:t>松江区市场监管局收到举报，反映上海市松江区</w:t>
      </w:r>
      <w:proofErr w:type="gramStart"/>
      <w:r>
        <w:rPr>
          <w:rFonts w:ascii="宋体" w:eastAsia="宋体" w:hAnsi="宋体" w:cs="宋体" w:hint="eastAsia"/>
          <w:color w:val="000000"/>
          <w:sz w:val="18"/>
          <w:szCs w:val="18"/>
          <w:shd w:val="clear" w:color="auto" w:fill="FFFFFF"/>
        </w:rPr>
        <w:t>一</w:t>
      </w:r>
      <w:proofErr w:type="gramEnd"/>
      <w:r>
        <w:rPr>
          <w:rFonts w:ascii="宋体" w:eastAsia="宋体" w:hAnsi="宋体" w:cs="宋体" w:hint="eastAsia"/>
          <w:color w:val="000000"/>
          <w:sz w:val="18"/>
          <w:szCs w:val="18"/>
          <w:shd w:val="clear" w:color="auto" w:fill="FFFFFF"/>
        </w:rPr>
        <w:t>企业在其经营场所存在违法行为。</w:t>
      </w:r>
    </w:p>
    <w:p w14:paraId="2E1C867D"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color w:val="000000"/>
          <w:sz w:val="18"/>
          <w:szCs w:val="18"/>
          <w:shd w:val="clear" w:color="auto" w:fill="FFFFFF"/>
        </w:rPr>
      </w:pPr>
      <w:r>
        <w:rPr>
          <w:rFonts w:ascii="宋体" w:eastAsia="宋体" w:hAnsi="宋体" w:cs="宋体" w:hint="eastAsia"/>
          <w:noProof/>
          <w:color w:val="000000"/>
          <w:sz w:val="18"/>
          <w:szCs w:val="18"/>
          <w:shd w:val="clear" w:color="auto" w:fill="FFFFFF"/>
        </w:rPr>
        <w:drawing>
          <wp:anchor distT="0" distB="0" distL="114300" distR="114300" simplePos="0" relativeHeight="251660800" behindDoc="0" locked="0" layoutInCell="1" allowOverlap="1" wp14:anchorId="4EB8004B" wp14:editId="03F02E9E">
            <wp:simplePos x="0" y="0"/>
            <wp:positionH relativeFrom="column">
              <wp:posOffset>4216400</wp:posOffset>
            </wp:positionH>
            <wp:positionV relativeFrom="paragraph">
              <wp:posOffset>12700</wp:posOffset>
            </wp:positionV>
            <wp:extent cx="946150" cy="1479550"/>
            <wp:effectExtent l="0" t="0" r="13970" b="13970"/>
            <wp:wrapSquare wrapText="bothSides"/>
            <wp:docPr id="88" name="图片 8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0" descr="IMG_256"/>
                    <pic:cNvPicPr>
                      <a:picLocks noChangeAspect="1"/>
                    </pic:cNvPicPr>
                  </pic:nvPicPr>
                  <pic:blipFill>
                    <a:blip r:embed="rId75"/>
                    <a:stretch>
                      <a:fillRect/>
                    </a:stretch>
                  </pic:blipFill>
                  <pic:spPr>
                    <a:xfrm>
                      <a:off x="0" y="0"/>
                      <a:ext cx="946150" cy="1479550"/>
                    </a:xfrm>
                    <a:prstGeom prst="rect">
                      <a:avLst/>
                    </a:prstGeom>
                    <a:noFill/>
                    <a:ln w="9525">
                      <a:noFill/>
                    </a:ln>
                  </pic:spPr>
                </pic:pic>
              </a:graphicData>
            </a:graphic>
          </wp:anchor>
        </w:drawing>
      </w:r>
    </w:p>
    <w:p w14:paraId="17604294"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color w:val="000000"/>
          <w:sz w:val="18"/>
          <w:szCs w:val="18"/>
          <w:shd w:val="clear" w:color="auto" w:fill="FFFFFF"/>
        </w:rPr>
      </w:pPr>
      <w:r>
        <w:rPr>
          <w:rFonts w:ascii="宋体" w:eastAsia="宋体" w:hAnsi="宋体" w:cs="宋体" w:hint="eastAsia"/>
          <w:color w:val="000000"/>
          <w:sz w:val="18"/>
          <w:szCs w:val="18"/>
          <w:shd w:val="clear" w:color="auto" w:fill="FFFFFF"/>
        </w:rPr>
        <w:t>经查，当事人在其经营场所内开展直播讲座，并在直播中宣称其所经营的“磁疗床产品”“...治好了多年老中风...”。同时，执法人员查见当事人在其组建的</w:t>
      </w:r>
      <w:proofErr w:type="gramStart"/>
      <w:r>
        <w:rPr>
          <w:rFonts w:ascii="宋体" w:eastAsia="宋体" w:hAnsi="宋体" w:cs="宋体" w:hint="eastAsia"/>
          <w:color w:val="000000"/>
          <w:sz w:val="18"/>
          <w:szCs w:val="18"/>
          <w:shd w:val="clear" w:color="auto" w:fill="FFFFFF"/>
        </w:rPr>
        <w:t>微信群</w:t>
      </w:r>
      <w:proofErr w:type="gramEnd"/>
      <w:r>
        <w:rPr>
          <w:rFonts w:ascii="宋体" w:eastAsia="宋体" w:hAnsi="宋体" w:cs="宋体" w:hint="eastAsia"/>
          <w:color w:val="000000"/>
          <w:sz w:val="18"/>
          <w:szCs w:val="18"/>
          <w:shd w:val="clear" w:color="auto" w:fill="FFFFFF"/>
        </w:rPr>
        <w:t>中推送直播链接，并对“磁疗背心”使用“...治疗肩周炎...”等用语进行宣传。当事人的上述产品均为普通商品，并非药品、医疗器械，当事人在普通商品的广告中，宣传其具有疾病治疗功能，违反了《中华人民共和国广告法》的规定，松江区市场监督管理局依法对其立案调查。</w:t>
      </w:r>
    </w:p>
    <w:p w14:paraId="62E6E115" w14:textId="77777777" w:rsidR="00995B12" w:rsidRDefault="00995B12">
      <w:pPr>
        <w:widowControl/>
        <w:rPr>
          <w:rStyle w:val="aa"/>
          <w:rFonts w:ascii="宋体" w:eastAsia="宋体" w:hAnsi="宋体" w:cs="宋体" w:hint="eastAsia"/>
          <w:kern w:val="0"/>
          <w:szCs w:val="21"/>
          <w:lang w:bidi="ar"/>
        </w:rPr>
      </w:pPr>
    </w:p>
    <w:p w14:paraId="4E55E11B"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法律分析</w:t>
      </w:r>
    </w:p>
    <w:p w14:paraId="4FA9BA06"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color w:val="000000"/>
          <w:sz w:val="18"/>
          <w:szCs w:val="18"/>
          <w:shd w:val="clear" w:color="auto" w:fill="FFFFFF"/>
        </w:rPr>
      </w:pPr>
      <w:r>
        <w:rPr>
          <w:rFonts w:ascii="宋体" w:eastAsia="宋体" w:hAnsi="宋体" w:cs="宋体" w:hint="eastAsia"/>
          <w:color w:val="000000"/>
          <w:sz w:val="18"/>
          <w:szCs w:val="18"/>
          <w:shd w:val="clear" w:color="auto" w:fill="FFFFFF"/>
        </w:rPr>
        <w:t>本案中，当事人为吸引眼球、提高销量，在普通商品的直播广告中使用了疾病治疗用语，违反了《中华人民共和国广告法》第十七条的规定，构成了“除医疗、药品、医疗器械广告外，禁止其他任何广告涉及疾病治疗功能，并不得使用医疗用语或者易使推销的商品与药品、医疗器械相混淆的用语”的违法行为。且销售的产品系保健类产品，受</w:t>
      </w:r>
      <w:proofErr w:type="gramStart"/>
      <w:r>
        <w:rPr>
          <w:rFonts w:ascii="宋体" w:eastAsia="宋体" w:hAnsi="宋体" w:cs="宋体" w:hint="eastAsia"/>
          <w:color w:val="000000"/>
          <w:sz w:val="18"/>
          <w:szCs w:val="18"/>
          <w:shd w:val="clear" w:color="auto" w:fill="FFFFFF"/>
        </w:rPr>
        <w:t>众主要</w:t>
      </w:r>
      <w:proofErr w:type="gramEnd"/>
      <w:r>
        <w:rPr>
          <w:rFonts w:ascii="宋体" w:eastAsia="宋体" w:hAnsi="宋体" w:cs="宋体" w:hint="eastAsia"/>
          <w:color w:val="000000"/>
          <w:sz w:val="18"/>
          <w:szCs w:val="18"/>
          <w:shd w:val="clear" w:color="auto" w:fill="FFFFFF"/>
        </w:rPr>
        <w:t>为老年人等弱势群体，社会影响较大，松江区市场监督管理局根据《中华人民共和国广告法》第五十八条第一款第（二）项，责令当事人停止发布违法广告，并对当事人处罚款（人民币）壹拾万元整。</w:t>
      </w:r>
    </w:p>
    <w:p w14:paraId="3D5263A1" w14:textId="77777777" w:rsidR="00995B12" w:rsidRDefault="00995B12">
      <w:pPr>
        <w:widowControl/>
        <w:rPr>
          <w:rStyle w:val="aa"/>
          <w:rFonts w:ascii="宋体" w:eastAsia="宋体" w:hAnsi="宋体" w:cs="宋体" w:hint="eastAsia"/>
          <w:kern w:val="0"/>
          <w:szCs w:val="21"/>
          <w:lang w:bidi="ar"/>
        </w:rPr>
      </w:pPr>
    </w:p>
    <w:p w14:paraId="1CC4DD19"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温馨提示</w:t>
      </w:r>
    </w:p>
    <w:p w14:paraId="4762D81B"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color w:val="000000"/>
          <w:sz w:val="18"/>
          <w:szCs w:val="18"/>
          <w:shd w:val="clear" w:color="auto" w:fill="FFFFFF"/>
        </w:rPr>
      </w:pPr>
      <w:r>
        <w:rPr>
          <w:rFonts w:ascii="宋体" w:eastAsia="宋体" w:hAnsi="宋体" w:cs="宋体" w:hint="eastAsia"/>
          <w:color w:val="000000"/>
          <w:sz w:val="18"/>
          <w:szCs w:val="18"/>
          <w:shd w:val="clear" w:color="auto" w:fill="FFFFFF"/>
        </w:rPr>
        <w:t>1.经营者在推销产品时，需要遵守《中华人民共和国广告法》等相关法律法规的规定，规范自身广告行为，不得欺骗误导消费者，否则将承担相应的法律责任。</w:t>
      </w:r>
    </w:p>
    <w:p w14:paraId="36095D59"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color w:val="000000"/>
          <w:sz w:val="18"/>
          <w:szCs w:val="18"/>
          <w:shd w:val="clear" w:color="auto" w:fill="FFFFFF"/>
        </w:rPr>
      </w:pPr>
      <w:r>
        <w:rPr>
          <w:rFonts w:ascii="宋体" w:eastAsia="宋体" w:hAnsi="宋体" w:cs="宋体" w:hint="eastAsia"/>
          <w:color w:val="000000"/>
          <w:sz w:val="18"/>
          <w:szCs w:val="18"/>
          <w:shd w:val="clear" w:color="auto" w:fill="FFFFFF"/>
        </w:rPr>
        <w:t>2.健康重要，也需理性追求。面对市场上令人眼花缭乱的广告宣传，消费者需擦亮双眼、细细甄别，避免被商家的广告所误导，同时，如果发现违法线索，及时拨打12315或通过全国12315平台向市场监管部门反映。</w:t>
      </w:r>
    </w:p>
    <w:p w14:paraId="204EFB7F" w14:textId="77777777" w:rsidR="00995B12" w:rsidRDefault="00000000">
      <w:r>
        <w:rPr>
          <w:noProof/>
          <w:sz w:val="18"/>
        </w:rPr>
        <w:lastRenderedPageBreak/>
        <mc:AlternateContent>
          <mc:Choice Requires="wps">
            <w:drawing>
              <wp:anchor distT="0" distB="0" distL="114300" distR="114300" simplePos="0" relativeHeight="251709952" behindDoc="0" locked="0" layoutInCell="1" allowOverlap="1" wp14:anchorId="3039100F" wp14:editId="1829CCD1">
                <wp:simplePos x="0" y="0"/>
                <wp:positionH relativeFrom="column">
                  <wp:posOffset>-47625</wp:posOffset>
                </wp:positionH>
                <wp:positionV relativeFrom="paragraph">
                  <wp:posOffset>65405</wp:posOffset>
                </wp:positionV>
                <wp:extent cx="5320030" cy="7620"/>
                <wp:effectExtent l="15875" t="15875" r="28575" b="22225"/>
                <wp:wrapNone/>
                <wp:docPr id="118" name="直接连接符 118"/>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05EB19CF" id="直接连接符 118" o:spid="_x0000_s1026" style="position:absolute;z-index:251709952;visibility:visible;mso-wrap-style:square;mso-wrap-distance-left:9pt;mso-wrap-distance-top:0;mso-wrap-distance-right:9pt;mso-wrap-distance-bottom:0;mso-position-horizontal:absolute;mso-position-horizontal-relative:text;mso-position-vertical:absolute;mso-position-vertical-relative:text" from="-3.75pt,5.15pt" to="415.1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" strokecolor="#ee822f [3205]" strokeweight="2.5pt">
                <v:stroke linestyle="thinThin" endcap="square"/>
              </v:line>
            </w:pict>
          </mc:Fallback>
        </mc:AlternateContent>
      </w:r>
    </w:p>
    <w:p w14:paraId="1112FAA6" w14:textId="77777777" w:rsidR="00995B12" w:rsidRDefault="00995B12"/>
    <w:p w14:paraId="20267F09"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34、不是什么人都能出现在广告里</w:t>
      </w:r>
    </w:p>
    <w:p w14:paraId="7FE42FBE"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2023-04-23</w:t>
      </w:r>
    </w:p>
    <w:p w14:paraId="7008840E"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https://mp.weixin.qq.com/s/5mvWk9ehjFOdV39a4RVqbw</w:t>
      </w:r>
    </w:p>
    <w:p w14:paraId="11BF0CFE"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noProof/>
        </w:rPr>
        <w:drawing>
          <wp:anchor distT="0" distB="0" distL="114300" distR="114300" simplePos="0" relativeHeight="251661824" behindDoc="0" locked="0" layoutInCell="1" allowOverlap="1" wp14:anchorId="16A33EB4" wp14:editId="0FA92B87">
            <wp:simplePos x="0" y="0"/>
            <wp:positionH relativeFrom="column">
              <wp:posOffset>3409950</wp:posOffset>
            </wp:positionH>
            <wp:positionV relativeFrom="paragraph">
              <wp:posOffset>180340</wp:posOffset>
            </wp:positionV>
            <wp:extent cx="1757680" cy="963295"/>
            <wp:effectExtent l="0" t="0" r="10160" b="12065"/>
            <wp:wrapSquare wrapText="bothSides"/>
            <wp:docPr id="94" name="图片 8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6" descr="IMG_256"/>
                    <pic:cNvPicPr>
                      <a:picLocks noChangeAspect="1"/>
                    </pic:cNvPicPr>
                  </pic:nvPicPr>
                  <pic:blipFill>
                    <a:blip r:embed="rId76"/>
                    <a:stretch>
                      <a:fillRect/>
                    </a:stretch>
                  </pic:blipFill>
                  <pic:spPr>
                    <a:xfrm>
                      <a:off x="0" y="0"/>
                      <a:ext cx="1757680" cy="963295"/>
                    </a:xfrm>
                    <a:prstGeom prst="rect">
                      <a:avLst/>
                    </a:prstGeom>
                    <a:noFill/>
                    <a:ln w="9525">
                      <a:noFill/>
                    </a:ln>
                  </pic:spPr>
                </pic:pic>
              </a:graphicData>
            </a:graphic>
          </wp:anchor>
        </w:drawing>
      </w:r>
      <w:r>
        <w:rPr>
          <w:rFonts w:ascii="宋体" w:eastAsia="宋体" w:hAnsi="宋体" w:cs="宋体" w:hint="eastAsia"/>
          <w:sz w:val="18"/>
          <w:szCs w:val="18"/>
          <w:shd w:val="clear" w:color="auto" w:fill="FFFFFF"/>
        </w:rPr>
        <w:t>爱美之心  人皆有之</w:t>
      </w:r>
    </w:p>
    <w:p w14:paraId="69622225"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随着</w:t>
      </w:r>
      <w:proofErr w:type="gramStart"/>
      <w:r>
        <w:rPr>
          <w:rFonts w:ascii="宋体" w:eastAsia="宋体" w:hAnsi="宋体" w:cs="宋体" w:hint="eastAsia"/>
          <w:sz w:val="18"/>
          <w:szCs w:val="18"/>
          <w:shd w:val="clear" w:color="auto" w:fill="FFFFFF"/>
        </w:rPr>
        <w:t>医</w:t>
      </w:r>
      <w:proofErr w:type="gramEnd"/>
      <w:r>
        <w:rPr>
          <w:rFonts w:ascii="宋体" w:eastAsia="宋体" w:hAnsi="宋体" w:cs="宋体" w:hint="eastAsia"/>
          <w:sz w:val="18"/>
          <w:szCs w:val="18"/>
          <w:shd w:val="clear" w:color="auto" w:fill="FFFFFF"/>
        </w:rPr>
        <w:t>美之风的盛行</w:t>
      </w:r>
    </w:p>
    <w:p w14:paraId="74C4D648"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相关医疗器械广告铺天盖地</w:t>
      </w:r>
    </w:p>
    <w:p w14:paraId="3E5D7720"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其中包括医师、专家等人推荐的</w:t>
      </w:r>
    </w:p>
    <w:p w14:paraId="22AFE0EA"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但是</w:t>
      </w:r>
    </w:p>
    <w:p w14:paraId="50544620" w14:textId="77777777" w:rsidR="00995B12" w:rsidRDefault="00000000">
      <w:pPr>
        <w:pStyle w:val="a9"/>
        <w:widowControl/>
        <w:shd w:val="clear" w:color="auto" w:fill="FFFFFF"/>
        <w:spacing w:beforeAutospacing="0" w:afterAutospacing="0"/>
        <w:jc w:val="center"/>
        <w:rPr>
          <w:rFonts w:ascii="宋体" w:eastAsia="宋体" w:hAnsi="宋体" w:cs="宋体" w:hint="eastAsia"/>
          <w:sz w:val="18"/>
          <w:szCs w:val="18"/>
        </w:rPr>
      </w:pPr>
      <w:r>
        <w:rPr>
          <w:rFonts w:ascii="宋体" w:eastAsia="宋体" w:hAnsi="宋体" w:cs="宋体" w:hint="eastAsia"/>
          <w:sz w:val="18"/>
          <w:szCs w:val="18"/>
          <w:shd w:val="clear" w:color="auto" w:fill="FFFFFF"/>
        </w:rPr>
        <w:t>这些都是合法的吗？</w:t>
      </w:r>
    </w:p>
    <w:p w14:paraId="4C1320A7" w14:textId="77777777" w:rsidR="00995B12" w:rsidRDefault="00995B12">
      <w:pPr>
        <w:pStyle w:val="a9"/>
        <w:widowControl/>
        <w:spacing w:beforeAutospacing="0" w:afterAutospacing="0"/>
        <w:jc w:val="both"/>
        <w:rPr>
          <w:rFonts w:ascii="宋体" w:eastAsia="宋体" w:hAnsi="宋体" w:cs="宋体" w:hint="eastAsia"/>
          <w:sz w:val="19"/>
          <w:szCs w:val="19"/>
        </w:rPr>
      </w:pPr>
    </w:p>
    <w:p w14:paraId="14D87725"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案情简介</w:t>
      </w:r>
    </w:p>
    <w:p w14:paraId="4F5F7D10"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近日，金山区市场监管局接举报称甲公司在其微</w:t>
      </w:r>
      <w:proofErr w:type="gramStart"/>
      <w:r>
        <w:rPr>
          <w:rFonts w:ascii="宋体" w:eastAsia="宋体" w:hAnsi="宋体" w:cs="宋体" w:hint="eastAsia"/>
          <w:sz w:val="18"/>
          <w:szCs w:val="18"/>
        </w:rPr>
        <w:t>信公众号</w:t>
      </w:r>
      <w:proofErr w:type="gramEnd"/>
      <w:r>
        <w:rPr>
          <w:rFonts w:ascii="宋体" w:eastAsia="宋体" w:hAnsi="宋体" w:cs="宋体" w:hint="eastAsia"/>
          <w:sz w:val="18"/>
          <w:szCs w:val="18"/>
        </w:rPr>
        <w:t>以“</w:t>
      </w:r>
      <w:proofErr w:type="gramStart"/>
      <w:r>
        <w:rPr>
          <w:rFonts w:ascii="宋体" w:eastAsia="宋体" w:hAnsi="宋体" w:cs="宋体" w:hint="eastAsia"/>
          <w:sz w:val="18"/>
          <w:szCs w:val="18"/>
        </w:rPr>
        <w:t>医</w:t>
      </w:r>
      <w:proofErr w:type="gramEnd"/>
      <w:r>
        <w:rPr>
          <w:rFonts w:ascii="宋体" w:eastAsia="宋体" w:hAnsi="宋体" w:cs="宋体" w:hint="eastAsia"/>
          <w:sz w:val="18"/>
          <w:szCs w:val="18"/>
        </w:rPr>
        <w:t>美科普篇”的名义发布商业广告，就其经营业务做推广。经查，当事人发布的部分广告中有以医师、专业人士形象推荐其所经营医疗器械的行为。甲公司上述行为涉嫌构成广告违法，金山区市场监管局依法对其立案处罚。</w:t>
      </w:r>
    </w:p>
    <w:p w14:paraId="1D4DB89D" w14:textId="77777777" w:rsidR="00995B12" w:rsidRDefault="00995B12">
      <w:pPr>
        <w:pStyle w:val="a9"/>
        <w:widowControl/>
        <w:shd w:val="clear" w:color="auto" w:fill="FFFFFF"/>
        <w:spacing w:beforeAutospacing="0" w:afterAutospacing="0"/>
        <w:jc w:val="both"/>
        <w:rPr>
          <w:rFonts w:ascii="宋体" w:eastAsia="宋体" w:hAnsi="宋体" w:cs="宋体" w:hint="eastAsia"/>
          <w:sz w:val="18"/>
          <w:szCs w:val="18"/>
        </w:rPr>
      </w:pPr>
    </w:p>
    <w:p w14:paraId="49B024CB"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法律分析</w:t>
      </w:r>
    </w:p>
    <w:p w14:paraId="05805DB6"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noProof/>
          <w:sz w:val="18"/>
          <w:szCs w:val="18"/>
        </w:rPr>
        <w:drawing>
          <wp:anchor distT="0" distB="0" distL="114300" distR="114300" simplePos="0" relativeHeight="251662848" behindDoc="0" locked="0" layoutInCell="1" allowOverlap="1" wp14:anchorId="67F78CFE" wp14:editId="1EE8D9E5">
            <wp:simplePos x="0" y="0"/>
            <wp:positionH relativeFrom="column">
              <wp:posOffset>3365500</wp:posOffset>
            </wp:positionH>
            <wp:positionV relativeFrom="paragraph">
              <wp:posOffset>68580</wp:posOffset>
            </wp:positionV>
            <wp:extent cx="1847850" cy="1222375"/>
            <wp:effectExtent l="0" t="0" r="11430" b="12065"/>
            <wp:wrapSquare wrapText="bothSides"/>
            <wp:docPr id="95" name="图片 8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87" descr="IMG_256"/>
                    <pic:cNvPicPr>
                      <a:picLocks noChangeAspect="1"/>
                    </pic:cNvPicPr>
                  </pic:nvPicPr>
                  <pic:blipFill>
                    <a:blip r:embed="rId77"/>
                    <a:stretch>
                      <a:fillRect/>
                    </a:stretch>
                  </pic:blipFill>
                  <pic:spPr>
                    <a:xfrm>
                      <a:off x="0" y="0"/>
                      <a:ext cx="1847850" cy="1222375"/>
                    </a:xfrm>
                    <a:prstGeom prst="rect">
                      <a:avLst/>
                    </a:prstGeom>
                    <a:noFill/>
                    <a:ln w="9525">
                      <a:noFill/>
                    </a:ln>
                  </pic:spPr>
                </pic:pic>
              </a:graphicData>
            </a:graphic>
          </wp:anchor>
        </w:drawing>
      </w:r>
      <w:r>
        <w:rPr>
          <w:rFonts w:ascii="宋体" w:eastAsia="宋体" w:hAnsi="宋体" w:cs="宋体" w:hint="eastAsia"/>
          <w:sz w:val="18"/>
          <w:szCs w:val="18"/>
        </w:rPr>
        <w:t>《药品、医疗器械、保健食品、特殊医学用途配方食品广告审查管理暂行办法》（下称办法）第十一条规定，</w:t>
      </w:r>
      <w:r>
        <w:rPr>
          <w:rStyle w:val="aa"/>
          <w:rFonts w:ascii="宋体" w:eastAsia="宋体" w:hAnsi="宋体" w:cs="宋体" w:hint="eastAsia"/>
          <w:color w:val="346EB7"/>
          <w:sz w:val="18"/>
          <w:szCs w:val="18"/>
        </w:rPr>
        <w:t>药品、医疗器械、保健食品和特殊医学用途配方食品广告不得“使用科研单位、学术机构、行业协会或者专家、学者、医师、药师、临床营养师、患者等的名义或者形象作推荐、证明”</w:t>
      </w:r>
      <w:r>
        <w:rPr>
          <w:rFonts w:ascii="宋体" w:eastAsia="宋体" w:hAnsi="宋体" w:cs="宋体" w:hint="eastAsia"/>
          <w:sz w:val="18"/>
          <w:szCs w:val="18"/>
        </w:rPr>
        <w:t>。</w:t>
      </w:r>
    </w:p>
    <w:p w14:paraId="2897BA0E"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本案中，甲公司在其视频号中宣传推销自己所经营的可用于</w:t>
      </w:r>
      <w:proofErr w:type="gramStart"/>
      <w:r>
        <w:rPr>
          <w:rFonts w:ascii="宋体" w:eastAsia="宋体" w:hAnsi="宋体" w:cs="宋体" w:hint="eastAsia"/>
          <w:sz w:val="18"/>
          <w:szCs w:val="18"/>
        </w:rPr>
        <w:t>医</w:t>
      </w:r>
      <w:proofErr w:type="gramEnd"/>
      <w:r>
        <w:rPr>
          <w:rFonts w:ascii="宋体" w:eastAsia="宋体" w:hAnsi="宋体" w:cs="宋体" w:hint="eastAsia"/>
          <w:sz w:val="18"/>
          <w:szCs w:val="18"/>
        </w:rPr>
        <w:t>美诊疗的医疗器械，包括皮秒激光治疗仪、二氧化碳激光治疗仪、双波长激光治疗仪等，并在上述广告中使用医生、专家等专业人员的形象进行推荐、证明，相关广告制作等费用共计3000元。其行为涉嫌违反了《办法》第十一条的规定，金山区市场监管局依法对其立案，并根据《办法》第二十七条的规定，依照《中华人民共和国广告法》第五十八条规定对其处罚。</w:t>
      </w:r>
    </w:p>
    <w:p w14:paraId="5FC961A2" w14:textId="77777777" w:rsidR="00995B12" w:rsidRDefault="00995B12">
      <w:pPr>
        <w:pStyle w:val="a9"/>
        <w:widowControl/>
        <w:spacing w:beforeAutospacing="0" w:afterAutospacing="0"/>
        <w:jc w:val="both"/>
        <w:rPr>
          <w:rFonts w:ascii="宋体" w:eastAsia="宋体" w:hAnsi="宋体" w:cs="宋体" w:hint="eastAsia"/>
          <w:sz w:val="18"/>
          <w:szCs w:val="18"/>
        </w:rPr>
      </w:pPr>
    </w:p>
    <w:p w14:paraId="4BB366AE"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温馨提示</w:t>
      </w:r>
    </w:p>
    <w:p w14:paraId="3C771174"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1. 经营者发布广告要遵守相关法律法规要求，其中，发布医疗、药品、医疗器械、农药、兽药和保健食品等广告，应当在发布前由广告审查机关对广告内容进行审查，未经审查，不得发布。</w:t>
      </w:r>
    </w:p>
    <w:p w14:paraId="3EE56CBA" w14:textId="77777777" w:rsidR="00995B12" w:rsidRDefault="00000000">
      <w:pPr>
        <w:rPr>
          <w:rFonts w:ascii="宋体" w:eastAsia="宋体" w:hAnsi="宋体" w:cs="宋体" w:hint="eastAsia"/>
          <w:sz w:val="18"/>
          <w:szCs w:val="18"/>
        </w:rPr>
      </w:pPr>
      <w:r>
        <w:rPr>
          <w:rFonts w:ascii="宋体" w:eastAsia="宋体" w:hAnsi="宋体" w:cs="宋体" w:hint="eastAsia"/>
          <w:sz w:val="18"/>
          <w:szCs w:val="18"/>
        </w:rPr>
        <w:t>2. 不少“探店报告”“种草日记”看似是网络达人的日常分享，实则是变相的商业宣传，隐蔽性较强，传播性较快。消费者需擦亮双眼，仔细鉴别，不盲目跟风，做到理性消费。</w:t>
      </w:r>
    </w:p>
    <w:p w14:paraId="0288F065" w14:textId="77777777" w:rsidR="00995B12" w:rsidRDefault="00000000">
      <w:pPr>
        <w:rPr>
          <w:rFonts w:ascii="宋体" w:eastAsia="宋体" w:hAnsi="宋体" w:cs="宋体" w:hint="eastAsia"/>
          <w:sz w:val="18"/>
          <w:szCs w:val="18"/>
        </w:rPr>
      </w:pPr>
      <w:r>
        <w:rPr>
          <w:noProof/>
          <w:sz w:val="18"/>
        </w:rPr>
        <mc:AlternateContent>
          <mc:Choice Requires="wps">
            <w:drawing>
              <wp:anchor distT="0" distB="0" distL="114300" distR="114300" simplePos="0" relativeHeight="251710976" behindDoc="0" locked="0" layoutInCell="1" allowOverlap="1" wp14:anchorId="65FBF610" wp14:editId="0E1BB5C8">
                <wp:simplePos x="0" y="0"/>
                <wp:positionH relativeFrom="column">
                  <wp:posOffset>0</wp:posOffset>
                </wp:positionH>
                <wp:positionV relativeFrom="paragraph">
                  <wp:posOffset>3175</wp:posOffset>
                </wp:positionV>
                <wp:extent cx="5320030" cy="7620"/>
                <wp:effectExtent l="15875" t="15875" r="28575" b="22225"/>
                <wp:wrapNone/>
                <wp:docPr id="119" name="直接连接符 119"/>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4D860CC8" id="直接连接符 119" o:spid="_x0000_s1026" style="position:absolute;z-index:251710976;visibility:visible;mso-wrap-style:square;mso-wrap-distance-left:9pt;mso-wrap-distance-top:0;mso-wrap-distance-right:9pt;mso-wrap-distance-bottom:0;mso-position-horizontal:absolute;mso-position-horizontal-relative:text;mso-position-vertical:absolute;mso-position-vertical-relative:text" from="0,.25pt" to="418.9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" strokecolor="#ee822f [3205]" strokeweight="2.5pt">
                <v:stroke linestyle="thinThin" endcap="square"/>
              </v:line>
            </w:pict>
          </mc:Fallback>
        </mc:AlternateContent>
      </w:r>
    </w:p>
    <w:p w14:paraId="5A7AF77B" w14:textId="77777777" w:rsidR="00995B12" w:rsidRDefault="00995B12">
      <w:pPr>
        <w:rPr>
          <w:rFonts w:ascii="宋体" w:eastAsia="宋体" w:hAnsi="宋体" w:cs="宋体" w:hint="eastAsia"/>
          <w:sz w:val="18"/>
          <w:szCs w:val="18"/>
        </w:rPr>
      </w:pPr>
    </w:p>
    <w:p w14:paraId="3A750AA5"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35、“食品级”化妆品？不存在！</w:t>
      </w:r>
    </w:p>
    <w:p w14:paraId="37262812"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2023-05-06</w:t>
      </w:r>
    </w:p>
    <w:p w14:paraId="4DDC02FF"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https://mp.weixin.qq.com/s/G7XvCXuPx6TBYbanppLKxA</w:t>
      </w:r>
    </w:p>
    <w:p w14:paraId="0C6BBCEB" w14:textId="77777777" w:rsidR="00995B12" w:rsidRDefault="00000000">
      <w:pPr>
        <w:pStyle w:val="a9"/>
        <w:widowControl/>
        <w:shd w:val="clear" w:color="auto" w:fill="FFFFFF"/>
        <w:spacing w:beforeAutospacing="0" w:afterAutospacing="0"/>
        <w:jc w:val="center"/>
        <w:rPr>
          <w:rFonts w:ascii="宋体" w:eastAsia="宋体" w:hAnsi="宋体" w:cs="宋体" w:hint="eastAsia"/>
          <w:sz w:val="19"/>
          <w:szCs w:val="19"/>
        </w:rPr>
      </w:pPr>
      <w:r>
        <w:rPr>
          <w:rFonts w:ascii="宋体" w:eastAsia="宋体" w:hAnsi="宋体" w:cs="宋体" w:hint="eastAsia"/>
          <w:sz w:val="19"/>
          <w:szCs w:val="19"/>
          <w:shd w:val="clear" w:color="auto" w:fill="FFFFFF"/>
        </w:rPr>
        <w:t>爱美的你</w:t>
      </w:r>
    </w:p>
    <w:p w14:paraId="1C3B3367" w14:textId="77777777" w:rsidR="00995B12" w:rsidRDefault="00000000">
      <w:pPr>
        <w:pStyle w:val="a9"/>
        <w:widowControl/>
        <w:shd w:val="clear" w:color="auto" w:fill="FFFFFF"/>
        <w:spacing w:beforeAutospacing="0" w:afterAutospacing="0"/>
        <w:jc w:val="center"/>
        <w:rPr>
          <w:rFonts w:ascii="宋体" w:eastAsia="宋体" w:hAnsi="宋体" w:cs="宋体" w:hint="eastAsia"/>
          <w:sz w:val="19"/>
          <w:szCs w:val="19"/>
        </w:rPr>
      </w:pPr>
      <w:r>
        <w:rPr>
          <w:rFonts w:ascii="宋体" w:eastAsia="宋体" w:hAnsi="宋体" w:cs="宋体" w:hint="eastAsia"/>
          <w:sz w:val="19"/>
          <w:szCs w:val="19"/>
          <w:shd w:val="clear" w:color="auto" w:fill="FFFFFF"/>
        </w:rPr>
        <w:t>曾为“食品级”化妆品心动过吗？</w:t>
      </w:r>
    </w:p>
    <w:p w14:paraId="262FBA74" w14:textId="77777777" w:rsidR="00995B12" w:rsidRDefault="00000000">
      <w:pPr>
        <w:pStyle w:val="a9"/>
        <w:widowControl/>
        <w:shd w:val="clear" w:color="auto" w:fill="FFFFFF"/>
        <w:spacing w:beforeAutospacing="0" w:afterAutospacing="0"/>
        <w:jc w:val="center"/>
        <w:rPr>
          <w:rFonts w:ascii="宋体" w:eastAsia="宋体" w:hAnsi="宋体" w:cs="宋体" w:hint="eastAsia"/>
          <w:sz w:val="19"/>
          <w:szCs w:val="19"/>
        </w:rPr>
      </w:pPr>
      <w:r>
        <w:rPr>
          <w:rFonts w:ascii="宋体" w:eastAsia="宋体" w:hAnsi="宋体" w:cs="宋体" w:hint="eastAsia"/>
          <w:sz w:val="19"/>
          <w:szCs w:val="19"/>
          <w:shd w:val="clear" w:color="auto" w:fill="FFFFFF"/>
        </w:rPr>
        <w:t>爱娃的你</w:t>
      </w:r>
    </w:p>
    <w:p w14:paraId="1010CB49" w14:textId="77777777" w:rsidR="00995B12" w:rsidRDefault="00000000">
      <w:pPr>
        <w:pStyle w:val="a9"/>
        <w:widowControl/>
        <w:shd w:val="clear" w:color="auto" w:fill="FFFFFF"/>
        <w:spacing w:beforeAutospacing="0" w:afterAutospacing="0"/>
        <w:jc w:val="center"/>
        <w:rPr>
          <w:rFonts w:ascii="宋体" w:eastAsia="宋体" w:hAnsi="宋体" w:cs="宋体" w:hint="eastAsia"/>
          <w:sz w:val="19"/>
          <w:szCs w:val="19"/>
        </w:rPr>
      </w:pPr>
      <w:r>
        <w:rPr>
          <w:rFonts w:ascii="宋体" w:eastAsia="宋体" w:hAnsi="宋体" w:cs="宋体" w:hint="eastAsia"/>
          <w:sz w:val="19"/>
          <w:szCs w:val="19"/>
          <w:shd w:val="clear" w:color="auto" w:fill="FFFFFF"/>
        </w:rPr>
        <w:lastRenderedPageBreak/>
        <w:t>曾为“食品级”化妆品豪气买单吗？</w:t>
      </w:r>
    </w:p>
    <w:p w14:paraId="6F536C82" w14:textId="77777777" w:rsidR="00995B12" w:rsidRDefault="00000000">
      <w:pPr>
        <w:pStyle w:val="a9"/>
        <w:widowControl/>
        <w:shd w:val="clear" w:color="auto" w:fill="FFFFFF"/>
        <w:spacing w:beforeAutospacing="0" w:afterAutospacing="0"/>
        <w:jc w:val="center"/>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“食品级”化妆品真的可以吃吗？</w:t>
      </w:r>
    </w:p>
    <w:p w14:paraId="6E76B1E2" w14:textId="77777777" w:rsidR="00995B12" w:rsidRDefault="00995B12">
      <w:pPr>
        <w:pStyle w:val="a9"/>
        <w:widowControl/>
        <w:shd w:val="clear" w:color="auto" w:fill="FFFFFF"/>
        <w:spacing w:beforeAutospacing="0" w:afterAutospacing="0"/>
        <w:jc w:val="both"/>
        <w:rPr>
          <w:rFonts w:ascii="宋体" w:eastAsia="宋体" w:hAnsi="宋体" w:cs="宋体" w:hint="eastAsia"/>
          <w:color w:val="252525"/>
          <w:sz w:val="19"/>
          <w:szCs w:val="19"/>
          <w:shd w:val="clear" w:color="auto" w:fill="FFFFFF"/>
        </w:rPr>
      </w:pPr>
    </w:p>
    <w:p w14:paraId="5A931247"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案情简介</w:t>
      </w:r>
    </w:p>
    <w:p w14:paraId="57310C47"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color w:val="252525"/>
          <w:sz w:val="18"/>
          <w:szCs w:val="18"/>
        </w:rPr>
        <w:t>普陀区市场监管局根据市民举报，对辖区某公司设立的某平台开展检查，发现当事人在销售一款进口羊脂乳头霜时，宣称该产品适合哺乳期女性使用，是“食用级羊脂膏，宝宝可以吃的羊脂膏”。</w:t>
      </w:r>
    </w:p>
    <w:p w14:paraId="0FB0DB82"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color w:val="252525"/>
          <w:sz w:val="18"/>
          <w:szCs w:val="18"/>
        </w:rPr>
        <w:t>执法人员通过查验该款产品的成分构成、进货来源等信息，最终证实该款产品为进口非特殊用途化妆品，并非食品或保健食品，当事人宣传使用“食用级”等词汇并无任何依据。</w:t>
      </w:r>
    </w:p>
    <w:p w14:paraId="0EE1CA4B" w14:textId="77777777" w:rsidR="00995B12" w:rsidRDefault="00995B12">
      <w:pPr>
        <w:pStyle w:val="a9"/>
        <w:widowControl/>
        <w:spacing w:beforeAutospacing="0" w:afterAutospacing="0"/>
        <w:jc w:val="both"/>
        <w:rPr>
          <w:rStyle w:val="aa"/>
          <w:rFonts w:ascii="宋体" w:eastAsia="宋体" w:hAnsi="宋体" w:cs="宋体" w:hint="eastAsia"/>
          <w:color w:val="FF4C47"/>
          <w:shd w:val="clear" w:color="auto" w:fill="FFFFFF"/>
        </w:rPr>
      </w:pPr>
    </w:p>
    <w:p w14:paraId="071A5E57"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法律分析</w:t>
      </w:r>
    </w:p>
    <w:p w14:paraId="19A1E0D6" w14:textId="77777777" w:rsidR="00995B12" w:rsidRDefault="00000000">
      <w:pPr>
        <w:pStyle w:val="a9"/>
        <w:widowControl/>
        <w:spacing w:beforeAutospacing="0" w:afterAutospacing="0"/>
        <w:ind w:firstLineChars="200" w:firstLine="482"/>
        <w:jc w:val="both"/>
        <w:rPr>
          <w:rFonts w:ascii="宋体" w:eastAsia="宋体" w:hAnsi="宋体" w:cs="宋体" w:hint="eastAsia"/>
          <w:sz w:val="18"/>
          <w:szCs w:val="18"/>
        </w:rPr>
      </w:pPr>
      <w:r>
        <w:rPr>
          <w:rStyle w:val="aa"/>
          <w:rFonts w:ascii="宋体" w:eastAsia="宋体" w:hAnsi="宋体" w:cs="宋体" w:hint="eastAsia"/>
          <w:noProof/>
          <w:color w:val="FF4C47"/>
          <w:shd w:val="clear" w:color="auto" w:fill="FFFFFF"/>
        </w:rPr>
        <w:drawing>
          <wp:anchor distT="0" distB="0" distL="114300" distR="114300" simplePos="0" relativeHeight="251663872" behindDoc="0" locked="0" layoutInCell="1" allowOverlap="1" wp14:anchorId="581977B2" wp14:editId="6411D0C9">
            <wp:simplePos x="0" y="0"/>
            <wp:positionH relativeFrom="column">
              <wp:posOffset>2921000</wp:posOffset>
            </wp:positionH>
            <wp:positionV relativeFrom="paragraph">
              <wp:posOffset>77470</wp:posOffset>
            </wp:positionV>
            <wp:extent cx="2404745" cy="1512570"/>
            <wp:effectExtent l="0" t="0" r="3175" b="11430"/>
            <wp:wrapSquare wrapText="bothSides"/>
            <wp:docPr id="96" name="图片 8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88" descr="IMG_256"/>
                    <pic:cNvPicPr>
                      <a:picLocks noChangeAspect="1"/>
                    </pic:cNvPicPr>
                  </pic:nvPicPr>
                  <pic:blipFill>
                    <a:blip r:embed="rId78"/>
                    <a:stretch>
                      <a:fillRect/>
                    </a:stretch>
                  </pic:blipFill>
                  <pic:spPr>
                    <a:xfrm>
                      <a:off x="0" y="0"/>
                      <a:ext cx="2404745" cy="1512570"/>
                    </a:xfrm>
                    <a:prstGeom prst="rect">
                      <a:avLst/>
                    </a:prstGeom>
                    <a:noFill/>
                    <a:ln w="9525">
                      <a:noFill/>
                    </a:ln>
                  </pic:spPr>
                </pic:pic>
              </a:graphicData>
            </a:graphic>
          </wp:anchor>
        </w:drawing>
      </w:r>
      <w:r>
        <w:rPr>
          <w:rFonts w:ascii="宋体" w:eastAsia="宋体" w:hAnsi="宋体" w:cs="宋体" w:hint="eastAsia"/>
          <w:color w:val="252525"/>
          <w:sz w:val="18"/>
          <w:szCs w:val="18"/>
        </w:rPr>
        <w:t>国家药监局明确表示，不存在“食品级”化妆品，“食品级”化妆品是对消费者的误导。2022年1月1日起施行的《儿童化妆品监督管理规定》第十三条第二款规定：儿童化妆品标签不得标注“食品级”“可食用”等词语或者食品有关图案。</w:t>
      </w:r>
    </w:p>
    <w:p w14:paraId="723B322E"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noProof/>
        </w:rPr>
        <w:drawing>
          <wp:anchor distT="0" distB="0" distL="114300" distR="114300" simplePos="0" relativeHeight="251664896" behindDoc="0" locked="0" layoutInCell="1" allowOverlap="1" wp14:anchorId="1A83A928" wp14:editId="47FD19DB">
            <wp:simplePos x="0" y="0"/>
            <wp:positionH relativeFrom="column">
              <wp:posOffset>3016250</wp:posOffset>
            </wp:positionH>
            <wp:positionV relativeFrom="paragraph">
              <wp:posOffset>947420</wp:posOffset>
            </wp:positionV>
            <wp:extent cx="2292350" cy="1634490"/>
            <wp:effectExtent l="0" t="0" r="8890" b="11430"/>
            <wp:wrapSquare wrapText="bothSides"/>
            <wp:docPr id="97" name="图片 8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89" descr="IMG_256"/>
                    <pic:cNvPicPr>
                      <a:picLocks noChangeAspect="1"/>
                    </pic:cNvPicPr>
                  </pic:nvPicPr>
                  <pic:blipFill>
                    <a:blip r:embed="rId79"/>
                    <a:stretch>
                      <a:fillRect/>
                    </a:stretch>
                  </pic:blipFill>
                  <pic:spPr>
                    <a:xfrm>
                      <a:off x="0" y="0"/>
                      <a:ext cx="2292350" cy="1634490"/>
                    </a:xfrm>
                    <a:prstGeom prst="rect">
                      <a:avLst/>
                    </a:prstGeom>
                    <a:noFill/>
                    <a:ln w="9525">
                      <a:noFill/>
                    </a:ln>
                  </pic:spPr>
                </pic:pic>
              </a:graphicData>
            </a:graphic>
          </wp:anchor>
        </w:drawing>
      </w:r>
      <w:r>
        <w:rPr>
          <w:rFonts w:ascii="宋体" w:eastAsia="宋体" w:hAnsi="宋体" w:cs="宋体" w:hint="eastAsia"/>
          <w:color w:val="252525"/>
          <w:sz w:val="18"/>
          <w:szCs w:val="18"/>
        </w:rPr>
        <w:t>《广告法》第四条第一款规定，“广告不得含有虚假或者引人误解的内容，不得欺骗、误导消费者”；第二十八条第二款第（二）项，“广告有下列情形之一的，为虚假广告：（二）商品的性能、功能、产地、用途、质量、规格、成分……以及与商品或者服务有关的允诺等信息与实际情况不符，对购买行为有实质性影响的”。</w:t>
      </w:r>
    </w:p>
    <w:p w14:paraId="6400F0A4" w14:textId="77777777" w:rsidR="00995B12" w:rsidRDefault="00995B12">
      <w:pPr>
        <w:pStyle w:val="a9"/>
        <w:widowControl/>
        <w:spacing w:beforeAutospacing="0" w:afterAutospacing="0"/>
        <w:jc w:val="both"/>
        <w:rPr>
          <w:rFonts w:ascii="宋体" w:eastAsia="宋体" w:hAnsi="宋体" w:cs="宋体" w:hint="eastAsia"/>
        </w:rPr>
      </w:pPr>
    </w:p>
    <w:p w14:paraId="131CAD01"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sz w:val="18"/>
          <w:szCs w:val="18"/>
        </w:rPr>
        <w:t>经查，当事人在其经营场所内开展直播讲座，并在直播中宣称其所经营的“磁疗床产品”“...治好了多年老中风...”。同时，执法人员查见当事人在其组建的</w:t>
      </w:r>
      <w:proofErr w:type="gramStart"/>
      <w:r>
        <w:rPr>
          <w:rFonts w:ascii="宋体" w:eastAsia="宋体" w:hAnsi="宋体" w:cs="宋体" w:hint="eastAsia"/>
          <w:sz w:val="18"/>
          <w:szCs w:val="18"/>
        </w:rPr>
        <w:t>微信群</w:t>
      </w:r>
      <w:proofErr w:type="gramEnd"/>
      <w:r>
        <w:rPr>
          <w:rFonts w:ascii="宋体" w:eastAsia="宋体" w:hAnsi="宋体" w:cs="宋体" w:hint="eastAsia"/>
          <w:sz w:val="18"/>
          <w:szCs w:val="18"/>
        </w:rPr>
        <w:t>中推送直播链接，并对“磁疗背心”使用“...治疗肩周炎...”等用语进行宣传。当事人的上述产品均为普通商品，并非药品、医疗器械，当事人在普通商品的广告中，宣传其具有疾病治疗功能，违反了《中华人民共和国广告法》的规定，松江区市场监督管理局依法对其立案调查。</w:t>
      </w:r>
    </w:p>
    <w:p w14:paraId="4E25C8A5" w14:textId="77777777" w:rsidR="00995B12" w:rsidRDefault="00995B12">
      <w:pPr>
        <w:pStyle w:val="a9"/>
        <w:widowControl/>
        <w:spacing w:beforeAutospacing="0" w:afterAutospacing="0"/>
        <w:jc w:val="both"/>
        <w:rPr>
          <w:rFonts w:ascii="宋体" w:eastAsia="宋体" w:hAnsi="宋体" w:cs="宋体" w:hint="eastAsia"/>
        </w:rPr>
      </w:pPr>
    </w:p>
    <w:p w14:paraId="1A8F2E25"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温馨提示</w:t>
      </w:r>
    </w:p>
    <w:p w14:paraId="01EA10DF"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1、经营者在宣传化妆品时，严禁使用“ 食品级”“可食用”等词汇误导消费者，严禁给家长产生该化妆品即使给儿童食用也无风险的暗示。否则，经营者须承担相应的法律责任。</w:t>
      </w:r>
    </w:p>
    <w:p w14:paraId="0B95DCCF"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2、消费者在选购化妆品时，应明确化妆品和食品是两种不同类别的产品，依据不同的法规规定，使用不同的产品标准、原料要求、生产条件等，根本不存在所谓的“食品级”化妆品。</w:t>
      </w:r>
    </w:p>
    <w:p w14:paraId="0F44A19C"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3、消费者应明确误食化妆品存在一定的安全风险。日常使用中，如偶尔少量从口唇部摄入化妆品，不必过于担心，因为这种摄入量较小，仍在安全容许的范围内。但如果儿童把化妆品误当作食品，主动大量摄入，则可能导致健康风险，如果出现不适症状，应及时就医。</w:t>
      </w:r>
    </w:p>
    <w:p w14:paraId="56F88ED0" w14:textId="77777777" w:rsidR="00995B12" w:rsidRDefault="00000000">
      <w:pPr>
        <w:pStyle w:val="a9"/>
        <w:widowControl/>
        <w:spacing w:beforeAutospacing="0" w:afterAutospacing="0"/>
        <w:jc w:val="both"/>
        <w:rPr>
          <w:rFonts w:ascii="宋体" w:eastAsia="宋体" w:hAnsi="宋体" w:cs="宋体" w:hint="eastAsia"/>
          <w:sz w:val="18"/>
          <w:szCs w:val="18"/>
        </w:rPr>
      </w:pPr>
      <w:r>
        <w:rPr>
          <w:noProof/>
          <w:sz w:val="18"/>
        </w:rPr>
        <mc:AlternateContent>
          <mc:Choice Requires="wps">
            <w:drawing>
              <wp:anchor distT="0" distB="0" distL="114300" distR="114300" simplePos="0" relativeHeight="251712000" behindDoc="0" locked="0" layoutInCell="1" allowOverlap="1" wp14:anchorId="53D5B47C" wp14:editId="4879CF4A">
                <wp:simplePos x="0" y="0"/>
                <wp:positionH relativeFrom="column">
                  <wp:posOffset>-76200</wp:posOffset>
                </wp:positionH>
                <wp:positionV relativeFrom="paragraph">
                  <wp:posOffset>194310</wp:posOffset>
                </wp:positionV>
                <wp:extent cx="5320030" cy="7620"/>
                <wp:effectExtent l="15875" t="15875" r="28575" b="22225"/>
                <wp:wrapNone/>
                <wp:docPr id="120" name="直接连接符 120"/>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4B9C6C8B" id="直接连接符 120" o:spid="_x0000_s1026" style="position:absolute;z-index:251712000;visibility:visible;mso-wrap-style:square;mso-wrap-distance-left:9pt;mso-wrap-distance-top:0;mso-wrap-distance-right:9pt;mso-wrap-distance-bottom:0;mso-position-horizontal:absolute;mso-position-horizontal-relative:text;mso-position-vertical:absolute;mso-position-vertical-relative:text" from="-6pt,15.3pt" to="412.9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" strokecolor="#ee822f [3205]" strokeweight="2.5pt">
                <v:stroke linestyle="thinThin" endcap="square"/>
              </v:line>
            </w:pict>
          </mc:Fallback>
        </mc:AlternateContent>
      </w:r>
      <w:r>
        <w:rPr>
          <w:rFonts w:ascii="宋体" w:eastAsia="宋体" w:hAnsi="宋体" w:cs="宋体" w:hint="eastAsia"/>
          <w:sz w:val="18"/>
          <w:szCs w:val="18"/>
        </w:rPr>
        <w:t>（部分内容来源于国家药监局网站）</w:t>
      </w:r>
    </w:p>
    <w:p w14:paraId="188BB884" w14:textId="77777777" w:rsidR="00995B12" w:rsidRDefault="00995B12">
      <w:pPr>
        <w:pStyle w:val="a9"/>
        <w:widowControl/>
        <w:spacing w:beforeAutospacing="0" w:afterAutospacing="0"/>
        <w:jc w:val="both"/>
        <w:rPr>
          <w:rFonts w:ascii="宋体" w:eastAsia="宋体" w:hAnsi="宋体" w:cs="宋体" w:hint="eastAsia"/>
          <w:sz w:val="20"/>
          <w:szCs w:val="20"/>
        </w:rPr>
      </w:pPr>
    </w:p>
    <w:p w14:paraId="43324DCF" w14:textId="77777777" w:rsidR="00995B12" w:rsidRDefault="00995B12">
      <w:pPr>
        <w:pStyle w:val="a9"/>
        <w:widowControl/>
        <w:spacing w:beforeAutospacing="0" w:afterAutospacing="0"/>
        <w:jc w:val="both"/>
        <w:rPr>
          <w:rFonts w:ascii="宋体" w:eastAsia="宋体" w:hAnsi="宋体" w:cs="宋体" w:hint="eastAsia"/>
          <w:sz w:val="20"/>
          <w:szCs w:val="20"/>
        </w:rPr>
      </w:pPr>
    </w:p>
    <w:p w14:paraId="7BDFDE54"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36、偷换概念？宣传纳入新冠肺炎诊疗方案？严查！</w:t>
      </w:r>
    </w:p>
    <w:p w14:paraId="56613E71"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lastRenderedPageBreak/>
        <w:t>2023-05-26</w:t>
      </w:r>
    </w:p>
    <w:p w14:paraId="6BA54DB0"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https://mp.weixin.qq.com/s/pisIVrQjzh8bIHDnWNEJ7g</w:t>
      </w:r>
    </w:p>
    <w:p w14:paraId="3FA25492" w14:textId="77777777" w:rsidR="00995B12" w:rsidRDefault="00000000">
      <w:pPr>
        <w:pStyle w:val="a9"/>
        <w:widowControl/>
        <w:spacing w:beforeAutospacing="0" w:afterAutospacing="0"/>
        <w:ind w:firstLineChars="200" w:firstLine="360"/>
        <w:jc w:val="both"/>
        <w:rPr>
          <w:rFonts w:ascii="宋体" w:eastAsia="宋体" w:hAnsi="宋体" w:cs="宋体" w:hint="eastAsia"/>
          <w:color w:val="262626"/>
          <w:sz w:val="18"/>
          <w:szCs w:val="18"/>
          <w:shd w:val="clear" w:color="auto" w:fill="FFFFFF"/>
        </w:rPr>
      </w:pPr>
      <w:r>
        <w:rPr>
          <w:rFonts w:ascii="宋体" w:eastAsia="宋体" w:hAnsi="宋体" w:cs="宋体" w:hint="eastAsia"/>
          <w:color w:val="262626"/>
          <w:sz w:val="18"/>
          <w:szCs w:val="18"/>
          <w:shd w:val="clear" w:color="auto" w:fill="FFFFFF"/>
        </w:rPr>
        <w:t>近日，网络上关于“二阳”的声音引发关注，很多人都开始担心自己会</w:t>
      </w:r>
      <w:proofErr w:type="gramStart"/>
      <w:r>
        <w:rPr>
          <w:rFonts w:ascii="宋体" w:eastAsia="宋体" w:hAnsi="宋体" w:cs="宋体" w:hint="eastAsia"/>
          <w:color w:val="262626"/>
          <w:sz w:val="18"/>
          <w:szCs w:val="18"/>
          <w:shd w:val="clear" w:color="auto" w:fill="FFFFFF"/>
        </w:rPr>
        <w:t>”</w:t>
      </w:r>
      <w:proofErr w:type="gramEnd"/>
      <w:r>
        <w:rPr>
          <w:rFonts w:ascii="宋体" w:eastAsia="宋体" w:hAnsi="宋体" w:cs="宋体" w:hint="eastAsia"/>
          <w:color w:val="262626"/>
          <w:sz w:val="18"/>
          <w:szCs w:val="18"/>
          <w:shd w:val="clear" w:color="auto" w:fill="FFFFFF"/>
        </w:rPr>
        <w:t>二阳“。这时，有部分商家玩起了偷换概念、虚假宣传的把戏，在广告中打着“抗病毒利器”的旗号。市场监管部门持续加强相关药品、医疗器械广告监测力度，严厉打击违法行为，全力以赴保障市民群众</w:t>
      </w:r>
      <w:proofErr w:type="gramStart"/>
      <w:r>
        <w:rPr>
          <w:rFonts w:ascii="宋体" w:eastAsia="宋体" w:hAnsi="宋体" w:cs="宋体" w:hint="eastAsia"/>
          <w:color w:val="262626"/>
          <w:sz w:val="18"/>
          <w:szCs w:val="18"/>
          <w:shd w:val="clear" w:color="auto" w:fill="FFFFFF"/>
        </w:rPr>
        <w:t>用药用械安全</w:t>
      </w:r>
      <w:proofErr w:type="gramEnd"/>
      <w:r>
        <w:rPr>
          <w:rFonts w:ascii="宋体" w:eastAsia="宋体" w:hAnsi="宋体" w:cs="宋体" w:hint="eastAsia"/>
          <w:color w:val="262626"/>
          <w:sz w:val="18"/>
          <w:szCs w:val="18"/>
          <w:shd w:val="clear" w:color="auto" w:fill="FFFFFF"/>
        </w:rPr>
        <w:t>。</w:t>
      </w:r>
    </w:p>
    <w:p w14:paraId="519333CA" w14:textId="77777777" w:rsidR="00995B12" w:rsidRDefault="00995B12">
      <w:pPr>
        <w:pStyle w:val="a9"/>
        <w:widowControl/>
        <w:spacing w:beforeAutospacing="0" w:afterAutospacing="0"/>
        <w:jc w:val="both"/>
        <w:rPr>
          <w:rStyle w:val="aa"/>
          <w:rFonts w:ascii="宋体" w:eastAsia="宋体" w:hAnsi="宋体" w:cs="宋体" w:hint="eastAsia"/>
          <w:color w:val="FF4C47"/>
          <w:shd w:val="clear" w:color="auto" w:fill="FFFFFF"/>
        </w:rPr>
      </w:pPr>
    </w:p>
    <w:p w14:paraId="1736A28E"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color w:val="FF4C47"/>
          <w:shd w:val="clear" w:color="auto" w:fill="FFFFFF"/>
        </w:rPr>
        <w:t>案情简介</w:t>
      </w:r>
    </w:p>
    <w:p w14:paraId="2606D0B8"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noProof/>
        </w:rPr>
        <w:drawing>
          <wp:anchor distT="0" distB="0" distL="114300" distR="114300" simplePos="0" relativeHeight="251665920" behindDoc="0" locked="0" layoutInCell="1" allowOverlap="1" wp14:anchorId="04122659" wp14:editId="4755DD5A">
            <wp:simplePos x="0" y="0"/>
            <wp:positionH relativeFrom="column">
              <wp:posOffset>3536950</wp:posOffset>
            </wp:positionH>
            <wp:positionV relativeFrom="paragraph">
              <wp:posOffset>124460</wp:posOffset>
            </wp:positionV>
            <wp:extent cx="1682115" cy="2529205"/>
            <wp:effectExtent l="0" t="0" r="9525" b="635"/>
            <wp:wrapSquare wrapText="bothSides"/>
            <wp:docPr id="99" name="图片 9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1" descr="IMG_256"/>
                    <pic:cNvPicPr>
                      <a:picLocks noChangeAspect="1"/>
                    </pic:cNvPicPr>
                  </pic:nvPicPr>
                  <pic:blipFill>
                    <a:blip r:embed="rId80"/>
                    <a:stretch>
                      <a:fillRect/>
                    </a:stretch>
                  </pic:blipFill>
                  <pic:spPr>
                    <a:xfrm>
                      <a:off x="0" y="0"/>
                      <a:ext cx="1682115" cy="2529205"/>
                    </a:xfrm>
                    <a:prstGeom prst="rect">
                      <a:avLst/>
                    </a:prstGeom>
                    <a:noFill/>
                    <a:ln w="9525">
                      <a:noFill/>
                    </a:ln>
                  </pic:spPr>
                </pic:pic>
              </a:graphicData>
            </a:graphic>
          </wp:anchor>
        </w:drawing>
      </w:r>
      <w:r>
        <w:rPr>
          <w:rFonts w:ascii="宋体" w:eastAsia="宋体" w:hAnsi="宋体" w:cs="宋体" w:hint="eastAsia"/>
          <w:color w:val="262626"/>
          <w:sz w:val="18"/>
          <w:szCs w:val="18"/>
        </w:rPr>
        <w:t>2022年11月，浦东新区市场监管局接到举报线索，反映上海某科技有限公司在其网络专营</w:t>
      </w:r>
      <w:proofErr w:type="gramStart"/>
      <w:r>
        <w:rPr>
          <w:rFonts w:ascii="宋体" w:eastAsia="宋体" w:hAnsi="宋体" w:cs="宋体" w:hint="eastAsia"/>
          <w:color w:val="262626"/>
          <w:sz w:val="18"/>
          <w:szCs w:val="18"/>
        </w:rPr>
        <w:t>店发布</w:t>
      </w:r>
      <w:proofErr w:type="gramEnd"/>
      <w:r>
        <w:rPr>
          <w:rFonts w:ascii="宋体" w:eastAsia="宋体" w:hAnsi="宋体" w:cs="宋体" w:hint="eastAsia"/>
          <w:color w:val="262626"/>
          <w:sz w:val="18"/>
          <w:szCs w:val="18"/>
        </w:rPr>
        <w:t>的广告内容涉嫌违法。</w:t>
      </w:r>
    </w:p>
    <w:p w14:paraId="6E81DFFC" w14:textId="77777777" w:rsidR="00995B12" w:rsidRDefault="00000000">
      <w:pPr>
        <w:pStyle w:val="a9"/>
        <w:widowControl/>
        <w:spacing w:beforeAutospacing="0" w:afterAutospacing="0"/>
        <w:jc w:val="both"/>
        <w:rPr>
          <w:rFonts w:ascii="宋体" w:eastAsia="宋体" w:hAnsi="宋体" w:cs="宋体" w:hint="eastAsia"/>
          <w:sz w:val="18"/>
          <w:szCs w:val="18"/>
        </w:rPr>
      </w:pPr>
      <w:r>
        <w:rPr>
          <w:rFonts w:ascii="宋体" w:eastAsia="宋体" w:hAnsi="宋体" w:cs="宋体" w:hint="eastAsia"/>
          <w:color w:val="262626"/>
          <w:sz w:val="18"/>
          <w:szCs w:val="18"/>
        </w:rPr>
        <w:t>经查，该公司在其网络专营</w:t>
      </w:r>
      <w:proofErr w:type="gramStart"/>
      <w:r>
        <w:rPr>
          <w:rFonts w:ascii="宋体" w:eastAsia="宋体" w:hAnsi="宋体" w:cs="宋体" w:hint="eastAsia"/>
          <w:color w:val="262626"/>
          <w:sz w:val="18"/>
          <w:szCs w:val="18"/>
        </w:rPr>
        <w:t>店发布</w:t>
      </w:r>
      <w:proofErr w:type="gramEnd"/>
      <w:r>
        <w:rPr>
          <w:rFonts w:ascii="宋体" w:eastAsia="宋体" w:hAnsi="宋体" w:cs="宋体" w:hint="eastAsia"/>
          <w:color w:val="262626"/>
          <w:sz w:val="18"/>
          <w:szCs w:val="18"/>
        </w:rPr>
        <w:t>的某品牌氢氧气</w:t>
      </w:r>
      <w:proofErr w:type="gramStart"/>
      <w:r>
        <w:rPr>
          <w:rFonts w:ascii="宋体" w:eastAsia="宋体" w:hAnsi="宋体" w:cs="宋体" w:hint="eastAsia"/>
          <w:color w:val="262626"/>
          <w:sz w:val="18"/>
          <w:szCs w:val="18"/>
        </w:rPr>
        <w:t>雾化机</w:t>
      </w:r>
      <w:proofErr w:type="gramEnd"/>
      <w:r>
        <w:rPr>
          <w:rFonts w:ascii="宋体" w:eastAsia="宋体" w:hAnsi="宋体" w:cs="宋体" w:hint="eastAsia"/>
          <w:color w:val="262626"/>
          <w:sz w:val="18"/>
          <w:szCs w:val="18"/>
        </w:rPr>
        <w:t>广告推文中，使用国家机关发布的诊疗方案红头文件作为宣传图片；使用“某品牌纳入新冠肺炎诊疗方案”“某品牌氢氧混混合疗法三登国家诊疗方案”等文字作为宣传用语。经核实，上述诊疗方案中从未出现过该品牌名称，宣传内容与事实不符，实为虚假。</w:t>
      </w:r>
    </w:p>
    <w:p w14:paraId="077AA8C8" w14:textId="77777777" w:rsidR="00995B12" w:rsidRDefault="00995B12">
      <w:pPr>
        <w:pStyle w:val="a9"/>
        <w:widowControl/>
        <w:spacing w:beforeAutospacing="0" w:afterAutospacing="0"/>
        <w:jc w:val="both"/>
        <w:rPr>
          <w:rFonts w:ascii="宋体" w:eastAsia="宋体" w:hAnsi="宋体" w:cs="宋体" w:hint="eastAsia"/>
        </w:rPr>
      </w:pPr>
    </w:p>
    <w:p w14:paraId="07A9B93B"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color w:val="FF4C47"/>
          <w:shd w:val="clear" w:color="auto" w:fill="FFFFFF"/>
        </w:rPr>
        <w:t>法律分析</w:t>
      </w:r>
    </w:p>
    <w:p w14:paraId="1533C53B"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color w:val="262626"/>
          <w:sz w:val="18"/>
          <w:szCs w:val="18"/>
        </w:rPr>
        <w:t>当事人利用消费者畏惧病毒感染、防范医疗资源挤兑、积极储备相关物资的心理，为了营销氢氧气雾化机，一方面采用亮眼吸</w:t>
      </w:r>
      <w:proofErr w:type="gramStart"/>
      <w:r>
        <w:rPr>
          <w:rFonts w:ascii="宋体" w:eastAsia="宋体" w:hAnsi="宋体" w:cs="宋体" w:hint="eastAsia"/>
          <w:color w:val="262626"/>
          <w:sz w:val="18"/>
          <w:szCs w:val="18"/>
        </w:rPr>
        <w:t>睛</w:t>
      </w:r>
      <w:proofErr w:type="gramEnd"/>
      <w:r>
        <w:rPr>
          <w:rFonts w:ascii="宋体" w:eastAsia="宋体" w:hAnsi="宋体" w:cs="宋体" w:hint="eastAsia"/>
          <w:color w:val="262626"/>
          <w:sz w:val="18"/>
          <w:szCs w:val="18"/>
        </w:rPr>
        <w:t>的宣传标题偷换概念，将方案中的氢氧混合疗法套上品牌方的帽子；另一方面使用国家红头文件截图，利用国家诊疗方案的权威性为所售商品背书，一定程度上对消费者形成误导。</w:t>
      </w:r>
    </w:p>
    <w:p w14:paraId="7E223621" w14:textId="77777777" w:rsidR="00995B12" w:rsidRDefault="00995B12">
      <w:pPr>
        <w:pStyle w:val="a9"/>
        <w:widowControl/>
        <w:spacing w:beforeAutospacing="0" w:afterAutospacing="0"/>
        <w:jc w:val="both"/>
        <w:rPr>
          <w:rFonts w:ascii="宋体" w:eastAsia="宋体" w:hAnsi="宋体" w:cs="宋体" w:hint="eastAsia"/>
        </w:rPr>
      </w:pPr>
    </w:p>
    <w:p w14:paraId="01839E0E" w14:textId="77777777" w:rsidR="00995B12" w:rsidRDefault="00000000">
      <w:pPr>
        <w:pStyle w:val="a9"/>
        <w:widowControl/>
        <w:shd w:val="clear" w:color="auto" w:fill="F9FCFF"/>
        <w:spacing w:beforeAutospacing="0" w:afterAutospacing="0"/>
        <w:jc w:val="both"/>
        <w:rPr>
          <w:rFonts w:ascii="宋体" w:eastAsia="宋体" w:hAnsi="宋体" w:cs="宋体" w:hint="eastAsia"/>
          <w:color w:val="000000"/>
          <w:sz w:val="18"/>
          <w:szCs w:val="18"/>
        </w:rPr>
      </w:pPr>
      <w:r>
        <w:rPr>
          <w:rFonts w:ascii="宋体" w:eastAsia="宋体" w:hAnsi="宋体" w:cs="宋体" w:hint="eastAsia"/>
          <w:noProof/>
        </w:rPr>
        <w:drawing>
          <wp:anchor distT="0" distB="0" distL="114300" distR="114300" simplePos="0" relativeHeight="251666944" behindDoc="0" locked="0" layoutInCell="1" allowOverlap="1" wp14:anchorId="4419A84D" wp14:editId="275A6D50">
            <wp:simplePos x="0" y="0"/>
            <wp:positionH relativeFrom="column">
              <wp:posOffset>3251200</wp:posOffset>
            </wp:positionH>
            <wp:positionV relativeFrom="paragraph">
              <wp:posOffset>20320</wp:posOffset>
            </wp:positionV>
            <wp:extent cx="1961515" cy="1635125"/>
            <wp:effectExtent l="0" t="0" r="4445" b="10795"/>
            <wp:wrapSquare wrapText="bothSides"/>
            <wp:docPr id="101" name="图片 9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93" descr="IMG_256"/>
                    <pic:cNvPicPr>
                      <a:picLocks noChangeAspect="1"/>
                    </pic:cNvPicPr>
                  </pic:nvPicPr>
                  <pic:blipFill>
                    <a:blip r:embed="rId81"/>
                    <a:stretch>
                      <a:fillRect/>
                    </a:stretch>
                  </pic:blipFill>
                  <pic:spPr>
                    <a:xfrm>
                      <a:off x="0" y="0"/>
                      <a:ext cx="1961515" cy="1635125"/>
                    </a:xfrm>
                    <a:prstGeom prst="rect">
                      <a:avLst/>
                    </a:prstGeom>
                    <a:noFill/>
                    <a:ln w="9525">
                      <a:noFill/>
                    </a:ln>
                  </pic:spPr>
                </pic:pic>
              </a:graphicData>
            </a:graphic>
          </wp:anchor>
        </w:drawing>
      </w:r>
      <w:r>
        <w:rPr>
          <w:rFonts w:ascii="宋体" w:eastAsia="宋体" w:hAnsi="宋体" w:cs="宋体" w:hint="eastAsia"/>
          <w:color w:val="262626"/>
          <w:sz w:val="18"/>
          <w:szCs w:val="18"/>
          <w:shd w:val="clear" w:color="auto" w:fill="F9FCFF"/>
        </w:rPr>
        <w:t>当事人在广告中变相使用国家机关名义的行为，违反了《中华人民共和国广告法》第九条的有关规定。当事人发布宣传内容与事实不符的广告，构成了《中华人民共和国广告法》第二十八条所指的发布虚假广告的行为。</w:t>
      </w:r>
    </w:p>
    <w:p w14:paraId="3153418C" w14:textId="77777777" w:rsidR="00995B12" w:rsidRDefault="00000000">
      <w:pPr>
        <w:pStyle w:val="a9"/>
        <w:widowControl/>
        <w:shd w:val="clear" w:color="auto" w:fill="F9FCFF"/>
        <w:spacing w:beforeAutospacing="0" w:afterAutospacing="0"/>
        <w:jc w:val="both"/>
        <w:rPr>
          <w:rFonts w:ascii="宋体" w:eastAsia="宋体" w:hAnsi="宋体" w:cs="宋体" w:hint="eastAsia"/>
          <w:color w:val="000000"/>
          <w:sz w:val="18"/>
          <w:szCs w:val="18"/>
        </w:rPr>
      </w:pPr>
      <w:r>
        <w:rPr>
          <w:rFonts w:ascii="宋体" w:eastAsia="宋体" w:hAnsi="宋体" w:cs="宋体" w:hint="eastAsia"/>
          <w:color w:val="262626"/>
          <w:sz w:val="18"/>
          <w:szCs w:val="18"/>
          <w:shd w:val="clear" w:color="auto" w:fill="F9FCFF"/>
        </w:rPr>
        <w:t>浦东新区市场监管局依据《中华人民共和国广告法》第五十五条第一款、第五十七条第一项的规定，责令当事人停止发布违法广告，在相应范围内消除影响，并处以罚款20万元。同时指导帮助当事人对</w:t>
      </w:r>
      <w:proofErr w:type="gramStart"/>
      <w:r>
        <w:rPr>
          <w:rFonts w:ascii="宋体" w:eastAsia="宋体" w:hAnsi="宋体" w:cs="宋体" w:hint="eastAsia"/>
          <w:color w:val="262626"/>
          <w:sz w:val="18"/>
          <w:szCs w:val="18"/>
          <w:shd w:val="clear" w:color="auto" w:fill="F9FCFF"/>
        </w:rPr>
        <w:t>其天猫专营</w:t>
      </w:r>
      <w:proofErr w:type="gramEnd"/>
      <w:r>
        <w:rPr>
          <w:rFonts w:ascii="宋体" w:eastAsia="宋体" w:hAnsi="宋体" w:cs="宋体" w:hint="eastAsia"/>
          <w:color w:val="262626"/>
          <w:sz w:val="18"/>
          <w:szCs w:val="18"/>
          <w:shd w:val="clear" w:color="auto" w:fill="F9FCFF"/>
        </w:rPr>
        <w:t>店中相关宣传内容进行全面排查整改。</w:t>
      </w:r>
    </w:p>
    <w:p w14:paraId="6206761E" w14:textId="77777777" w:rsidR="00995B12" w:rsidRDefault="00995B12">
      <w:pPr>
        <w:pStyle w:val="a9"/>
        <w:widowControl/>
        <w:spacing w:beforeAutospacing="0" w:afterAutospacing="0"/>
        <w:jc w:val="both"/>
        <w:rPr>
          <w:rFonts w:ascii="宋体" w:eastAsia="宋体" w:hAnsi="宋体" w:cs="宋体" w:hint="eastAsia"/>
        </w:rPr>
      </w:pPr>
    </w:p>
    <w:p w14:paraId="2CEE5592" w14:textId="77777777" w:rsidR="00995B12" w:rsidRDefault="00000000">
      <w:pPr>
        <w:pStyle w:val="a9"/>
        <w:widowControl/>
        <w:spacing w:beforeAutospacing="0" w:afterAutospacing="0"/>
        <w:jc w:val="both"/>
        <w:rPr>
          <w:rStyle w:val="aa"/>
          <w:rFonts w:ascii="宋体" w:eastAsia="宋体" w:hAnsi="宋体" w:cs="宋体" w:hint="eastAsia"/>
          <w:color w:val="000000"/>
          <w:sz w:val="19"/>
          <w:szCs w:val="19"/>
          <w:shd w:val="clear" w:color="auto" w:fill="FFFFFF"/>
        </w:rPr>
      </w:pPr>
      <w:r>
        <w:rPr>
          <w:rStyle w:val="aa"/>
          <w:rFonts w:ascii="宋体" w:eastAsia="宋体" w:hAnsi="宋体" w:cs="宋体" w:hint="eastAsia"/>
          <w:color w:val="000000"/>
          <w:sz w:val="19"/>
          <w:szCs w:val="19"/>
          <w:shd w:val="clear" w:color="auto" w:fill="FFFFFF"/>
        </w:rPr>
        <w:t>小百科</w:t>
      </w:r>
    </w:p>
    <w:p w14:paraId="4E559D27"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noProof/>
        </w:rPr>
        <w:drawing>
          <wp:inline distT="0" distB="0" distL="114300" distR="114300" wp14:anchorId="532059A6" wp14:editId="1B1C0901">
            <wp:extent cx="3305810" cy="1754505"/>
            <wp:effectExtent l="0" t="0" r="1270" b="13335"/>
            <wp:docPr id="10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95"/>
                    <pic:cNvPicPr>
                      <a:picLocks noChangeAspect="1"/>
                    </pic:cNvPicPr>
                  </pic:nvPicPr>
                  <pic:blipFill>
                    <a:blip r:embed="rId82"/>
                    <a:stretch>
                      <a:fillRect/>
                    </a:stretch>
                  </pic:blipFill>
                  <pic:spPr>
                    <a:xfrm>
                      <a:off x="0" y="0"/>
                      <a:ext cx="3305810" cy="1754505"/>
                    </a:xfrm>
                    <a:prstGeom prst="rect">
                      <a:avLst/>
                    </a:prstGeom>
                    <a:noFill/>
                    <a:ln>
                      <a:noFill/>
                    </a:ln>
                  </pic:spPr>
                </pic:pic>
              </a:graphicData>
            </a:graphic>
          </wp:inline>
        </w:drawing>
      </w:r>
    </w:p>
    <w:p w14:paraId="457AB636"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温馨提示</w:t>
      </w:r>
    </w:p>
    <w:p w14:paraId="0FAD15AE" w14:textId="77777777" w:rsidR="00995B12" w:rsidRDefault="00000000">
      <w:pPr>
        <w:pStyle w:val="a9"/>
        <w:widowControl/>
        <w:spacing w:beforeAutospacing="0" w:afterAutospacing="0"/>
        <w:jc w:val="both"/>
        <w:rPr>
          <w:rFonts w:ascii="宋体" w:eastAsia="宋体" w:hAnsi="宋体" w:cs="宋体" w:hint="eastAsia"/>
          <w:color w:val="000000"/>
          <w:sz w:val="19"/>
          <w:szCs w:val="19"/>
        </w:rPr>
      </w:pPr>
      <w:r>
        <w:rPr>
          <w:rStyle w:val="aa"/>
          <w:rFonts w:ascii="宋体" w:eastAsia="宋体" w:hAnsi="宋体" w:cs="宋体" w:hint="eastAsia"/>
          <w:color w:val="262626"/>
          <w:sz w:val="18"/>
          <w:szCs w:val="18"/>
          <w:shd w:val="clear" w:color="auto" w:fill="F9FCFF"/>
        </w:rPr>
        <w:t>@商家</w:t>
      </w:r>
    </w:p>
    <w:p w14:paraId="7E256270" w14:textId="77777777" w:rsidR="00995B12" w:rsidRDefault="00000000">
      <w:pPr>
        <w:pStyle w:val="a9"/>
        <w:widowControl/>
        <w:shd w:val="clear" w:color="auto" w:fill="F9FCFF"/>
        <w:spacing w:beforeAutospacing="0" w:afterAutospacing="0"/>
        <w:ind w:firstLineChars="200" w:firstLine="360"/>
        <w:jc w:val="both"/>
        <w:rPr>
          <w:rFonts w:ascii="宋体" w:eastAsia="宋体" w:hAnsi="宋体" w:cs="宋体" w:hint="eastAsia"/>
          <w:color w:val="000000"/>
          <w:sz w:val="19"/>
          <w:szCs w:val="19"/>
        </w:rPr>
      </w:pPr>
      <w:r>
        <w:rPr>
          <w:rFonts w:ascii="宋体" w:eastAsia="宋体" w:hAnsi="宋体" w:cs="宋体" w:hint="eastAsia"/>
          <w:color w:val="262626"/>
          <w:sz w:val="18"/>
          <w:szCs w:val="18"/>
          <w:shd w:val="clear" w:color="auto" w:fill="F9FCFF"/>
        </w:rPr>
        <w:lastRenderedPageBreak/>
        <w:t>1.广告不得使用或者变相使用国家机关、国家机关工作人员的名义或者形象。</w:t>
      </w:r>
    </w:p>
    <w:p w14:paraId="7B3E65A9" w14:textId="77777777" w:rsidR="00995B12" w:rsidRDefault="00000000">
      <w:pPr>
        <w:pStyle w:val="a9"/>
        <w:widowControl/>
        <w:shd w:val="clear" w:color="auto" w:fill="F9FCFF"/>
        <w:spacing w:beforeAutospacing="0" w:afterAutospacing="0"/>
        <w:ind w:firstLineChars="200" w:firstLine="360"/>
        <w:jc w:val="both"/>
        <w:rPr>
          <w:rFonts w:ascii="宋体" w:eastAsia="宋体" w:hAnsi="宋体" w:cs="宋体" w:hint="eastAsia"/>
          <w:color w:val="000000"/>
          <w:sz w:val="19"/>
          <w:szCs w:val="19"/>
        </w:rPr>
      </w:pPr>
      <w:r>
        <w:rPr>
          <w:rFonts w:ascii="宋体" w:eastAsia="宋体" w:hAnsi="宋体" w:cs="宋体" w:hint="eastAsia"/>
          <w:color w:val="262626"/>
          <w:sz w:val="18"/>
          <w:szCs w:val="18"/>
          <w:shd w:val="clear" w:color="auto" w:fill="F9FCFF"/>
        </w:rPr>
        <w:t>2.广告不得含有虚假或者引人误解的内容，不得欺骗、误导消费者。</w:t>
      </w:r>
    </w:p>
    <w:p w14:paraId="23CEF1B8"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color w:val="262626"/>
          <w:sz w:val="18"/>
          <w:szCs w:val="18"/>
        </w:rPr>
        <w:t>@消费者</w:t>
      </w:r>
    </w:p>
    <w:p w14:paraId="551BD3EB"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color w:val="262626"/>
          <w:sz w:val="18"/>
          <w:szCs w:val="18"/>
        </w:rPr>
        <w:t>氢氧气</w:t>
      </w:r>
      <w:proofErr w:type="gramStart"/>
      <w:r>
        <w:rPr>
          <w:rFonts w:ascii="宋体" w:eastAsia="宋体" w:hAnsi="宋体" w:cs="宋体" w:hint="eastAsia"/>
          <w:color w:val="262626"/>
          <w:sz w:val="18"/>
          <w:szCs w:val="18"/>
        </w:rPr>
        <w:t>雾化机</w:t>
      </w:r>
      <w:proofErr w:type="gramEnd"/>
      <w:r>
        <w:rPr>
          <w:rFonts w:ascii="宋体" w:eastAsia="宋体" w:hAnsi="宋体" w:cs="宋体" w:hint="eastAsia"/>
          <w:color w:val="262626"/>
          <w:sz w:val="18"/>
          <w:szCs w:val="18"/>
        </w:rPr>
        <w:t>是第三类医疗器械，消费者在购买过程中要注意查看经营者是否具备《医疗器械经营许可证》等合法资质，查看产品是否具备《医疗器械产品注册证》。注册</w:t>
      </w:r>
      <w:proofErr w:type="gramStart"/>
      <w:r>
        <w:rPr>
          <w:rFonts w:ascii="宋体" w:eastAsia="宋体" w:hAnsi="宋体" w:cs="宋体" w:hint="eastAsia"/>
          <w:color w:val="262626"/>
          <w:sz w:val="18"/>
          <w:szCs w:val="18"/>
        </w:rPr>
        <w:t>证信息</w:t>
      </w:r>
      <w:proofErr w:type="gramEnd"/>
      <w:r>
        <w:rPr>
          <w:rFonts w:ascii="宋体" w:eastAsia="宋体" w:hAnsi="宋体" w:cs="宋体" w:hint="eastAsia"/>
          <w:color w:val="262626"/>
          <w:sz w:val="18"/>
          <w:szCs w:val="18"/>
        </w:rPr>
        <w:t>可登陆国家药品监督管理局网站（www.nmpa.gov.cn）查询。如发现违法线索，请及时通过12345或12315进行投诉举报。</w:t>
      </w:r>
    </w:p>
    <w:p w14:paraId="279DC16E" w14:textId="77777777" w:rsidR="00995B12" w:rsidRDefault="00000000">
      <w:pPr>
        <w:pStyle w:val="a9"/>
        <w:widowControl/>
        <w:spacing w:beforeAutospacing="0" w:afterAutospacing="0"/>
        <w:jc w:val="both"/>
        <w:rPr>
          <w:rStyle w:val="aa"/>
          <w:rFonts w:ascii="宋体" w:eastAsia="宋体" w:hAnsi="宋体" w:cs="宋体" w:hint="eastAsia"/>
          <w:color w:val="000000"/>
          <w:sz w:val="20"/>
          <w:szCs w:val="20"/>
          <w:shd w:val="clear" w:color="auto" w:fill="FFFFFF"/>
        </w:rPr>
      </w:pPr>
      <w:r>
        <w:rPr>
          <w:noProof/>
          <w:sz w:val="18"/>
        </w:rPr>
        <mc:AlternateContent>
          <mc:Choice Requires="wps">
            <w:drawing>
              <wp:anchor distT="0" distB="0" distL="114300" distR="114300" simplePos="0" relativeHeight="251713024" behindDoc="0" locked="0" layoutInCell="1" allowOverlap="1" wp14:anchorId="1D921AB8" wp14:editId="0917D6E5">
                <wp:simplePos x="0" y="0"/>
                <wp:positionH relativeFrom="column">
                  <wp:posOffset>-20320</wp:posOffset>
                </wp:positionH>
                <wp:positionV relativeFrom="paragraph">
                  <wp:posOffset>6350</wp:posOffset>
                </wp:positionV>
                <wp:extent cx="5320030" cy="7620"/>
                <wp:effectExtent l="15875" t="15875" r="28575" b="22225"/>
                <wp:wrapNone/>
                <wp:docPr id="121" name="直接连接符 121"/>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1E9DC4E9" id="直接连接符 121" o:spid="_x0000_s1026" style="position:absolute;z-index:251713024;visibility:visible;mso-wrap-style:square;mso-wrap-distance-left:9pt;mso-wrap-distance-top:0;mso-wrap-distance-right:9pt;mso-wrap-distance-bottom:0;mso-position-horizontal:absolute;mso-position-horizontal-relative:text;mso-position-vertical:absolute;mso-position-vertical-relative:text" from="-1.6pt,.5pt" to="417.3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" strokecolor="#ee822f [3205]" strokeweight="2.5pt">
                <v:stroke linestyle="thinThin" endcap="square"/>
              </v:line>
            </w:pict>
          </mc:Fallback>
        </mc:AlternateContent>
      </w:r>
    </w:p>
    <w:p w14:paraId="6A125161" w14:textId="77777777" w:rsidR="00995B12" w:rsidRDefault="00995B12">
      <w:pPr>
        <w:pStyle w:val="a9"/>
        <w:widowControl/>
        <w:spacing w:beforeAutospacing="0" w:afterAutospacing="0"/>
        <w:jc w:val="both"/>
        <w:rPr>
          <w:rStyle w:val="aa"/>
          <w:rFonts w:ascii="宋体" w:eastAsia="宋体" w:hAnsi="宋体" w:cs="宋体" w:hint="eastAsia"/>
          <w:color w:val="000000"/>
          <w:sz w:val="20"/>
          <w:szCs w:val="20"/>
          <w:shd w:val="clear" w:color="auto" w:fill="FFFFFF"/>
        </w:rPr>
      </w:pPr>
    </w:p>
    <w:p w14:paraId="5BC8EDD3"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37、别被电子烟广告“迷”了眼</w:t>
      </w:r>
    </w:p>
    <w:p w14:paraId="46588D98"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2023-07-14</w:t>
      </w:r>
    </w:p>
    <w:p w14:paraId="4E3CE72B"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https://mp.weixin.qq.com/s/rKBXu5lMsoFD5zXOWw2Klw</w:t>
      </w:r>
    </w:p>
    <w:p w14:paraId="117D4C7E" w14:textId="77777777" w:rsidR="00995B12" w:rsidRDefault="00000000">
      <w:pPr>
        <w:pStyle w:val="a9"/>
        <w:widowControl/>
        <w:shd w:val="clear" w:color="auto" w:fill="F2F9FF"/>
        <w:spacing w:beforeAutospacing="0" w:afterAutospacing="0"/>
        <w:ind w:firstLineChars="200" w:firstLine="360"/>
        <w:jc w:val="both"/>
        <w:rPr>
          <w:rFonts w:ascii="宋体" w:eastAsia="宋体" w:hAnsi="宋体" w:cs="宋体" w:hint="eastAsia"/>
          <w:color w:val="333333"/>
          <w:sz w:val="16"/>
          <w:szCs w:val="16"/>
        </w:rPr>
      </w:pPr>
      <w:r>
        <w:rPr>
          <w:rFonts w:ascii="宋体" w:eastAsia="宋体" w:hAnsi="宋体" w:cs="宋体" w:hint="eastAsia"/>
          <w:color w:val="333333"/>
          <w:sz w:val="18"/>
          <w:szCs w:val="18"/>
          <w:shd w:val="clear" w:color="auto" w:fill="F2F9FF"/>
        </w:rPr>
        <w:t>近几年，市场出现了各种品牌、各种口味的电子烟产品，它的广告也是光鲜亮丽、时尚新潮！一时间，乱花渐欲迷人眼，仿佛使用电子</w:t>
      </w:r>
      <w:proofErr w:type="gramStart"/>
      <w:r>
        <w:rPr>
          <w:rFonts w:ascii="宋体" w:eastAsia="宋体" w:hAnsi="宋体" w:cs="宋体" w:hint="eastAsia"/>
          <w:color w:val="333333"/>
          <w:sz w:val="18"/>
          <w:szCs w:val="18"/>
          <w:shd w:val="clear" w:color="auto" w:fill="F2F9FF"/>
        </w:rPr>
        <w:t>烟产品成为炫</w:t>
      </w:r>
      <w:proofErr w:type="gramEnd"/>
      <w:r>
        <w:rPr>
          <w:rFonts w:ascii="宋体" w:eastAsia="宋体" w:hAnsi="宋体" w:cs="宋体" w:hint="eastAsia"/>
          <w:color w:val="333333"/>
          <w:sz w:val="18"/>
          <w:szCs w:val="18"/>
          <w:shd w:val="clear" w:color="auto" w:fill="F2F9FF"/>
        </w:rPr>
        <w:t>酷、潮流的代名词。</w:t>
      </w:r>
    </w:p>
    <w:p w14:paraId="0EEC3885" w14:textId="77777777" w:rsidR="00995B12" w:rsidRDefault="00995B12">
      <w:pPr>
        <w:pStyle w:val="a9"/>
        <w:widowControl/>
        <w:shd w:val="clear" w:color="auto" w:fill="F2F9FF"/>
        <w:spacing w:beforeAutospacing="0" w:afterAutospacing="0"/>
        <w:jc w:val="both"/>
        <w:rPr>
          <w:rFonts w:ascii="宋体" w:eastAsia="宋体" w:hAnsi="宋体" w:cs="宋体" w:hint="eastAsia"/>
          <w:color w:val="333333"/>
          <w:sz w:val="16"/>
          <w:szCs w:val="16"/>
        </w:rPr>
      </w:pPr>
    </w:p>
    <w:p w14:paraId="17410961" w14:textId="77777777" w:rsidR="00995B12" w:rsidRDefault="00000000">
      <w:pPr>
        <w:pStyle w:val="a9"/>
        <w:widowControl/>
        <w:shd w:val="clear" w:color="auto" w:fill="F2F9FF"/>
        <w:spacing w:beforeAutospacing="0" w:afterAutospacing="0"/>
        <w:ind w:firstLineChars="200" w:firstLine="360"/>
        <w:jc w:val="both"/>
        <w:rPr>
          <w:rFonts w:ascii="宋体" w:eastAsia="宋体" w:hAnsi="宋体" w:cs="宋体" w:hint="eastAsia"/>
          <w:color w:val="333333"/>
          <w:sz w:val="16"/>
          <w:szCs w:val="16"/>
        </w:rPr>
      </w:pPr>
      <w:r>
        <w:rPr>
          <w:rFonts w:ascii="宋体" w:eastAsia="宋体" w:hAnsi="宋体" w:cs="宋体" w:hint="eastAsia"/>
          <w:color w:val="333333"/>
          <w:sz w:val="18"/>
          <w:szCs w:val="18"/>
          <w:shd w:val="clear" w:color="auto" w:fill="F2F9FF"/>
        </w:rPr>
        <w:t>为了加强电子烟等新型烟草制品的监管，保障人民健康安全，2022年5月1日《电子烟管理办法》实施，明确了电子烟广告的监督管理适用有关法律法规、规章中关于烟草广告的规定！纠偏救弊，电子</w:t>
      </w:r>
      <w:proofErr w:type="gramStart"/>
      <w:r>
        <w:rPr>
          <w:rFonts w:ascii="宋体" w:eastAsia="宋体" w:hAnsi="宋体" w:cs="宋体" w:hint="eastAsia"/>
          <w:color w:val="333333"/>
          <w:sz w:val="18"/>
          <w:szCs w:val="18"/>
          <w:shd w:val="clear" w:color="auto" w:fill="F2F9FF"/>
        </w:rPr>
        <w:t>烟产品</w:t>
      </w:r>
      <w:proofErr w:type="gramEnd"/>
      <w:r>
        <w:rPr>
          <w:rFonts w:ascii="宋体" w:eastAsia="宋体" w:hAnsi="宋体" w:cs="宋体" w:hint="eastAsia"/>
          <w:color w:val="333333"/>
          <w:sz w:val="18"/>
          <w:szCs w:val="18"/>
          <w:shd w:val="clear" w:color="auto" w:fill="F2F9FF"/>
        </w:rPr>
        <w:t>回归其烟草制品本来面目，但还是有些不良商家动起了钻空子的念头......</w:t>
      </w:r>
    </w:p>
    <w:p w14:paraId="35119785" w14:textId="77777777" w:rsidR="00995B12" w:rsidRDefault="00995B12">
      <w:pPr>
        <w:widowControl/>
        <w:rPr>
          <w:rStyle w:val="aa"/>
          <w:rFonts w:ascii="宋体" w:eastAsia="宋体" w:hAnsi="宋体" w:cs="宋体" w:hint="eastAsia"/>
          <w:kern w:val="0"/>
          <w:szCs w:val="21"/>
          <w:lang w:bidi="ar"/>
        </w:rPr>
      </w:pPr>
    </w:p>
    <w:p w14:paraId="7EEE9584"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Fonts w:ascii="宋体" w:eastAsia="宋体" w:hAnsi="宋体" w:cs="宋体" w:hint="eastAsia"/>
          <w:noProof/>
        </w:rPr>
        <w:drawing>
          <wp:anchor distT="0" distB="0" distL="114300" distR="114300" simplePos="0" relativeHeight="251667968" behindDoc="0" locked="0" layoutInCell="1" allowOverlap="1" wp14:anchorId="729BBEB1" wp14:editId="5BEF92A5">
            <wp:simplePos x="0" y="0"/>
            <wp:positionH relativeFrom="column">
              <wp:posOffset>2736850</wp:posOffset>
            </wp:positionH>
            <wp:positionV relativeFrom="paragraph">
              <wp:posOffset>149860</wp:posOffset>
            </wp:positionV>
            <wp:extent cx="2522855" cy="1892300"/>
            <wp:effectExtent l="0" t="0" r="6985" b="12700"/>
            <wp:wrapSquare wrapText="bothSides"/>
            <wp:docPr id="104" name="图片 9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96" descr="IMG_256"/>
                    <pic:cNvPicPr>
                      <a:picLocks noChangeAspect="1"/>
                    </pic:cNvPicPr>
                  </pic:nvPicPr>
                  <pic:blipFill>
                    <a:blip r:embed="rId83"/>
                    <a:stretch>
                      <a:fillRect/>
                    </a:stretch>
                  </pic:blipFill>
                  <pic:spPr>
                    <a:xfrm>
                      <a:off x="0" y="0"/>
                      <a:ext cx="2522855" cy="1892300"/>
                    </a:xfrm>
                    <a:prstGeom prst="rect">
                      <a:avLst/>
                    </a:prstGeom>
                    <a:noFill/>
                    <a:ln w="9525">
                      <a:noFill/>
                    </a:ln>
                  </pic:spPr>
                </pic:pic>
              </a:graphicData>
            </a:graphic>
          </wp:anchor>
        </w:drawing>
      </w:r>
      <w:r>
        <w:rPr>
          <w:rStyle w:val="aa"/>
          <w:rFonts w:ascii="宋体" w:eastAsia="宋体" w:hAnsi="宋体" w:cs="宋体" w:hint="eastAsia"/>
          <w:color w:val="FF4C47"/>
          <w:shd w:val="clear" w:color="auto" w:fill="FFFFFF"/>
        </w:rPr>
        <w:t>案情简介</w:t>
      </w:r>
    </w:p>
    <w:p w14:paraId="21EADEBE"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sz w:val="18"/>
          <w:szCs w:val="18"/>
        </w:rPr>
        <w:t>2023年3月份，嘉定区市场监管局在执法检查中发现位于某商业广场的一家电子烟销售公司的经营场所内摆放有电子</w:t>
      </w:r>
      <w:proofErr w:type="gramStart"/>
      <w:r>
        <w:rPr>
          <w:rFonts w:ascii="宋体" w:eastAsia="宋体" w:hAnsi="宋体" w:cs="宋体" w:hint="eastAsia"/>
          <w:sz w:val="18"/>
          <w:szCs w:val="18"/>
        </w:rPr>
        <w:t>烟宣传</w:t>
      </w:r>
      <w:proofErr w:type="gramEnd"/>
      <w:r>
        <w:rPr>
          <w:rFonts w:ascii="宋体" w:eastAsia="宋体" w:hAnsi="宋体" w:cs="宋体" w:hint="eastAsia"/>
          <w:sz w:val="18"/>
          <w:szCs w:val="18"/>
        </w:rPr>
        <w:t>手册。</w:t>
      </w:r>
    </w:p>
    <w:p w14:paraId="4A6FE72E" w14:textId="77777777" w:rsidR="00995B12" w:rsidRDefault="00995B12">
      <w:pPr>
        <w:pStyle w:val="a9"/>
        <w:widowControl/>
        <w:spacing w:beforeAutospacing="0" w:afterAutospacing="0"/>
        <w:jc w:val="both"/>
        <w:rPr>
          <w:rFonts w:ascii="宋体" w:eastAsia="宋体" w:hAnsi="宋体" w:cs="宋体" w:hint="eastAsia"/>
        </w:rPr>
      </w:pPr>
    </w:p>
    <w:p w14:paraId="4204A67A" w14:textId="77777777" w:rsidR="00995B12" w:rsidRDefault="00000000">
      <w:pPr>
        <w:pStyle w:val="a9"/>
        <w:widowControl/>
        <w:spacing w:beforeAutospacing="0" w:afterAutospacing="0"/>
        <w:ind w:firstLineChars="200" w:firstLine="360"/>
        <w:jc w:val="both"/>
        <w:rPr>
          <w:rFonts w:ascii="宋体" w:eastAsia="宋体" w:hAnsi="宋体" w:cs="宋体" w:hint="eastAsia"/>
          <w:color w:val="333333"/>
          <w:sz w:val="18"/>
          <w:szCs w:val="18"/>
          <w:shd w:val="clear" w:color="auto" w:fill="FFFFFF"/>
        </w:rPr>
      </w:pPr>
      <w:r>
        <w:rPr>
          <w:rFonts w:ascii="宋体" w:eastAsia="宋体" w:hAnsi="宋体" w:cs="宋体" w:hint="eastAsia"/>
          <w:color w:val="333333"/>
          <w:sz w:val="18"/>
          <w:szCs w:val="18"/>
          <w:shd w:val="clear" w:color="auto" w:fill="FFFFFF"/>
        </w:rPr>
        <w:t>经查，当事人在订购某品牌电子烟后，</w:t>
      </w:r>
      <w:proofErr w:type="gramStart"/>
      <w:r>
        <w:rPr>
          <w:rFonts w:ascii="宋体" w:eastAsia="宋体" w:hAnsi="宋体" w:cs="宋体" w:hint="eastAsia"/>
          <w:color w:val="333333"/>
          <w:sz w:val="18"/>
          <w:szCs w:val="18"/>
          <w:shd w:val="clear" w:color="auto" w:fill="FFFFFF"/>
        </w:rPr>
        <w:t>经品牌</w:t>
      </w:r>
      <w:proofErr w:type="gramEnd"/>
      <w:r>
        <w:rPr>
          <w:rFonts w:ascii="宋体" w:eastAsia="宋体" w:hAnsi="宋体" w:cs="宋体" w:hint="eastAsia"/>
          <w:color w:val="333333"/>
          <w:sz w:val="18"/>
          <w:szCs w:val="18"/>
          <w:shd w:val="clear" w:color="auto" w:fill="FFFFFF"/>
        </w:rPr>
        <w:t>公司联系，赠送当事人一套宣传礼包，其中包含有宣传手册，内容主要对该品牌电子烟烟具、</w:t>
      </w:r>
      <w:proofErr w:type="gramStart"/>
      <w:r>
        <w:rPr>
          <w:rFonts w:ascii="宋体" w:eastAsia="宋体" w:hAnsi="宋体" w:cs="宋体" w:hint="eastAsia"/>
          <w:color w:val="333333"/>
          <w:sz w:val="18"/>
          <w:szCs w:val="18"/>
          <w:shd w:val="clear" w:color="auto" w:fill="FFFFFF"/>
        </w:rPr>
        <w:t>烟弹产品</w:t>
      </w:r>
      <w:proofErr w:type="gramEnd"/>
      <w:r>
        <w:rPr>
          <w:rFonts w:ascii="宋体" w:eastAsia="宋体" w:hAnsi="宋体" w:cs="宋体" w:hint="eastAsia"/>
          <w:color w:val="333333"/>
          <w:sz w:val="18"/>
          <w:szCs w:val="18"/>
          <w:shd w:val="clear" w:color="auto" w:fill="FFFFFF"/>
        </w:rPr>
        <w:t>作宣传。为促进产品销售，当事人于次日收到礼包后将上述宣传手册放置在其销售柜台上，用于向顾客介绍产品以及供顾客自行阅览。</w:t>
      </w:r>
    </w:p>
    <w:p w14:paraId="47737D32"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法律分析</w:t>
      </w:r>
    </w:p>
    <w:p w14:paraId="3496D011"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sz w:val="18"/>
          <w:szCs w:val="18"/>
        </w:rPr>
        <w:t>依据《电子烟管理办法》第二十一条“电子烟广告的监督管理适用有关法律法规、规章中关于烟草广告的规定”的规定，本案当事人作为电子烟零售经营主体，在公共场所发布烟草广告的行为，违反了《中华人民共和国广告法》第二十二条第一款“禁止在大众传播媒介或者公共场所、公共交通工具、户外发布烟草广告。禁止向未成年人发送任何形式的烟草广告”的规定。</w:t>
      </w:r>
    </w:p>
    <w:p w14:paraId="18B8DB0B" w14:textId="77777777" w:rsidR="00995B12" w:rsidRDefault="00995B12">
      <w:pPr>
        <w:pStyle w:val="a9"/>
        <w:widowControl/>
        <w:spacing w:beforeAutospacing="0" w:afterAutospacing="0"/>
        <w:jc w:val="both"/>
        <w:rPr>
          <w:rFonts w:ascii="宋体" w:eastAsia="宋体" w:hAnsi="宋体" w:cs="宋体" w:hint="eastAsia"/>
        </w:rPr>
      </w:pPr>
    </w:p>
    <w:p w14:paraId="06B7F7B0"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sz w:val="18"/>
          <w:szCs w:val="18"/>
        </w:rPr>
        <w:t>嘉定区市场监管局依据《中华人民共和国广告法》第五十七条第一款第四项的规定，依法责令当事人立即停止发布广告并</w:t>
      </w:r>
      <w:proofErr w:type="gramStart"/>
      <w:r>
        <w:rPr>
          <w:rFonts w:ascii="宋体" w:eastAsia="宋体" w:hAnsi="宋体" w:cs="宋体" w:hint="eastAsia"/>
          <w:sz w:val="18"/>
          <w:szCs w:val="18"/>
        </w:rPr>
        <w:t>作出</w:t>
      </w:r>
      <w:proofErr w:type="gramEnd"/>
      <w:r>
        <w:rPr>
          <w:rFonts w:ascii="宋体" w:eastAsia="宋体" w:hAnsi="宋体" w:cs="宋体" w:hint="eastAsia"/>
          <w:sz w:val="18"/>
          <w:szCs w:val="18"/>
        </w:rPr>
        <w:t>相应的行政处罚。</w:t>
      </w:r>
    </w:p>
    <w:p w14:paraId="5AA5C160" w14:textId="77777777" w:rsidR="00995B12" w:rsidRDefault="00000000">
      <w:pPr>
        <w:pStyle w:val="a9"/>
        <w:widowControl/>
        <w:spacing w:beforeAutospacing="0" w:afterAutospacing="0"/>
        <w:jc w:val="both"/>
        <w:rPr>
          <w:rStyle w:val="aa"/>
          <w:rFonts w:ascii="宋体" w:eastAsia="宋体" w:hAnsi="宋体" w:cs="宋体" w:hint="eastAsia"/>
          <w:color w:val="FF4C47"/>
          <w:shd w:val="clear" w:color="auto" w:fill="FFFFFF"/>
        </w:rPr>
      </w:pPr>
      <w:r>
        <w:rPr>
          <w:rStyle w:val="aa"/>
          <w:rFonts w:ascii="宋体" w:eastAsia="宋体" w:hAnsi="宋体" w:cs="宋体" w:hint="eastAsia"/>
          <w:color w:val="FF4C47"/>
          <w:shd w:val="clear" w:color="auto" w:fill="FFFFFF"/>
        </w:rPr>
        <w:t>温馨提示</w:t>
      </w:r>
    </w:p>
    <w:p w14:paraId="23F860AF"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sz w:val="18"/>
          <w:szCs w:val="18"/>
        </w:rPr>
        <w:t>在这里以小诗一首提醒广大消费者</w:t>
      </w:r>
    </w:p>
    <w:p w14:paraId="0AA1E721"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sz w:val="18"/>
          <w:szCs w:val="18"/>
        </w:rPr>
        <w:t>购买</w:t>
      </w:r>
      <w:proofErr w:type="gramStart"/>
      <w:r>
        <w:rPr>
          <w:rFonts w:ascii="宋体" w:eastAsia="宋体" w:hAnsi="宋体" w:cs="宋体" w:hint="eastAsia"/>
          <w:sz w:val="18"/>
          <w:szCs w:val="18"/>
        </w:rPr>
        <w:t>电子烟需注意</w:t>
      </w:r>
      <w:proofErr w:type="gramEnd"/>
      <w:r>
        <w:rPr>
          <w:rFonts w:ascii="宋体" w:eastAsia="宋体" w:hAnsi="宋体" w:cs="宋体" w:hint="eastAsia"/>
          <w:sz w:val="18"/>
          <w:szCs w:val="18"/>
        </w:rPr>
        <w:t>以下几点：</w:t>
      </w:r>
    </w:p>
    <w:p w14:paraId="002C9065" w14:textId="77777777" w:rsidR="00995B12" w:rsidRDefault="00000000">
      <w:pPr>
        <w:pStyle w:val="a9"/>
        <w:widowControl/>
        <w:spacing w:beforeAutospacing="0" w:afterAutospacing="0"/>
        <w:jc w:val="center"/>
        <w:rPr>
          <w:rFonts w:ascii="宋体" w:eastAsia="宋体" w:hAnsi="宋体" w:cs="宋体" w:hint="eastAsia"/>
        </w:rPr>
      </w:pPr>
      <w:r>
        <w:rPr>
          <w:rFonts w:ascii="宋体" w:eastAsia="宋体" w:hAnsi="宋体" w:cs="宋体" w:hint="eastAsia"/>
          <w:sz w:val="18"/>
          <w:szCs w:val="18"/>
        </w:rPr>
        <w:t>进店要看许可证，没有资质莫下单；</w:t>
      </w:r>
    </w:p>
    <w:p w14:paraId="48AC1708" w14:textId="77777777" w:rsidR="00995B12" w:rsidRDefault="00000000">
      <w:pPr>
        <w:pStyle w:val="a9"/>
        <w:widowControl/>
        <w:spacing w:beforeAutospacing="0" w:afterAutospacing="0"/>
        <w:jc w:val="center"/>
        <w:rPr>
          <w:rFonts w:ascii="宋体" w:eastAsia="宋体" w:hAnsi="宋体" w:cs="宋体" w:hint="eastAsia"/>
        </w:rPr>
      </w:pPr>
      <w:r>
        <w:rPr>
          <w:rFonts w:ascii="宋体" w:eastAsia="宋体" w:hAnsi="宋体" w:cs="宋体" w:hint="eastAsia"/>
          <w:sz w:val="18"/>
          <w:szCs w:val="18"/>
        </w:rPr>
        <w:t>挑选产品要理智，莫被广告迷花眼；</w:t>
      </w:r>
    </w:p>
    <w:p w14:paraId="0CFC6B6C" w14:textId="77777777" w:rsidR="00995B12" w:rsidRDefault="00000000">
      <w:pPr>
        <w:pStyle w:val="a9"/>
        <w:widowControl/>
        <w:spacing w:beforeAutospacing="0" w:afterAutospacing="0"/>
        <w:jc w:val="center"/>
        <w:rPr>
          <w:rFonts w:ascii="宋体" w:eastAsia="宋体" w:hAnsi="宋体" w:cs="宋体" w:hint="eastAsia"/>
        </w:rPr>
      </w:pPr>
      <w:r>
        <w:rPr>
          <w:rFonts w:ascii="宋体" w:eastAsia="宋体" w:hAnsi="宋体" w:cs="宋体" w:hint="eastAsia"/>
          <w:sz w:val="18"/>
          <w:szCs w:val="18"/>
        </w:rPr>
        <w:t>电子烟草要谨慎，未成年人莫尝试；</w:t>
      </w:r>
    </w:p>
    <w:p w14:paraId="4AB1C41C" w14:textId="77777777" w:rsidR="00995B12" w:rsidRDefault="00000000">
      <w:pPr>
        <w:pStyle w:val="a9"/>
        <w:widowControl/>
        <w:spacing w:beforeAutospacing="0" w:afterAutospacing="0"/>
        <w:jc w:val="center"/>
        <w:rPr>
          <w:rFonts w:ascii="宋体" w:eastAsia="宋体" w:hAnsi="宋体" w:cs="宋体" w:hint="eastAsia"/>
        </w:rPr>
      </w:pPr>
      <w:r>
        <w:rPr>
          <w:rFonts w:ascii="宋体" w:eastAsia="宋体" w:hAnsi="宋体" w:cs="宋体" w:hint="eastAsia"/>
          <w:sz w:val="18"/>
          <w:szCs w:val="18"/>
        </w:rPr>
        <w:lastRenderedPageBreak/>
        <w:t>若是发现违法点，及时拨打12315；</w:t>
      </w:r>
    </w:p>
    <w:p w14:paraId="20BD30A7" w14:textId="77777777" w:rsidR="00995B12" w:rsidRDefault="00000000">
      <w:pPr>
        <w:pStyle w:val="a9"/>
        <w:widowControl/>
        <w:spacing w:beforeAutospacing="0" w:afterAutospacing="0"/>
        <w:jc w:val="center"/>
        <w:rPr>
          <w:rFonts w:ascii="宋体" w:eastAsia="宋体" w:hAnsi="宋体" w:cs="宋体" w:hint="eastAsia"/>
        </w:rPr>
      </w:pPr>
      <w:r>
        <w:rPr>
          <w:rFonts w:ascii="宋体" w:eastAsia="宋体" w:hAnsi="宋体" w:cs="宋体" w:hint="eastAsia"/>
          <w:sz w:val="18"/>
          <w:szCs w:val="18"/>
        </w:rPr>
        <w:t>吸烟有害于健康，劝君早日把烟戒。</w:t>
      </w:r>
    </w:p>
    <w:p w14:paraId="15003F47" w14:textId="77777777" w:rsidR="00995B12" w:rsidRDefault="00000000">
      <w:pPr>
        <w:pStyle w:val="a9"/>
        <w:widowControl/>
        <w:spacing w:beforeAutospacing="0" w:afterAutospacing="0"/>
        <w:jc w:val="both"/>
        <w:rPr>
          <w:rFonts w:ascii="宋体" w:eastAsia="宋体" w:hAnsi="宋体" w:cs="宋体" w:hint="eastAsia"/>
          <w:color w:val="333333"/>
          <w:sz w:val="18"/>
          <w:szCs w:val="18"/>
          <w:shd w:val="clear" w:color="auto" w:fill="FFFFFF"/>
        </w:rPr>
      </w:pPr>
      <w:r>
        <w:rPr>
          <w:noProof/>
          <w:sz w:val="18"/>
        </w:rPr>
        <mc:AlternateContent>
          <mc:Choice Requires="wps">
            <w:drawing>
              <wp:anchor distT="0" distB="0" distL="114300" distR="114300" simplePos="0" relativeHeight="251714048" behindDoc="0" locked="0" layoutInCell="1" allowOverlap="1" wp14:anchorId="10D9B802" wp14:editId="0B74E611">
                <wp:simplePos x="0" y="0"/>
                <wp:positionH relativeFrom="column">
                  <wp:posOffset>-20320</wp:posOffset>
                </wp:positionH>
                <wp:positionV relativeFrom="paragraph">
                  <wp:posOffset>1905</wp:posOffset>
                </wp:positionV>
                <wp:extent cx="5320030" cy="7620"/>
                <wp:effectExtent l="15875" t="15875" r="28575" b="22225"/>
                <wp:wrapNone/>
                <wp:docPr id="122" name="直接连接符 122"/>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77D13497" id="直接连接符 122" o:spid="_x0000_s1026" style="position:absolute;z-index:251714048;visibility:visible;mso-wrap-style:square;mso-wrap-distance-left:9pt;mso-wrap-distance-top:0;mso-wrap-distance-right:9pt;mso-wrap-distance-bottom:0;mso-position-horizontal:absolute;mso-position-horizontal-relative:text;mso-position-vertical:absolute;mso-position-vertical-relative:text" from="-1.6pt,.15pt" to="417.3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" strokecolor="#ee822f [3205]" strokeweight="2.5pt">
                <v:stroke linestyle="thinThin" endcap="square"/>
              </v:line>
            </w:pict>
          </mc:Fallback>
        </mc:AlternateContent>
      </w:r>
    </w:p>
    <w:p w14:paraId="45883AA5" w14:textId="77777777" w:rsidR="00995B12" w:rsidRDefault="00995B12">
      <w:pPr>
        <w:pStyle w:val="a9"/>
        <w:widowControl/>
        <w:spacing w:beforeAutospacing="0" w:afterAutospacing="0"/>
        <w:jc w:val="both"/>
        <w:rPr>
          <w:rFonts w:ascii="宋体" w:eastAsia="宋体" w:hAnsi="宋体" w:cs="宋体" w:hint="eastAsia"/>
          <w:color w:val="333333"/>
          <w:sz w:val="18"/>
          <w:szCs w:val="18"/>
          <w:shd w:val="clear" w:color="auto" w:fill="FFFFFF"/>
        </w:rPr>
      </w:pPr>
    </w:p>
    <w:p w14:paraId="163E9A18"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38、号称儿童润唇膏“可食用”？虚假广告！</w:t>
      </w:r>
    </w:p>
    <w:p w14:paraId="7AAA4F80"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2023-07-17</w:t>
      </w:r>
    </w:p>
    <w:p w14:paraId="72B8D7F5"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https://mp.weixin.qq.com/s/SkVmLq2RFef6UUcMGBQQmA</w:t>
      </w:r>
    </w:p>
    <w:p w14:paraId="3841D8F3" w14:textId="77777777" w:rsidR="00995B12" w:rsidRDefault="00000000">
      <w:pPr>
        <w:pStyle w:val="a9"/>
        <w:widowControl/>
        <w:spacing w:beforeAutospacing="0" w:afterAutospacing="0"/>
        <w:ind w:firstLineChars="200" w:firstLine="360"/>
        <w:jc w:val="both"/>
        <w:rPr>
          <w:rFonts w:ascii="宋体" w:eastAsia="宋体" w:hAnsi="宋体" w:cs="宋体" w:hint="eastAsia"/>
          <w:color w:val="3E3E3E"/>
          <w:sz w:val="19"/>
          <w:szCs w:val="19"/>
          <w:shd w:val="clear" w:color="auto" w:fill="FFFFFF"/>
        </w:rPr>
      </w:pPr>
      <w:r>
        <w:rPr>
          <w:rFonts w:ascii="宋体" w:eastAsia="宋体" w:hAnsi="宋体" w:cs="宋体" w:hint="eastAsia"/>
          <w:color w:val="3E3E3E"/>
          <w:sz w:val="18"/>
          <w:szCs w:val="18"/>
          <w:shd w:val="clear" w:color="auto" w:fill="FFFFFF"/>
        </w:rPr>
        <w:t>现在市场上出现了一些所谓的“食品级”儿童化妆品、儿童唇膏等，在广告中宣传可食用，吸引家长购买。但事实真是如此吗？</w:t>
      </w:r>
    </w:p>
    <w:p w14:paraId="512CC15C" w14:textId="77777777" w:rsidR="00995B12" w:rsidRDefault="00995B12">
      <w:pPr>
        <w:widowControl/>
        <w:rPr>
          <w:rStyle w:val="aa"/>
          <w:rFonts w:ascii="宋体" w:eastAsia="宋体" w:hAnsi="宋体" w:cs="宋体" w:hint="eastAsia"/>
          <w:kern w:val="0"/>
          <w:sz w:val="24"/>
          <w:lang w:bidi="ar"/>
        </w:rPr>
      </w:pPr>
    </w:p>
    <w:p w14:paraId="3D02D385" w14:textId="77777777" w:rsidR="00995B12" w:rsidRDefault="00000000">
      <w:pPr>
        <w:widowControl/>
        <w:rPr>
          <w:rFonts w:ascii="宋体" w:eastAsia="宋体" w:hAnsi="宋体" w:cs="宋体" w:hint="eastAsia"/>
        </w:rPr>
      </w:pPr>
      <w:r>
        <w:rPr>
          <w:rFonts w:ascii="宋体" w:eastAsia="宋体" w:hAnsi="宋体" w:cs="宋体" w:hint="eastAsia"/>
          <w:noProof/>
          <w:sz w:val="24"/>
        </w:rPr>
        <w:drawing>
          <wp:anchor distT="0" distB="0" distL="114300" distR="114300" simplePos="0" relativeHeight="251668992" behindDoc="0" locked="0" layoutInCell="1" allowOverlap="1" wp14:anchorId="1EAADCA4" wp14:editId="1BDF377A">
            <wp:simplePos x="0" y="0"/>
            <wp:positionH relativeFrom="column">
              <wp:posOffset>4076700</wp:posOffset>
            </wp:positionH>
            <wp:positionV relativeFrom="paragraph">
              <wp:posOffset>60960</wp:posOffset>
            </wp:positionV>
            <wp:extent cx="1170940" cy="1577340"/>
            <wp:effectExtent l="0" t="0" r="2540" b="7620"/>
            <wp:wrapSquare wrapText="bothSides"/>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84"/>
                    <a:stretch>
                      <a:fillRect/>
                    </a:stretch>
                  </pic:blipFill>
                  <pic:spPr>
                    <a:xfrm>
                      <a:off x="0" y="0"/>
                      <a:ext cx="1170940" cy="1577340"/>
                    </a:xfrm>
                    <a:prstGeom prst="rect">
                      <a:avLst/>
                    </a:prstGeom>
                    <a:noFill/>
                    <a:ln w="9525">
                      <a:noFill/>
                    </a:ln>
                  </pic:spPr>
                </pic:pic>
              </a:graphicData>
            </a:graphic>
          </wp:anchor>
        </w:drawing>
      </w:r>
      <w:r>
        <w:rPr>
          <w:rStyle w:val="aa"/>
          <w:rFonts w:ascii="宋体" w:eastAsia="宋体" w:hAnsi="宋体" w:cs="宋体" w:hint="eastAsia"/>
          <w:kern w:val="0"/>
          <w:sz w:val="24"/>
          <w:lang w:bidi="ar"/>
        </w:rPr>
        <w:t>案情简介</w:t>
      </w:r>
    </w:p>
    <w:p w14:paraId="30795AC7"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近期，松江区市场监管局根据举报线索，对辖区某公司在某平台上的网店进行检查，发现当事人销售一款儿童润唇膏时，在广告中宣传该产品为“食品级”。</w:t>
      </w:r>
    </w:p>
    <w:p w14:paraId="3A9C4661" w14:textId="77777777" w:rsidR="00995B12" w:rsidRDefault="00995B12">
      <w:pPr>
        <w:pStyle w:val="a9"/>
        <w:widowControl/>
        <w:spacing w:beforeAutospacing="0" w:afterAutospacing="0"/>
        <w:jc w:val="both"/>
        <w:rPr>
          <w:rFonts w:ascii="宋体" w:eastAsia="宋体" w:hAnsi="宋体" w:cs="宋体" w:hint="eastAsia"/>
          <w:sz w:val="18"/>
          <w:szCs w:val="18"/>
        </w:rPr>
      </w:pPr>
    </w:p>
    <w:p w14:paraId="1844D906"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执法人员根据国产普通化妆品备案凭证和厂商《说明函》等证明材料，证实涉案产品中添加了部分可用于食品生产的原料，但产品属性为“普通化妆品”而非“食品”，当事人宣传使用“食品级”等词汇并无任何依据。</w:t>
      </w:r>
    </w:p>
    <w:p w14:paraId="2446703B" w14:textId="77777777" w:rsidR="00995B12" w:rsidRDefault="00995B12">
      <w:pPr>
        <w:widowControl/>
        <w:rPr>
          <w:rStyle w:val="aa"/>
          <w:rFonts w:ascii="宋体" w:eastAsia="宋体" w:hAnsi="宋体" w:cs="宋体" w:hint="eastAsia"/>
          <w:kern w:val="0"/>
          <w:sz w:val="24"/>
          <w:lang w:bidi="ar"/>
        </w:rPr>
      </w:pPr>
    </w:p>
    <w:p w14:paraId="3D4C51FD" w14:textId="77777777" w:rsidR="00995B12" w:rsidRDefault="00000000">
      <w:pPr>
        <w:widowControl/>
        <w:rPr>
          <w:rFonts w:ascii="宋体" w:eastAsia="宋体" w:hAnsi="宋体" w:cs="宋体" w:hint="eastAsia"/>
        </w:rPr>
      </w:pPr>
      <w:r>
        <w:rPr>
          <w:rStyle w:val="aa"/>
          <w:rFonts w:ascii="宋体" w:eastAsia="宋体" w:hAnsi="宋体" w:cs="宋体" w:hint="eastAsia"/>
          <w:kern w:val="0"/>
          <w:sz w:val="24"/>
          <w:lang w:bidi="ar"/>
        </w:rPr>
        <w:t>法律分析</w:t>
      </w:r>
    </w:p>
    <w:p w14:paraId="33F2267C"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根据《儿童化妆品监督管理规定》第十三条第二款“儿童化妆品标签不得标注‘食品级’‘可食用’等词语或者食品有关图案”之规定，化妆品和食品是两种不同类别的产品，依据不同的法规规定，适用不同的产品标准、原料要求、生产条件等。</w:t>
      </w:r>
    </w:p>
    <w:p w14:paraId="6BBB3923" w14:textId="77777777" w:rsidR="00995B12" w:rsidRDefault="00995B12">
      <w:pPr>
        <w:pStyle w:val="a9"/>
        <w:widowControl/>
        <w:spacing w:beforeAutospacing="0" w:afterAutospacing="0"/>
        <w:jc w:val="both"/>
        <w:rPr>
          <w:rFonts w:ascii="宋体" w:eastAsia="宋体" w:hAnsi="宋体" w:cs="宋体" w:hint="eastAsia"/>
          <w:sz w:val="18"/>
          <w:szCs w:val="18"/>
        </w:rPr>
      </w:pPr>
    </w:p>
    <w:p w14:paraId="088BE89B"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当事人在产品标题和详情页面发布含有“食品级”内容宣传广告的行为，违反《中华人民共和国广告法》第二十八条第二款第（二）项“广告有下列情形之一的，为虚假广告：（二）商品的性能、功能、产地、用途、质量、规格、成分、价格、生产者、有效期限、销售状况、曾获荣誉等信息，或者服务的内容、提供者、形式、质量、价格、销售状况、曾获荣誉等信息，以及与商品或者服务有关的允诺等信息与实际情况不符，对购买行为有实质性影响的”规定，构成发布虚假广告的违法行为。松江区市场监管局根据《中华人民共和国广告法》第五十五条第一款的规定，责令当事人在相应范围内消除影响并</w:t>
      </w:r>
      <w:proofErr w:type="gramStart"/>
      <w:r>
        <w:rPr>
          <w:rFonts w:ascii="宋体" w:eastAsia="宋体" w:hAnsi="宋体" w:cs="宋体" w:hint="eastAsia"/>
          <w:sz w:val="18"/>
          <w:szCs w:val="18"/>
        </w:rPr>
        <w:t>作出</w:t>
      </w:r>
      <w:proofErr w:type="gramEnd"/>
      <w:r>
        <w:rPr>
          <w:rFonts w:ascii="宋体" w:eastAsia="宋体" w:hAnsi="宋体" w:cs="宋体" w:hint="eastAsia"/>
          <w:sz w:val="18"/>
          <w:szCs w:val="18"/>
        </w:rPr>
        <w:t>罚款的行政处罚。</w:t>
      </w:r>
    </w:p>
    <w:p w14:paraId="7A674391" w14:textId="77777777" w:rsidR="00995B12" w:rsidRDefault="00995B12">
      <w:pPr>
        <w:pStyle w:val="a9"/>
        <w:widowControl/>
        <w:spacing w:beforeAutospacing="0" w:afterAutospacing="0"/>
        <w:jc w:val="both"/>
        <w:rPr>
          <w:rFonts w:ascii="宋体" w:eastAsia="宋体" w:hAnsi="宋体" w:cs="宋体" w:hint="eastAsia"/>
        </w:rPr>
      </w:pPr>
    </w:p>
    <w:p w14:paraId="669819E5" w14:textId="77777777" w:rsidR="00995B12" w:rsidRDefault="00000000">
      <w:pPr>
        <w:widowControl/>
        <w:rPr>
          <w:rFonts w:ascii="宋体" w:eastAsia="宋体" w:hAnsi="宋体" w:cs="宋体" w:hint="eastAsia"/>
        </w:rPr>
      </w:pPr>
      <w:r>
        <w:rPr>
          <w:rStyle w:val="aa"/>
          <w:rFonts w:ascii="宋体" w:eastAsia="宋体" w:hAnsi="宋体" w:cs="宋体" w:hint="eastAsia"/>
          <w:kern w:val="0"/>
          <w:sz w:val="24"/>
          <w:lang w:bidi="ar"/>
        </w:rPr>
        <w:t>温馨提示</w:t>
      </w:r>
    </w:p>
    <w:p w14:paraId="742648B8"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1、化妆品和食品是两种不同类别的产品，依据不同的法规规定适用不同的产品标准、原料要求、生产条件，完全是两码事，根本不存在所谓的“食品级”化妆品。经营者在宣传化妆品时，严禁使用“ 食品级”“可食用”等词汇误导消费者，否则，将承担相应的法律责任。</w:t>
      </w:r>
    </w:p>
    <w:p w14:paraId="7BC0B593"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2、消费者在选购化妆品时，尤其在选购儿童化妆品时要明确，化妆品的安全性与它是否“可食用”没关系，评价一个化妆品是否安全，需要评估它的原料安全性，同时还需要评估它的产品配方、生产工艺、使用方式、贮存条件等。</w:t>
      </w:r>
    </w:p>
    <w:p w14:paraId="2B02B6A0" w14:textId="77777777" w:rsidR="00995B12" w:rsidRDefault="00000000">
      <w:pPr>
        <w:pStyle w:val="a9"/>
        <w:widowControl/>
        <w:spacing w:beforeAutospacing="0" w:afterAutospacing="0"/>
        <w:jc w:val="both"/>
        <w:rPr>
          <w:rFonts w:ascii="宋体" w:eastAsia="宋体" w:hAnsi="宋体" w:cs="宋体" w:hint="eastAsia"/>
          <w:sz w:val="18"/>
          <w:szCs w:val="18"/>
        </w:rPr>
      </w:pPr>
      <w:r>
        <w:rPr>
          <w:noProof/>
          <w:sz w:val="18"/>
        </w:rPr>
        <mc:AlternateContent>
          <mc:Choice Requires="wps">
            <w:drawing>
              <wp:anchor distT="0" distB="0" distL="114300" distR="114300" simplePos="0" relativeHeight="251715072" behindDoc="0" locked="0" layoutInCell="1" allowOverlap="1" wp14:anchorId="5D600A20" wp14:editId="4871606A">
                <wp:simplePos x="0" y="0"/>
                <wp:positionH relativeFrom="column">
                  <wp:posOffset>0</wp:posOffset>
                </wp:positionH>
                <wp:positionV relativeFrom="paragraph">
                  <wp:posOffset>14605</wp:posOffset>
                </wp:positionV>
                <wp:extent cx="5320030" cy="7620"/>
                <wp:effectExtent l="15875" t="15875" r="28575" b="22225"/>
                <wp:wrapNone/>
                <wp:docPr id="123" name="直接连接符 123"/>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7968694F" id="直接连接符 123" o:spid="_x0000_s1026" style="position:absolute;z-index:251715072;visibility:visible;mso-wrap-style:square;mso-wrap-distance-left:9pt;mso-wrap-distance-top:0;mso-wrap-distance-right:9pt;mso-wrap-distance-bottom:0;mso-position-horizontal:absolute;mso-position-horizontal-relative:text;mso-position-vertical:absolute;mso-position-vertical-relative:text" from="0,1.15pt" to="418.9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" strokecolor="#ee822f [3205]" strokeweight="2.5pt">
                <v:stroke linestyle="thinThin" endcap="square"/>
              </v:line>
            </w:pict>
          </mc:Fallback>
        </mc:AlternateContent>
      </w:r>
    </w:p>
    <w:p w14:paraId="2224D319" w14:textId="77777777" w:rsidR="00995B12" w:rsidRDefault="00995B12">
      <w:pPr>
        <w:pStyle w:val="a9"/>
        <w:widowControl/>
        <w:spacing w:beforeAutospacing="0" w:afterAutospacing="0"/>
        <w:jc w:val="both"/>
        <w:rPr>
          <w:rFonts w:ascii="宋体" w:eastAsia="宋体" w:hAnsi="宋体" w:cs="宋体" w:hint="eastAsia"/>
        </w:rPr>
      </w:pPr>
    </w:p>
    <w:p w14:paraId="79C317AE"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39、健身服务搭配医疗用语？不可！</w:t>
      </w:r>
    </w:p>
    <w:p w14:paraId="4C7077DB"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2023-07-29</w:t>
      </w:r>
    </w:p>
    <w:p w14:paraId="11B2D9F6"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Fonts w:ascii="宋体" w:eastAsia="宋体" w:hAnsi="宋体" w:cs="宋体" w:hint="eastAsia"/>
          <w:noProof/>
        </w:rPr>
        <w:lastRenderedPageBreak/>
        <w:drawing>
          <wp:anchor distT="0" distB="0" distL="114300" distR="114300" simplePos="0" relativeHeight="251672064" behindDoc="0" locked="0" layoutInCell="1" allowOverlap="1" wp14:anchorId="408CA6D6" wp14:editId="6EE941E5">
            <wp:simplePos x="0" y="0"/>
            <wp:positionH relativeFrom="column">
              <wp:posOffset>2874645</wp:posOffset>
            </wp:positionH>
            <wp:positionV relativeFrom="paragraph">
              <wp:posOffset>7620</wp:posOffset>
            </wp:positionV>
            <wp:extent cx="2214245" cy="1440815"/>
            <wp:effectExtent l="0" t="0" r="10795" b="6985"/>
            <wp:wrapSquare wrapText="bothSides"/>
            <wp:docPr id="1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IMG_256"/>
                    <pic:cNvPicPr>
                      <a:picLocks noChangeAspect="1"/>
                    </pic:cNvPicPr>
                  </pic:nvPicPr>
                  <pic:blipFill>
                    <a:blip r:embed="rId85"/>
                    <a:stretch>
                      <a:fillRect/>
                    </a:stretch>
                  </pic:blipFill>
                  <pic:spPr>
                    <a:xfrm>
                      <a:off x="0" y="0"/>
                      <a:ext cx="2214245" cy="1440815"/>
                    </a:xfrm>
                    <a:prstGeom prst="rect">
                      <a:avLst/>
                    </a:prstGeom>
                    <a:noFill/>
                    <a:ln w="9525">
                      <a:noFill/>
                    </a:ln>
                  </pic:spPr>
                </pic:pic>
              </a:graphicData>
            </a:graphic>
          </wp:anchor>
        </w:drawing>
      </w:r>
      <w:r>
        <w:rPr>
          <w:rStyle w:val="ab"/>
          <w:rFonts w:ascii="宋体" w:eastAsia="宋体" w:hAnsi="宋体" w:cs="宋体" w:hint="eastAsia"/>
          <w:i w:val="0"/>
          <w:sz w:val="18"/>
          <w:szCs w:val="18"/>
          <w:shd w:val="clear" w:color="auto" w:fill="FFFFFF"/>
        </w:rPr>
        <w:t>https://mp.weixin.qq.com/s/SkVmLq2RFef6UUcMGBQQmA</w:t>
      </w:r>
    </w:p>
    <w:p w14:paraId="15607E33"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shd w:val="clear" w:color="auto" w:fill="FFFFFF"/>
        </w:rPr>
      </w:pPr>
      <w:r>
        <w:rPr>
          <w:rFonts w:ascii="宋体" w:eastAsia="宋体" w:hAnsi="宋体" w:cs="宋体" w:hint="eastAsia"/>
          <w:sz w:val="18"/>
          <w:szCs w:val="18"/>
          <w:shd w:val="clear" w:color="auto" w:fill="FFFFFF"/>
        </w:rPr>
        <w:t>近年来，广大消费者对个人健康的关注度日益提高，针对庞大的消费需求，众多商家推出了“运动护理”“运动矫形”等商品和服务。那这些运动项目是否能宣传疾病治疗，使用医疗用语呢？</w:t>
      </w:r>
    </w:p>
    <w:p w14:paraId="31D6171C" w14:textId="77777777" w:rsidR="00995B12" w:rsidRDefault="00995B12">
      <w:pPr>
        <w:pStyle w:val="a9"/>
        <w:widowControl/>
        <w:spacing w:beforeAutospacing="0" w:afterAutospacing="0"/>
        <w:jc w:val="both"/>
        <w:rPr>
          <w:rFonts w:ascii="宋体" w:eastAsia="宋体" w:hAnsi="宋体" w:cs="宋体" w:hint="eastAsia"/>
        </w:rPr>
      </w:pPr>
    </w:p>
    <w:p w14:paraId="7D4169EE"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案情简介</w:t>
      </w:r>
    </w:p>
    <w:p w14:paraId="5189CAB8"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noProof/>
          <w:sz w:val="18"/>
          <w:szCs w:val="18"/>
        </w:rPr>
        <w:drawing>
          <wp:anchor distT="0" distB="0" distL="114300" distR="114300" simplePos="0" relativeHeight="251670016" behindDoc="0" locked="0" layoutInCell="1" allowOverlap="1" wp14:anchorId="0591EC73" wp14:editId="4A28ADCD">
            <wp:simplePos x="0" y="0"/>
            <wp:positionH relativeFrom="column">
              <wp:posOffset>2622550</wp:posOffset>
            </wp:positionH>
            <wp:positionV relativeFrom="paragraph">
              <wp:posOffset>55880</wp:posOffset>
            </wp:positionV>
            <wp:extent cx="2699385" cy="1548130"/>
            <wp:effectExtent l="0" t="0" r="13335" b="6350"/>
            <wp:wrapSquare wrapText="bothSides"/>
            <wp:docPr id="1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descr="IMG_256"/>
                    <pic:cNvPicPr>
                      <a:picLocks noChangeAspect="1"/>
                    </pic:cNvPicPr>
                  </pic:nvPicPr>
                  <pic:blipFill>
                    <a:blip r:embed="rId86"/>
                    <a:stretch>
                      <a:fillRect/>
                    </a:stretch>
                  </pic:blipFill>
                  <pic:spPr>
                    <a:xfrm>
                      <a:off x="0" y="0"/>
                      <a:ext cx="2699385" cy="1548130"/>
                    </a:xfrm>
                    <a:prstGeom prst="rect">
                      <a:avLst/>
                    </a:prstGeom>
                    <a:noFill/>
                    <a:ln w="9525">
                      <a:noFill/>
                    </a:ln>
                  </pic:spPr>
                </pic:pic>
              </a:graphicData>
            </a:graphic>
          </wp:anchor>
        </w:drawing>
      </w:r>
      <w:r>
        <w:rPr>
          <w:rFonts w:ascii="宋体" w:eastAsia="宋体" w:hAnsi="宋体" w:cs="宋体" w:hint="eastAsia"/>
          <w:sz w:val="18"/>
          <w:szCs w:val="18"/>
        </w:rPr>
        <w:t>2022年11月，黄浦区市场监管局接到举报，反映一家健身服务机构在网络平台发布的广告使用了医疗用语，涉嫌广告违法。经执法人员调查，该商家在网络平台经营“体态管理”“健康脊柱”等团购项目，其团</w:t>
      </w:r>
      <w:proofErr w:type="gramStart"/>
      <w:r>
        <w:rPr>
          <w:rFonts w:ascii="宋体" w:eastAsia="宋体" w:hAnsi="宋体" w:cs="宋体" w:hint="eastAsia"/>
          <w:sz w:val="18"/>
          <w:szCs w:val="18"/>
        </w:rPr>
        <w:t>购广告</w:t>
      </w:r>
      <w:proofErr w:type="gramEnd"/>
      <w:r>
        <w:rPr>
          <w:rFonts w:ascii="宋体" w:eastAsia="宋体" w:hAnsi="宋体" w:cs="宋体" w:hint="eastAsia"/>
          <w:sz w:val="18"/>
          <w:szCs w:val="18"/>
        </w:rPr>
        <w:t>中含有“腰椎间盘突出”“S型脊柱侧弯”“开刀”“手术”等医疗用语。至案发，该商家共计销售</w:t>
      </w:r>
      <w:proofErr w:type="gramStart"/>
      <w:r>
        <w:rPr>
          <w:rFonts w:ascii="宋体" w:eastAsia="宋体" w:hAnsi="宋体" w:cs="宋体" w:hint="eastAsia"/>
          <w:sz w:val="18"/>
          <w:szCs w:val="18"/>
        </w:rPr>
        <w:t>相关团</w:t>
      </w:r>
      <w:proofErr w:type="gramEnd"/>
      <w:r>
        <w:rPr>
          <w:rFonts w:ascii="宋体" w:eastAsia="宋体" w:hAnsi="宋体" w:cs="宋体" w:hint="eastAsia"/>
          <w:sz w:val="18"/>
          <w:szCs w:val="18"/>
        </w:rPr>
        <w:t>购240单，共计销售金额207360元。</w:t>
      </w:r>
    </w:p>
    <w:p w14:paraId="2E32C70B" w14:textId="77777777" w:rsidR="00995B12" w:rsidRDefault="00995B12">
      <w:pPr>
        <w:pStyle w:val="a9"/>
        <w:widowControl/>
        <w:spacing w:beforeAutospacing="0" w:afterAutospacing="0"/>
        <w:jc w:val="both"/>
        <w:rPr>
          <w:rStyle w:val="aa"/>
          <w:rFonts w:ascii="宋体" w:eastAsia="宋体" w:hAnsi="宋体" w:cs="宋体" w:hint="eastAsia"/>
        </w:rPr>
      </w:pPr>
    </w:p>
    <w:p w14:paraId="6D0AAE6F"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法律分析</w:t>
      </w:r>
    </w:p>
    <w:p w14:paraId="4DD2D66E"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color w:val="0D1C28"/>
          <w:sz w:val="18"/>
          <w:szCs w:val="18"/>
          <w:shd w:val="clear" w:color="auto" w:fill="FFFFFF"/>
        </w:rPr>
        <w:t>《中华人民共和国广告法》第十七条规定：“除医疗、药品、医疗器械广告外，禁止其他任何广告涉及疾病治疗功能，并不得使用医疗用语或者易使推销的商品与药品、医疗器械相混淆的用语”。</w:t>
      </w:r>
      <w:r>
        <w:rPr>
          <w:rFonts w:ascii="宋体" w:eastAsia="宋体" w:hAnsi="宋体" w:cs="宋体" w:hint="eastAsia"/>
          <w:sz w:val="18"/>
          <w:szCs w:val="18"/>
        </w:rPr>
        <w:t>本案商家作为健身服务机构，既未持有医疗机构执业许可证，服务项目也与药品、医疗器械无关，商家在其团</w:t>
      </w:r>
      <w:proofErr w:type="gramStart"/>
      <w:r>
        <w:rPr>
          <w:rFonts w:ascii="宋体" w:eastAsia="宋体" w:hAnsi="宋体" w:cs="宋体" w:hint="eastAsia"/>
          <w:sz w:val="18"/>
          <w:szCs w:val="18"/>
        </w:rPr>
        <w:t>购项目</w:t>
      </w:r>
      <w:proofErr w:type="gramEnd"/>
      <w:r>
        <w:rPr>
          <w:rFonts w:ascii="宋体" w:eastAsia="宋体" w:hAnsi="宋体" w:cs="宋体" w:hint="eastAsia"/>
          <w:sz w:val="18"/>
          <w:szCs w:val="18"/>
        </w:rPr>
        <w:t>的宣传中使用医疗用语的行为违法。</w:t>
      </w:r>
    </w:p>
    <w:p w14:paraId="2C79086A" w14:textId="77777777" w:rsidR="00995B12" w:rsidRDefault="00000000">
      <w:pPr>
        <w:pStyle w:val="a9"/>
        <w:widowControl/>
        <w:spacing w:beforeAutospacing="0" w:afterAutospacing="0"/>
        <w:ind w:firstLineChars="200" w:firstLine="360"/>
        <w:jc w:val="both"/>
        <w:rPr>
          <w:rFonts w:ascii="宋体" w:eastAsia="宋体" w:hAnsi="宋体" w:cs="宋体" w:hint="eastAsia"/>
        </w:rPr>
      </w:pPr>
      <w:r>
        <w:rPr>
          <w:rFonts w:ascii="宋体" w:eastAsia="宋体" w:hAnsi="宋体" w:cs="宋体" w:hint="eastAsia"/>
          <w:sz w:val="18"/>
          <w:szCs w:val="18"/>
        </w:rPr>
        <w:t>黄浦区市场监管局依据《中华人民共和国广告法》第五十八条第一款的规定，对当事人依法</w:t>
      </w:r>
      <w:proofErr w:type="gramStart"/>
      <w:r>
        <w:rPr>
          <w:rFonts w:ascii="宋体" w:eastAsia="宋体" w:hAnsi="宋体" w:cs="宋体" w:hint="eastAsia"/>
          <w:sz w:val="18"/>
          <w:szCs w:val="18"/>
        </w:rPr>
        <w:t>作出</w:t>
      </w:r>
      <w:proofErr w:type="gramEnd"/>
      <w:r>
        <w:rPr>
          <w:rFonts w:ascii="宋体" w:eastAsia="宋体" w:hAnsi="宋体" w:cs="宋体" w:hint="eastAsia"/>
          <w:sz w:val="18"/>
          <w:szCs w:val="18"/>
        </w:rPr>
        <w:t>行政处罚。</w:t>
      </w:r>
    </w:p>
    <w:p w14:paraId="3A4484CD" w14:textId="77777777" w:rsidR="00995B12" w:rsidRDefault="00995B12">
      <w:pPr>
        <w:pStyle w:val="a9"/>
        <w:widowControl/>
        <w:spacing w:beforeAutospacing="0" w:afterAutospacing="0"/>
        <w:jc w:val="both"/>
        <w:rPr>
          <w:rFonts w:ascii="宋体" w:eastAsia="宋体" w:hAnsi="宋体" w:cs="宋体" w:hint="eastAsia"/>
        </w:rPr>
      </w:pPr>
    </w:p>
    <w:p w14:paraId="71A79273"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温馨提示</w:t>
      </w:r>
    </w:p>
    <w:p w14:paraId="44AA27C9"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部分健身服务机构在营销“运动护理”“运动矫形”等商品或者服务时，将医疗用语作为广告宣传语使用，易使消费者产生误解，从而造成延误病情、耽误治疗的风险。在此提醒广大消费者，请仔细区分健身服务与疾病治疗，合理运动，及时就医！</w:t>
      </w:r>
    </w:p>
    <w:p w14:paraId="4EC513F9" w14:textId="77777777" w:rsidR="00995B12" w:rsidRDefault="00000000">
      <w:pPr>
        <w:pStyle w:val="a9"/>
        <w:widowControl/>
        <w:spacing w:beforeAutospacing="0" w:afterAutospacing="0"/>
        <w:jc w:val="both"/>
        <w:rPr>
          <w:rFonts w:ascii="宋体" w:eastAsia="宋体" w:hAnsi="宋体" w:cs="宋体" w:hint="eastAsia"/>
        </w:rPr>
      </w:pPr>
      <w:r>
        <w:rPr>
          <w:noProof/>
          <w:sz w:val="18"/>
        </w:rPr>
        <mc:AlternateContent>
          <mc:Choice Requires="wps">
            <w:drawing>
              <wp:anchor distT="0" distB="0" distL="114300" distR="114300" simplePos="0" relativeHeight="251716096" behindDoc="0" locked="0" layoutInCell="1" allowOverlap="1" wp14:anchorId="15A069E4" wp14:editId="460B1031">
                <wp:simplePos x="0" y="0"/>
                <wp:positionH relativeFrom="column">
                  <wp:posOffset>7620</wp:posOffset>
                </wp:positionH>
                <wp:positionV relativeFrom="paragraph">
                  <wp:posOffset>14605</wp:posOffset>
                </wp:positionV>
                <wp:extent cx="5320030" cy="7620"/>
                <wp:effectExtent l="15875" t="15875" r="28575" b="22225"/>
                <wp:wrapNone/>
                <wp:docPr id="124" name="直接连接符 124"/>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4FE6E005" id="直接连接符 124" o:spid="_x0000_s1026" style="position:absolute;z-index:251716096;visibility:visible;mso-wrap-style:square;mso-wrap-distance-left:9pt;mso-wrap-distance-top:0;mso-wrap-distance-right:9pt;mso-wrap-distance-bottom:0;mso-position-horizontal:absolute;mso-position-horizontal-relative:text;mso-position-vertical:absolute;mso-position-vertical-relative:text" from=".6pt,1.15pt" to="419.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" strokecolor="#ee822f [3205]" strokeweight="2.5pt">
                <v:stroke linestyle="thinThin" endcap="square"/>
              </v:line>
            </w:pict>
          </mc:Fallback>
        </mc:AlternateContent>
      </w:r>
    </w:p>
    <w:p w14:paraId="799C1C02" w14:textId="77777777" w:rsidR="00995B12" w:rsidRDefault="00995B12">
      <w:pPr>
        <w:pStyle w:val="a9"/>
        <w:widowControl/>
        <w:spacing w:beforeAutospacing="0" w:afterAutospacing="0"/>
        <w:jc w:val="both"/>
        <w:rPr>
          <w:rFonts w:ascii="宋体" w:eastAsia="宋体" w:hAnsi="宋体" w:cs="宋体" w:hint="eastAsia"/>
        </w:rPr>
      </w:pPr>
    </w:p>
    <w:p w14:paraId="74EB6FC9"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40、“进博会推荐”？勿以官方名义镀金！</w:t>
      </w:r>
    </w:p>
    <w:p w14:paraId="072C63FD"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2023-10-11</w:t>
      </w:r>
    </w:p>
    <w:p w14:paraId="4D049F06"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https://mp.weixin.qq.com/s/_kYxClqsdumGjBVIao1hYg</w:t>
      </w:r>
    </w:p>
    <w:p w14:paraId="45559946" w14:textId="77777777" w:rsidR="00995B12" w:rsidRDefault="00000000">
      <w:pPr>
        <w:widowControl/>
        <w:rPr>
          <w:rFonts w:ascii="宋体" w:eastAsia="宋体" w:hAnsi="宋体" w:cs="宋体" w:hint="eastAsia"/>
        </w:rPr>
      </w:pPr>
      <w:r>
        <w:rPr>
          <w:rFonts w:ascii="宋体" w:eastAsia="宋体" w:hAnsi="宋体" w:cs="宋体" w:hint="eastAsia"/>
          <w:noProof/>
          <w:sz w:val="24"/>
        </w:rPr>
        <w:drawing>
          <wp:anchor distT="0" distB="0" distL="114300" distR="114300" simplePos="0" relativeHeight="251671040" behindDoc="0" locked="0" layoutInCell="1" allowOverlap="1" wp14:anchorId="317902C4" wp14:editId="0A6BE050">
            <wp:simplePos x="0" y="0"/>
            <wp:positionH relativeFrom="column">
              <wp:posOffset>3771900</wp:posOffset>
            </wp:positionH>
            <wp:positionV relativeFrom="paragraph">
              <wp:posOffset>63500</wp:posOffset>
            </wp:positionV>
            <wp:extent cx="1525270" cy="1998980"/>
            <wp:effectExtent l="0" t="0" r="13970" b="12700"/>
            <wp:wrapSquare wrapText="bothSides"/>
            <wp:docPr id="16"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descr="IMG_256"/>
                    <pic:cNvPicPr>
                      <a:picLocks noChangeAspect="1"/>
                    </pic:cNvPicPr>
                  </pic:nvPicPr>
                  <pic:blipFill>
                    <a:blip r:embed="rId87"/>
                    <a:stretch>
                      <a:fillRect/>
                    </a:stretch>
                  </pic:blipFill>
                  <pic:spPr>
                    <a:xfrm>
                      <a:off x="0" y="0"/>
                      <a:ext cx="1525270" cy="1998980"/>
                    </a:xfrm>
                    <a:prstGeom prst="rect">
                      <a:avLst/>
                    </a:prstGeom>
                    <a:noFill/>
                    <a:ln w="9525">
                      <a:noFill/>
                    </a:ln>
                  </pic:spPr>
                </pic:pic>
              </a:graphicData>
            </a:graphic>
          </wp:anchor>
        </w:drawing>
      </w:r>
      <w:r>
        <w:rPr>
          <w:rStyle w:val="aa"/>
          <w:rFonts w:ascii="宋体" w:eastAsia="宋体" w:hAnsi="宋体" w:cs="宋体" w:hint="eastAsia"/>
          <w:kern w:val="0"/>
          <w:sz w:val="24"/>
          <w:lang w:bidi="ar"/>
        </w:rPr>
        <w:t>案情简介</w:t>
      </w:r>
    </w:p>
    <w:p w14:paraId="7FE5E213"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近日，青浦区市场监督管理局接到线索反映称某公司在其经营的线上店铺中销售一款茶包，并且在销售</w:t>
      </w:r>
      <w:proofErr w:type="gramStart"/>
      <w:r>
        <w:rPr>
          <w:rFonts w:ascii="宋体" w:eastAsia="宋体" w:hAnsi="宋体" w:cs="宋体" w:hint="eastAsia"/>
          <w:sz w:val="18"/>
          <w:szCs w:val="18"/>
        </w:rPr>
        <w:t>首页称</w:t>
      </w:r>
      <w:proofErr w:type="gramEnd"/>
      <w:r>
        <w:rPr>
          <w:rFonts w:ascii="宋体" w:eastAsia="宋体" w:hAnsi="宋体" w:cs="宋体" w:hint="eastAsia"/>
          <w:sz w:val="18"/>
          <w:szCs w:val="18"/>
        </w:rPr>
        <w:t>该茶包为“进博会推荐”，其行为涉嫌违反《中华人民共和国广告法》第二十八条第二款第二项的规定，青浦区市场监督管理局依法对该企业立案调查。</w:t>
      </w:r>
    </w:p>
    <w:p w14:paraId="311EF654" w14:textId="77777777" w:rsidR="00995B12" w:rsidRDefault="00995B12">
      <w:pPr>
        <w:pStyle w:val="a9"/>
        <w:widowControl/>
        <w:spacing w:beforeAutospacing="0" w:afterAutospacing="0"/>
        <w:jc w:val="both"/>
        <w:rPr>
          <w:rFonts w:ascii="宋体" w:eastAsia="宋体" w:hAnsi="宋体" w:cs="宋体" w:hint="eastAsia"/>
        </w:rPr>
      </w:pPr>
    </w:p>
    <w:p w14:paraId="0BDCBF13" w14:textId="77777777" w:rsidR="00995B12" w:rsidRDefault="00000000">
      <w:pPr>
        <w:widowControl/>
        <w:rPr>
          <w:rFonts w:ascii="宋体" w:eastAsia="宋体" w:hAnsi="宋体" w:cs="宋体" w:hint="eastAsia"/>
        </w:rPr>
      </w:pPr>
      <w:r>
        <w:rPr>
          <w:rStyle w:val="aa"/>
          <w:rFonts w:ascii="宋体" w:eastAsia="宋体" w:hAnsi="宋体" w:cs="宋体" w:hint="eastAsia"/>
          <w:kern w:val="0"/>
          <w:sz w:val="24"/>
          <w:lang w:bidi="ar"/>
        </w:rPr>
        <w:t>法律分析</w:t>
      </w:r>
    </w:p>
    <w:p w14:paraId="2E9AE51D"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lastRenderedPageBreak/>
        <w:t>中国国际进口博览会是世界上第一个以进口为主题的国家级展会，现在已经成为中国构建新发展格局的窗口、推动高水平开放的平台、全球共享的国际公共产品。</w:t>
      </w:r>
    </w:p>
    <w:p w14:paraId="07545FA2" w14:textId="77777777" w:rsidR="00995B12" w:rsidRDefault="00995B12">
      <w:pPr>
        <w:pStyle w:val="a9"/>
        <w:widowControl/>
        <w:spacing w:beforeAutospacing="0" w:afterAutospacing="0"/>
        <w:jc w:val="both"/>
        <w:rPr>
          <w:rFonts w:ascii="宋体" w:eastAsia="宋体" w:hAnsi="宋体" w:cs="宋体" w:hint="eastAsia"/>
          <w:sz w:val="18"/>
          <w:szCs w:val="18"/>
        </w:rPr>
      </w:pPr>
    </w:p>
    <w:p w14:paraId="4AE57203"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经青浦区局向中国国际进口博览局发函查询，中国国际进口博览局从未对该产品作过推荐。当事人在商品购买页的醒目位置宣传“进博会推荐”，是</w:t>
      </w:r>
      <w:proofErr w:type="gramStart"/>
      <w:r>
        <w:rPr>
          <w:rStyle w:val="aa"/>
          <w:rFonts w:ascii="宋体" w:eastAsia="宋体" w:hAnsi="宋体" w:cs="宋体" w:hint="eastAsia"/>
          <w:color w:val="0070C0"/>
          <w:sz w:val="18"/>
          <w:szCs w:val="18"/>
        </w:rPr>
        <w:t>依靠进博会</w:t>
      </w:r>
      <w:proofErr w:type="gramEnd"/>
      <w:r>
        <w:rPr>
          <w:rStyle w:val="aa"/>
          <w:rFonts w:ascii="宋体" w:eastAsia="宋体" w:hAnsi="宋体" w:cs="宋体" w:hint="eastAsia"/>
          <w:color w:val="0070C0"/>
          <w:sz w:val="18"/>
          <w:szCs w:val="18"/>
        </w:rPr>
        <w:t>的影响力提高自己产品的热度，构成发布虚假广告的行为</w:t>
      </w:r>
      <w:r>
        <w:rPr>
          <w:rFonts w:ascii="宋体" w:eastAsia="宋体" w:hAnsi="宋体" w:cs="宋体" w:hint="eastAsia"/>
          <w:sz w:val="18"/>
          <w:szCs w:val="18"/>
        </w:rPr>
        <w:t>，违反了《中华人民共和国广告法》第二十八条第二款第二项的规定，青浦区局责令该公司停止发布广告，并依法做出行政处罚。</w:t>
      </w:r>
    </w:p>
    <w:p w14:paraId="5F53C4B7" w14:textId="77777777" w:rsidR="00995B12" w:rsidRDefault="00995B12">
      <w:pPr>
        <w:pStyle w:val="a9"/>
        <w:widowControl/>
        <w:spacing w:beforeAutospacing="0" w:afterAutospacing="0"/>
        <w:jc w:val="both"/>
        <w:rPr>
          <w:rFonts w:ascii="宋体" w:eastAsia="宋体" w:hAnsi="宋体" w:cs="宋体" w:hint="eastAsia"/>
        </w:rPr>
      </w:pPr>
    </w:p>
    <w:p w14:paraId="2BAE8257"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color w:val="6C906B"/>
        </w:rPr>
        <w:t>温馨提示</w:t>
      </w:r>
    </w:p>
    <w:p w14:paraId="60CAFF9F" w14:textId="77777777" w:rsidR="00995B12" w:rsidRDefault="00000000">
      <w:pPr>
        <w:pStyle w:val="a9"/>
        <w:widowControl/>
        <w:shd w:val="clear" w:color="auto" w:fill="FAFCFE"/>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shd w:val="clear" w:color="auto" w:fill="FAFCFE"/>
        </w:rPr>
        <w:t>1、经营者在推销产品时，应当遵守《中华人民共和国广告法》等相关法律法规，做到有理有据，规范自身广告行为，不得欺骗消费者，否则将承担法律责任。</w:t>
      </w:r>
    </w:p>
    <w:p w14:paraId="66BD638E" w14:textId="77777777" w:rsidR="00995B12" w:rsidRDefault="00000000">
      <w:pPr>
        <w:pStyle w:val="a9"/>
        <w:widowControl/>
        <w:shd w:val="clear" w:color="auto" w:fill="FAFCFE"/>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shd w:val="clear" w:color="auto" w:fill="FAFCFE"/>
        </w:rPr>
        <w:t>2、消费者购物时遇到有商家称产品</w:t>
      </w:r>
      <w:proofErr w:type="gramStart"/>
      <w:r>
        <w:rPr>
          <w:rFonts w:ascii="宋体" w:eastAsia="宋体" w:hAnsi="宋体" w:cs="宋体" w:hint="eastAsia"/>
          <w:sz w:val="18"/>
          <w:szCs w:val="18"/>
          <w:shd w:val="clear" w:color="auto" w:fill="FAFCFE"/>
        </w:rPr>
        <w:t>有进博会</w:t>
      </w:r>
      <w:proofErr w:type="gramEnd"/>
      <w:r>
        <w:rPr>
          <w:rFonts w:ascii="宋体" w:eastAsia="宋体" w:hAnsi="宋体" w:cs="宋体" w:hint="eastAsia"/>
          <w:sz w:val="18"/>
          <w:szCs w:val="18"/>
          <w:shd w:val="clear" w:color="auto" w:fill="FAFCFE"/>
        </w:rPr>
        <w:t>等官方推荐的情况，不能轻信商家的广告字眼，当谨慎索要相关证明。如果发现违法线索，及时拨打12315向市场监管部门反映。</w:t>
      </w:r>
    </w:p>
    <w:p w14:paraId="0AA134E7" w14:textId="77777777" w:rsidR="00995B12" w:rsidRDefault="00000000">
      <w:pPr>
        <w:pStyle w:val="a9"/>
        <w:widowControl/>
        <w:spacing w:beforeAutospacing="0" w:afterAutospacing="0"/>
        <w:jc w:val="both"/>
        <w:rPr>
          <w:rFonts w:ascii="宋体" w:eastAsia="宋体" w:hAnsi="宋体" w:cs="宋体" w:hint="eastAsia"/>
        </w:rPr>
      </w:pPr>
      <w:r>
        <w:rPr>
          <w:noProof/>
          <w:sz w:val="18"/>
        </w:rPr>
        <mc:AlternateContent>
          <mc:Choice Requires="wps">
            <w:drawing>
              <wp:anchor distT="0" distB="0" distL="114300" distR="114300" simplePos="0" relativeHeight="251717120" behindDoc="0" locked="0" layoutInCell="1" allowOverlap="1" wp14:anchorId="67891EFF" wp14:editId="127716D9">
                <wp:simplePos x="0" y="0"/>
                <wp:positionH relativeFrom="column">
                  <wp:posOffset>-13335</wp:posOffset>
                </wp:positionH>
                <wp:positionV relativeFrom="paragraph">
                  <wp:posOffset>9525</wp:posOffset>
                </wp:positionV>
                <wp:extent cx="5320030" cy="7620"/>
                <wp:effectExtent l="15875" t="15875" r="28575" b="22225"/>
                <wp:wrapNone/>
                <wp:docPr id="125" name="直接连接符 125"/>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4CDA8868" id="直接连接符 125" o:spid="_x0000_s1026" style="position:absolute;z-index:251717120;visibility:visible;mso-wrap-style:square;mso-wrap-distance-left:9pt;mso-wrap-distance-top:0;mso-wrap-distance-right:9pt;mso-wrap-distance-bottom:0;mso-position-horizontal:absolute;mso-position-horizontal-relative:text;mso-position-vertical:absolute;mso-position-vertical-relative:text" from="-1.05pt,.75pt" to="417.8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" strokecolor="#ee822f [3205]" strokeweight="2.5pt">
                <v:stroke linestyle="thinThin" endcap="square"/>
              </v:line>
            </w:pict>
          </mc:Fallback>
        </mc:AlternateContent>
      </w:r>
    </w:p>
    <w:p w14:paraId="65772E20" w14:textId="77777777" w:rsidR="00995B12" w:rsidRDefault="00995B12">
      <w:pPr>
        <w:pStyle w:val="a9"/>
        <w:widowControl/>
        <w:spacing w:beforeAutospacing="0" w:afterAutospacing="0"/>
        <w:jc w:val="both"/>
        <w:rPr>
          <w:rFonts w:ascii="宋体" w:eastAsia="宋体" w:hAnsi="宋体" w:cs="宋体" w:hint="eastAsia"/>
        </w:rPr>
      </w:pPr>
    </w:p>
    <w:p w14:paraId="283161E9"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41、一天赚一万，秒汇报？查！</w:t>
      </w:r>
    </w:p>
    <w:p w14:paraId="0985EAC9"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Fonts w:ascii="宋体" w:eastAsia="宋体" w:hAnsi="宋体" w:cs="宋体" w:hint="eastAsia"/>
          <w:noProof/>
        </w:rPr>
        <w:drawing>
          <wp:anchor distT="0" distB="0" distL="114300" distR="114300" simplePos="0" relativeHeight="251673088" behindDoc="0" locked="0" layoutInCell="1" allowOverlap="1" wp14:anchorId="7DB4401F" wp14:editId="070CD56F">
            <wp:simplePos x="0" y="0"/>
            <wp:positionH relativeFrom="column">
              <wp:posOffset>3441700</wp:posOffset>
            </wp:positionH>
            <wp:positionV relativeFrom="paragraph">
              <wp:posOffset>172720</wp:posOffset>
            </wp:positionV>
            <wp:extent cx="1758950" cy="1757680"/>
            <wp:effectExtent l="0" t="0" r="8890" b="10160"/>
            <wp:wrapSquare wrapText="bothSides"/>
            <wp:docPr id="18"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descr="IMG_256"/>
                    <pic:cNvPicPr>
                      <a:picLocks noChangeAspect="1"/>
                    </pic:cNvPicPr>
                  </pic:nvPicPr>
                  <pic:blipFill>
                    <a:blip r:embed="rId88"/>
                    <a:stretch>
                      <a:fillRect/>
                    </a:stretch>
                  </pic:blipFill>
                  <pic:spPr>
                    <a:xfrm>
                      <a:off x="0" y="0"/>
                      <a:ext cx="1758950" cy="1757680"/>
                    </a:xfrm>
                    <a:prstGeom prst="rect">
                      <a:avLst/>
                    </a:prstGeom>
                    <a:noFill/>
                    <a:ln w="9525">
                      <a:noFill/>
                    </a:ln>
                  </pic:spPr>
                </pic:pic>
              </a:graphicData>
            </a:graphic>
          </wp:anchor>
        </w:drawing>
      </w:r>
      <w:r>
        <w:rPr>
          <w:rStyle w:val="ab"/>
          <w:rFonts w:ascii="宋体" w:eastAsia="宋体" w:hAnsi="宋体" w:cs="宋体" w:hint="eastAsia"/>
          <w:i w:val="0"/>
          <w:sz w:val="18"/>
          <w:szCs w:val="18"/>
          <w:shd w:val="clear" w:color="auto" w:fill="FFFFFF"/>
        </w:rPr>
        <w:t>2023-10-21</w:t>
      </w:r>
    </w:p>
    <w:p w14:paraId="718CCAE7"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https://mp.weixin.qq.com/s/VgpHVYQ8-dsij4lJLAX20g</w:t>
      </w:r>
    </w:p>
    <w:p w14:paraId="4150EE5D" w14:textId="77777777" w:rsidR="00995B12" w:rsidRDefault="00000000">
      <w:pPr>
        <w:pStyle w:val="a9"/>
        <w:widowControl/>
        <w:shd w:val="clear" w:color="auto" w:fill="FFFFFF"/>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shd w:val="clear" w:color="auto" w:fill="FFFFFF"/>
        </w:rPr>
        <w:t>你是否看到过这样的信息</w:t>
      </w:r>
    </w:p>
    <w:p w14:paraId="58D535BC" w14:textId="77777777" w:rsidR="00995B12" w:rsidRDefault="00000000">
      <w:pPr>
        <w:pStyle w:val="a9"/>
        <w:widowControl/>
        <w:shd w:val="clear" w:color="auto" w:fill="FFFFFF"/>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shd w:val="clear" w:color="auto" w:fill="FFFFFF"/>
        </w:rPr>
        <w:t>“一天赚一万，天天有分红”</w:t>
      </w:r>
    </w:p>
    <w:p w14:paraId="067B3FDF" w14:textId="77777777" w:rsidR="00995B12" w:rsidRDefault="00000000">
      <w:pPr>
        <w:pStyle w:val="a9"/>
        <w:widowControl/>
        <w:shd w:val="clear" w:color="auto" w:fill="FFFFFF"/>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shd w:val="clear" w:color="auto" w:fill="FFFFFF"/>
        </w:rPr>
        <w:t>“保本无风险，躺着也赚钱”</w:t>
      </w:r>
    </w:p>
    <w:p w14:paraId="414E07EE" w14:textId="77777777" w:rsidR="00995B12" w:rsidRDefault="00000000">
      <w:pPr>
        <w:pStyle w:val="a9"/>
        <w:widowControl/>
        <w:shd w:val="clear" w:color="auto" w:fill="FFFFFF"/>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shd w:val="clear" w:color="auto" w:fill="FFFFFF"/>
        </w:rPr>
        <w:t>“每年毛利润100%，全家乐开花”</w:t>
      </w:r>
    </w:p>
    <w:p w14:paraId="69931EF5" w14:textId="77777777" w:rsidR="00995B12" w:rsidRDefault="00000000">
      <w:pPr>
        <w:pStyle w:val="a9"/>
        <w:widowControl/>
        <w:shd w:val="clear" w:color="auto" w:fill="FFFFFF"/>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shd w:val="clear" w:color="auto" w:fill="FFFFFF"/>
        </w:rPr>
        <w:t>……</w:t>
      </w:r>
    </w:p>
    <w:p w14:paraId="4C17939D" w14:textId="77777777" w:rsidR="00995B12" w:rsidRDefault="00000000">
      <w:pPr>
        <w:pStyle w:val="a9"/>
        <w:widowControl/>
        <w:shd w:val="clear" w:color="auto" w:fill="FFFFFF"/>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shd w:val="clear" w:color="auto" w:fill="FFFFFF"/>
        </w:rPr>
        <w:t>一字一句</w:t>
      </w:r>
    </w:p>
    <w:p w14:paraId="3F86DC7B" w14:textId="77777777" w:rsidR="00995B12" w:rsidRDefault="00000000">
      <w:pPr>
        <w:pStyle w:val="a9"/>
        <w:widowControl/>
        <w:shd w:val="clear" w:color="auto" w:fill="FFFFFF"/>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shd w:val="clear" w:color="auto" w:fill="FFFFFF"/>
        </w:rPr>
        <w:t>撩拨着一颗颗跃跃欲试的心</w:t>
      </w:r>
    </w:p>
    <w:p w14:paraId="33C52A7C" w14:textId="77777777" w:rsidR="00995B12" w:rsidRDefault="00000000">
      <w:pPr>
        <w:pStyle w:val="a9"/>
        <w:widowControl/>
        <w:shd w:val="clear" w:color="auto" w:fill="FFFFFF"/>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shd w:val="clear" w:color="auto" w:fill="FFFFFF"/>
        </w:rPr>
        <w:t>但是！</w:t>
      </w:r>
    </w:p>
    <w:p w14:paraId="2DFB9BAF" w14:textId="77777777" w:rsidR="00995B12" w:rsidRDefault="00000000">
      <w:pPr>
        <w:pStyle w:val="a9"/>
        <w:widowControl/>
        <w:shd w:val="clear" w:color="auto" w:fill="FFFFFF"/>
        <w:spacing w:beforeAutospacing="0" w:afterAutospacing="0"/>
        <w:jc w:val="both"/>
        <w:rPr>
          <w:rFonts w:ascii="宋体" w:eastAsia="宋体" w:hAnsi="宋体" w:cs="宋体" w:hint="eastAsia"/>
          <w:sz w:val="18"/>
          <w:szCs w:val="18"/>
        </w:rPr>
      </w:pPr>
      <w:r>
        <w:rPr>
          <w:rFonts w:ascii="宋体" w:eastAsia="宋体" w:hAnsi="宋体" w:cs="宋体" w:hint="eastAsia"/>
          <w:sz w:val="18"/>
          <w:szCs w:val="18"/>
          <w:shd w:val="clear" w:color="auto" w:fill="FFFFFF"/>
        </w:rPr>
        <w:t>真的有这样的“好事”吗？</w:t>
      </w:r>
    </w:p>
    <w:p w14:paraId="28904ABD" w14:textId="77777777" w:rsidR="00995B12" w:rsidRDefault="00995B12">
      <w:pPr>
        <w:pStyle w:val="a9"/>
        <w:widowControl/>
        <w:spacing w:beforeAutospacing="0" w:afterAutospacing="0"/>
        <w:jc w:val="both"/>
        <w:rPr>
          <w:rFonts w:ascii="宋体" w:eastAsia="宋体" w:hAnsi="宋体" w:cs="宋体" w:hint="eastAsia"/>
        </w:rPr>
      </w:pPr>
    </w:p>
    <w:p w14:paraId="428FF70C" w14:textId="77777777" w:rsidR="00995B12" w:rsidRDefault="00000000">
      <w:pPr>
        <w:pStyle w:val="a9"/>
        <w:widowControl/>
        <w:spacing w:beforeAutospacing="0" w:afterAutospacing="0"/>
        <w:jc w:val="both"/>
        <w:rPr>
          <w:rFonts w:ascii="宋体" w:eastAsia="宋体" w:hAnsi="宋体" w:cs="宋体" w:hint="eastAsia"/>
        </w:rPr>
      </w:pPr>
      <w:r>
        <w:rPr>
          <w:rFonts w:ascii="宋体" w:eastAsia="宋体" w:hAnsi="宋体" w:cs="宋体" w:hint="eastAsia"/>
          <w:noProof/>
        </w:rPr>
        <w:drawing>
          <wp:anchor distT="0" distB="0" distL="114300" distR="114300" simplePos="0" relativeHeight="251674112" behindDoc="0" locked="0" layoutInCell="1" allowOverlap="1" wp14:anchorId="1264B3A8" wp14:editId="3C4CED94">
            <wp:simplePos x="0" y="0"/>
            <wp:positionH relativeFrom="column">
              <wp:posOffset>3778885</wp:posOffset>
            </wp:positionH>
            <wp:positionV relativeFrom="paragraph">
              <wp:posOffset>171450</wp:posOffset>
            </wp:positionV>
            <wp:extent cx="1419225" cy="1430020"/>
            <wp:effectExtent l="0" t="0" r="13335" b="2540"/>
            <wp:wrapSquare wrapText="bothSides"/>
            <wp:docPr id="19"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descr="IMG_256"/>
                    <pic:cNvPicPr>
                      <a:picLocks noChangeAspect="1"/>
                    </pic:cNvPicPr>
                  </pic:nvPicPr>
                  <pic:blipFill>
                    <a:blip r:embed="rId89"/>
                    <a:stretch>
                      <a:fillRect/>
                    </a:stretch>
                  </pic:blipFill>
                  <pic:spPr>
                    <a:xfrm>
                      <a:off x="0" y="0"/>
                      <a:ext cx="1419225" cy="1430020"/>
                    </a:xfrm>
                    <a:prstGeom prst="rect">
                      <a:avLst/>
                    </a:prstGeom>
                    <a:noFill/>
                    <a:ln w="9525">
                      <a:noFill/>
                    </a:ln>
                  </pic:spPr>
                </pic:pic>
              </a:graphicData>
            </a:graphic>
          </wp:anchor>
        </w:drawing>
      </w:r>
      <w:r>
        <w:rPr>
          <w:rStyle w:val="aa"/>
          <w:rFonts w:ascii="宋体" w:eastAsia="宋体" w:hAnsi="宋体" w:cs="宋体" w:hint="eastAsia"/>
        </w:rPr>
        <w:t>案情简介</w:t>
      </w:r>
    </w:p>
    <w:p w14:paraId="28055EA7"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近日，金山区市场监管局接举报称，甲餐饮服务公司在招商广告中承诺投资回报率等内容。经查，该公司为吸引投资者加盟，在其招商广告中使用“秒回报”“加速回报：投资少、利润高、弹性大、回报佳”等宣传语，并声称“预估利润：毛利率约55%-60%”“预估投资回收期：10-</w:t>
      </w:r>
      <w:proofErr w:type="gramStart"/>
      <w:r>
        <w:rPr>
          <w:rFonts w:ascii="宋体" w:eastAsia="宋体" w:hAnsi="宋体" w:cs="宋体" w:hint="eastAsia"/>
          <w:sz w:val="18"/>
          <w:szCs w:val="18"/>
        </w:rPr>
        <w:t>18</w:t>
      </w:r>
      <w:proofErr w:type="gramEnd"/>
      <w:r>
        <w:rPr>
          <w:rFonts w:ascii="宋体" w:eastAsia="宋体" w:hAnsi="宋体" w:cs="宋体" w:hint="eastAsia"/>
          <w:sz w:val="18"/>
          <w:szCs w:val="18"/>
        </w:rPr>
        <w:t>月”等内容，且未对可能存在的风险以及风险责任进行合理提示或者警示。甲公司上述行为违反《广告法》相关规定，金山区市场监管局依法对其立案处罚。</w:t>
      </w:r>
    </w:p>
    <w:p w14:paraId="710CF798" w14:textId="77777777" w:rsidR="00995B12" w:rsidRDefault="00995B12">
      <w:pPr>
        <w:pStyle w:val="a9"/>
        <w:widowControl/>
        <w:spacing w:beforeAutospacing="0" w:afterAutospacing="0"/>
        <w:jc w:val="both"/>
        <w:rPr>
          <w:rStyle w:val="aa"/>
          <w:rFonts w:ascii="宋体" w:eastAsia="宋体" w:hAnsi="宋体" w:cs="宋体" w:hint="eastAsia"/>
        </w:rPr>
      </w:pPr>
    </w:p>
    <w:p w14:paraId="198374A3"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法律分析</w:t>
      </w:r>
    </w:p>
    <w:p w14:paraId="631E52C6"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本案中，甲公司在招商广告中承诺了相关收益预期，且缺乏提示或警示，违反了《广告法》第二十五条“招商等有投资回报预期的商品或者服务广告，</w:t>
      </w:r>
      <w:r>
        <w:rPr>
          <w:rStyle w:val="aa"/>
          <w:rFonts w:ascii="宋体" w:eastAsia="宋体" w:hAnsi="宋体" w:cs="宋体" w:hint="eastAsia"/>
          <w:color w:val="346EB7"/>
          <w:sz w:val="18"/>
          <w:szCs w:val="18"/>
        </w:rPr>
        <w:t>应当对可能存在的风险以及风险责任承担有合理提示或者警示</w:t>
      </w:r>
      <w:r>
        <w:rPr>
          <w:rFonts w:ascii="宋体" w:eastAsia="宋体" w:hAnsi="宋体" w:cs="宋体" w:hint="eastAsia"/>
          <w:sz w:val="18"/>
          <w:szCs w:val="18"/>
        </w:rPr>
        <w:t>，并</w:t>
      </w:r>
      <w:r>
        <w:rPr>
          <w:rStyle w:val="aa"/>
          <w:rFonts w:ascii="宋体" w:eastAsia="宋体" w:hAnsi="宋体" w:cs="宋体" w:hint="eastAsia"/>
          <w:color w:val="346EB7"/>
          <w:sz w:val="18"/>
          <w:szCs w:val="18"/>
        </w:rPr>
        <w:t>不得含有</w:t>
      </w:r>
      <w:r>
        <w:rPr>
          <w:rFonts w:ascii="宋体" w:eastAsia="宋体" w:hAnsi="宋体" w:cs="宋体" w:hint="eastAsia"/>
          <w:sz w:val="18"/>
          <w:szCs w:val="18"/>
        </w:rPr>
        <w:t>下列内容：</w:t>
      </w:r>
      <w:r>
        <w:rPr>
          <w:rStyle w:val="aa"/>
          <w:rFonts w:ascii="宋体" w:eastAsia="宋体" w:hAnsi="宋体" w:cs="宋体" w:hint="eastAsia"/>
          <w:color w:val="346EB7"/>
          <w:sz w:val="18"/>
          <w:szCs w:val="18"/>
        </w:rPr>
        <w:t>对未来效果、收益或者与其相关的情况</w:t>
      </w:r>
      <w:proofErr w:type="gramStart"/>
      <w:r>
        <w:rPr>
          <w:rStyle w:val="aa"/>
          <w:rFonts w:ascii="宋体" w:eastAsia="宋体" w:hAnsi="宋体" w:cs="宋体" w:hint="eastAsia"/>
          <w:color w:val="346EB7"/>
          <w:sz w:val="18"/>
          <w:szCs w:val="18"/>
        </w:rPr>
        <w:t>作出</w:t>
      </w:r>
      <w:proofErr w:type="gramEnd"/>
      <w:r>
        <w:rPr>
          <w:rStyle w:val="aa"/>
          <w:rFonts w:ascii="宋体" w:eastAsia="宋体" w:hAnsi="宋体" w:cs="宋体" w:hint="eastAsia"/>
          <w:color w:val="346EB7"/>
          <w:sz w:val="18"/>
          <w:szCs w:val="18"/>
        </w:rPr>
        <w:t>保证性承诺，明示或者暗示保本、无风险或者保收益</w:t>
      </w:r>
      <w:r>
        <w:rPr>
          <w:rFonts w:ascii="宋体" w:eastAsia="宋体" w:hAnsi="宋体" w:cs="宋体" w:hint="eastAsia"/>
          <w:sz w:val="18"/>
          <w:szCs w:val="18"/>
        </w:rPr>
        <w:t>等，国家另有规定的除外”规定。金山区市场监管局依据《广告法》第五十八条规定责令其停止发布广告，并处罚款2万元。</w:t>
      </w:r>
    </w:p>
    <w:p w14:paraId="1D5A73A9" w14:textId="77777777" w:rsidR="00995B12" w:rsidRDefault="00995B12">
      <w:pPr>
        <w:pStyle w:val="a9"/>
        <w:widowControl/>
        <w:spacing w:beforeAutospacing="0" w:afterAutospacing="0"/>
        <w:jc w:val="both"/>
        <w:rPr>
          <w:rStyle w:val="aa"/>
          <w:rFonts w:ascii="宋体" w:eastAsia="宋体" w:hAnsi="宋体" w:cs="宋体" w:hint="eastAsia"/>
        </w:rPr>
      </w:pPr>
    </w:p>
    <w:p w14:paraId="3213EC4B"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温馨提示</w:t>
      </w:r>
    </w:p>
    <w:p w14:paraId="415CC12D"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1.市场主体发布招商广告时，要加强审查，避免出现违法内容。</w:t>
      </w:r>
    </w:p>
    <w:p w14:paraId="1E6BC393"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2.投资创业者要擦亮眼睛，切勿被“保本、无风险、高回报”承诺所迷惑。</w:t>
      </w:r>
    </w:p>
    <w:p w14:paraId="273AAB48" w14:textId="77777777" w:rsidR="00995B12" w:rsidRDefault="00000000">
      <w:pPr>
        <w:pStyle w:val="a9"/>
        <w:widowControl/>
        <w:spacing w:beforeAutospacing="0" w:afterAutospacing="0"/>
        <w:jc w:val="both"/>
        <w:rPr>
          <w:rFonts w:ascii="宋体" w:eastAsia="宋体" w:hAnsi="宋体" w:cs="宋体" w:hint="eastAsia"/>
        </w:rPr>
      </w:pPr>
      <w:r>
        <w:rPr>
          <w:noProof/>
          <w:sz w:val="18"/>
        </w:rPr>
        <mc:AlternateContent>
          <mc:Choice Requires="wps">
            <w:drawing>
              <wp:anchor distT="0" distB="0" distL="114300" distR="114300" simplePos="0" relativeHeight="251718144" behindDoc="0" locked="0" layoutInCell="1" allowOverlap="1" wp14:anchorId="6E430D6C" wp14:editId="1D66CD17">
                <wp:simplePos x="0" y="0"/>
                <wp:positionH relativeFrom="column">
                  <wp:posOffset>-6350</wp:posOffset>
                </wp:positionH>
                <wp:positionV relativeFrom="paragraph">
                  <wp:posOffset>5080</wp:posOffset>
                </wp:positionV>
                <wp:extent cx="5320030" cy="7620"/>
                <wp:effectExtent l="15875" t="15875" r="28575" b="22225"/>
                <wp:wrapNone/>
                <wp:docPr id="126" name="直接连接符 126"/>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25337E84" id="直接连接符 126" o:spid="_x0000_s1026" style="position:absolute;z-index:251718144;visibility:visible;mso-wrap-style:square;mso-wrap-distance-left:9pt;mso-wrap-distance-top:0;mso-wrap-distance-right:9pt;mso-wrap-distance-bottom:0;mso-position-horizontal:absolute;mso-position-horizontal-relative:text;mso-position-vertical:absolute;mso-position-vertical-relative:text" from="-.5pt,.4pt" to="418.4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" strokecolor="#ee822f [3205]" strokeweight="2.5pt">
                <v:stroke linestyle="thinThin" endcap="square"/>
              </v:line>
            </w:pict>
          </mc:Fallback>
        </mc:AlternateContent>
      </w:r>
    </w:p>
    <w:p w14:paraId="10C9AA92" w14:textId="77777777" w:rsidR="00995B12" w:rsidRDefault="00995B12">
      <w:pPr>
        <w:pStyle w:val="a9"/>
        <w:widowControl/>
        <w:spacing w:beforeAutospacing="0" w:afterAutospacing="0"/>
        <w:jc w:val="both"/>
        <w:rPr>
          <w:rFonts w:ascii="宋体" w:eastAsia="宋体" w:hAnsi="宋体" w:cs="宋体" w:hint="eastAsia"/>
        </w:rPr>
      </w:pPr>
    </w:p>
    <w:p w14:paraId="23A16C79"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42、听音频可以减肥、丰胸，解决抑郁、焦虑？警惕“神医”“神药”广告！</w:t>
      </w:r>
    </w:p>
    <w:p w14:paraId="02CB11BD"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2023-11-18</w:t>
      </w:r>
    </w:p>
    <w:p w14:paraId="4374207B"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https://mp.weixin.qq.com/s/gKiR-OdV3ipDqtkXMpillw</w:t>
      </w:r>
    </w:p>
    <w:p w14:paraId="590ED797" w14:textId="77777777" w:rsidR="00995B12" w:rsidRDefault="00000000">
      <w:pPr>
        <w:pStyle w:val="a9"/>
        <w:widowControl/>
        <w:spacing w:beforeAutospacing="0" w:afterAutospacing="0"/>
        <w:ind w:firstLineChars="200" w:firstLine="360"/>
        <w:jc w:val="both"/>
        <w:rPr>
          <w:rFonts w:ascii="宋体" w:eastAsia="宋体" w:hAnsi="宋体" w:cs="宋体" w:hint="eastAsia"/>
          <w:color w:val="333333"/>
          <w:sz w:val="18"/>
          <w:szCs w:val="18"/>
          <w:shd w:val="clear" w:color="auto" w:fill="FFFFFF"/>
        </w:rPr>
      </w:pPr>
      <w:r>
        <w:rPr>
          <w:rFonts w:ascii="宋体" w:eastAsia="宋体" w:hAnsi="宋体" w:cs="宋体" w:hint="eastAsia"/>
          <w:color w:val="333333"/>
          <w:sz w:val="18"/>
          <w:szCs w:val="18"/>
          <w:shd w:val="clear" w:color="auto" w:fill="FFFFFF"/>
        </w:rPr>
        <w:t>随着生活节奏的加快和生活压力的增大，人们更容易陷入各种各样的心理问题。心理健康的咨询机构也越来越多，</w:t>
      </w:r>
      <w:proofErr w:type="gramStart"/>
      <w:r>
        <w:rPr>
          <w:rFonts w:ascii="宋体" w:eastAsia="宋体" w:hAnsi="宋体" w:cs="宋体" w:hint="eastAsia"/>
          <w:color w:val="333333"/>
          <w:sz w:val="18"/>
          <w:szCs w:val="18"/>
          <w:shd w:val="clear" w:color="auto" w:fill="FFFFFF"/>
        </w:rPr>
        <w:t>确实帮助</w:t>
      </w:r>
      <w:proofErr w:type="gramEnd"/>
      <w:r>
        <w:rPr>
          <w:rFonts w:ascii="宋体" w:eastAsia="宋体" w:hAnsi="宋体" w:cs="宋体" w:hint="eastAsia"/>
          <w:color w:val="333333"/>
          <w:sz w:val="18"/>
          <w:szCs w:val="18"/>
          <w:shd w:val="clear" w:color="auto" w:fill="FFFFFF"/>
        </w:rPr>
        <w:t>到了很多困惑的人。但也有不良商家盯上了这个群体......</w:t>
      </w:r>
    </w:p>
    <w:p w14:paraId="2971A295" w14:textId="77777777" w:rsidR="00995B12" w:rsidRDefault="00000000">
      <w:pPr>
        <w:widowControl/>
        <w:rPr>
          <w:rFonts w:ascii="宋体" w:eastAsia="宋体" w:hAnsi="宋体" w:cs="宋体" w:hint="eastAsia"/>
        </w:rPr>
      </w:pPr>
      <w:r>
        <w:rPr>
          <w:rStyle w:val="aa"/>
          <w:rFonts w:ascii="宋体" w:eastAsia="宋体" w:hAnsi="宋体" w:cs="宋体" w:hint="eastAsia"/>
          <w:kern w:val="0"/>
          <w:sz w:val="24"/>
          <w:lang w:bidi="ar"/>
        </w:rPr>
        <w:t>案情简介</w:t>
      </w:r>
    </w:p>
    <w:p w14:paraId="07770918" w14:textId="77777777" w:rsidR="00995B12" w:rsidRDefault="00000000">
      <w:pPr>
        <w:pStyle w:val="a9"/>
        <w:widowControl/>
        <w:spacing w:beforeAutospacing="0" w:afterAutospacing="0"/>
        <w:ind w:firstLineChars="200" w:firstLine="360"/>
        <w:jc w:val="both"/>
        <w:rPr>
          <w:rFonts w:ascii="宋体" w:eastAsia="宋体" w:hAnsi="宋体" w:cs="宋体" w:hint="eastAsia"/>
          <w:sz w:val="18"/>
          <w:szCs w:val="18"/>
        </w:rPr>
      </w:pPr>
      <w:r>
        <w:rPr>
          <w:rFonts w:ascii="宋体" w:eastAsia="宋体" w:hAnsi="宋体" w:cs="宋体" w:hint="eastAsia"/>
          <w:sz w:val="18"/>
          <w:szCs w:val="18"/>
        </w:rPr>
        <w:t>杨浦区市场监管局接群众举报，反映</w:t>
      </w:r>
      <w:proofErr w:type="gramStart"/>
      <w:r>
        <w:rPr>
          <w:rFonts w:ascii="宋体" w:eastAsia="宋体" w:hAnsi="宋体" w:cs="宋体" w:hint="eastAsia"/>
          <w:sz w:val="18"/>
          <w:szCs w:val="18"/>
        </w:rPr>
        <w:t>某健康</w:t>
      </w:r>
      <w:proofErr w:type="gramEnd"/>
      <w:r>
        <w:rPr>
          <w:rFonts w:ascii="宋体" w:eastAsia="宋体" w:hAnsi="宋体" w:cs="宋体" w:hint="eastAsia"/>
          <w:sz w:val="18"/>
          <w:szCs w:val="18"/>
        </w:rPr>
        <w:t>咨询有限公司涉嫌发布虚假广告。</w:t>
      </w:r>
    </w:p>
    <w:p w14:paraId="7CA4A4D3" w14:textId="77777777" w:rsidR="00995B12" w:rsidRDefault="00995B12">
      <w:pPr>
        <w:pStyle w:val="a9"/>
        <w:widowControl/>
        <w:spacing w:beforeAutospacing="0" w:afterAutospacing="0"/>
        <w:jc w:val="both"/>
        <w:rPr>
          <w:rFonts w:ascii="宋体" w:eastAsia="宋体" w:hAnsi="宋体" w:cs="宋体" w:hint="eastAsia"/>
        </w:rPr>
      </w:pPr>
    </w:p>
    <w:p w14:paraId="53541AF4" w14:textId="77777777" w:rsidR="00995B12" w:rsidRDefault="00000000">
      <w:pPr>
        <w:pStyle w:val="a9"/>
        <w:widowControl/>
        <w:spacing w:beforeAutospacing="0" w:afterAutospacing="0"/>
        <w:ind w:firstLineChars="200" w:firstLine="480"/>
        <w:jc w:val="both"/>
        <w:rPr>
          <w:rFonts w:ascii="宋体" w:eastAsia="宋体" w:hAnsi="宋体" w:cs="宋体" w:hint="eastAsia"/>
        </w:rPr>
      </w:pPr>
      <w:r>
        <w:rPr>
          <w:rFonts w:ascii="宋体" w:eastAsia="宋体" w:hAnsi="宋体" w:cs="宋体" w:hint="eastAsia"/>
          <w:noProof/>
        </w:rPr>
        <w:drawing>
          <wp:anchor distT="0" distB="0" distL="114300" distR="114300" simplePos="0" relativeHeight="251678208" behindDoc="0" locked="0" layoutInCell="1" allowOverlap="1" wp14:anchorId="0BD6B1B7" wp14:editId="466C8276">
            <wp:simplePos x="0" y="0"/>
            <wp:positionH relativeFrom="column">
              <wp:posOffset>3086100</wp:posOffset>
            </wp:positionH>
            <wp:positionV relativeFrom="paragraph">
              <wp:posOffset>154940</wp:posOffset>
            </wp:positionV>
            <wp:extent cx="2398395" cy="1453515"/>
            <wp:effectExtent l="0" t="0" r="9525" b="9525"/>
            <wp:wrapSquare wrapText="bothSides"/>
            <wp:docPr id="21"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descr="IMG_256"/>
                    <pic:cNvPicPr>
                      <a:picLocks noChangeAspect="1"/>
                    </pic:cNvPicPr>
                  </pic:nvPicPr>
                  <pic:blipFill>
                    <a:blip r:embed="rId90"/>
                    <a:stretch>
                      <a:fillRect/>
                    </a:stretch>
                  </pic:blipFill>
                  <pic:spPr>
                    <a:xfrm>
                      <a:off x="0" y="0"/>
                      <a:ext cx="2398395" cy="1453515"/>
                    </a:xfrm>
                    <a:prstGeom prst="rect">
                      <a:avLst/>
                    </a:prstGeom>
                    <a:noFill/>
                    <a:ln w="9525">
                      <a:noFill/>
                    </a:ln>
                  </pic:spPr>
                </pic:pic>
              </a:graphicData>
            </a:graphic>
          </wp:anchor>
        </w:drawing>
      </w:r>
      <w:r>
        <w:rPr>
          <w:rFonts w:ascii="宋体" w:eastAsia="宋体" w:hAnsi="宋体" w:cs="宋体" w:hint="eastAsia"/>
          <w:sz w:val="19"/>
          <w:szCs w:val="19"/>
        </w:rPr>
        <w:t>经查，当事人在其公司自建网站发布关于其所售“全系列超级催眠数码蓝牙潜能开发机”及相关音频CD的广告宣传内容，宣称通过听取音频进行催眠，可以减肥美容、强化皮肤弹性、预防老化、促进新陈代谢等，并在其社交账号宣称通过催眠治疗抑郁症症、焦虑症等疾病。上述商品实质上只是普通音频播放设备和音频制品，并非医疗器械，也不具备前述各项功能。当事人也非医疗卫生机构，宣称其催眠能够治疗抑郁症、焦虑症也无科学和事实依据。上述广告宣传内容均系当事人虚构。</w:t>
      </w:r>
    </w:p>
    <w:p w14:paraId="5C9AD67C" w14:textId="77777777" w:rsidR="00995B12" w:rsidRDefault="00995B12">
      <w:pPr>
        <w:pStyle w:val="a9"/>
        <w:widowControl/>
        <w:spacing w:beforeAutospacing="0" w:afterAutospacing="0"/>
        <w:jc w:val="both"/>
        <w:rPr>
          <w:rFonts w:ascii="宋体" w:eastAsia="宋体" w:hAnsi="宋体" w:cs="宋体" w:hint="eastAsia"/>
        </w:rPr>
      </w:pPr>
    </w:p>
    <w:p w14:paraId="3B2336B4"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rPr>
        <w:t>法律分析</w:t>
      </w:r>
    </w:p>
    <w:p w14:paraId="50F66132"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sz w:val="19"/>
          <w:szCs w:val="19"/>
          <w:shd w:val="clear" w:color="auto" w:fill="FFFFFF"/>
        </w:rPr>
        <w:t>当事人的行为违反了《中华人民共和国广告法》第二十八条第一款和第二款第（二）、（四）项和第十七条的规定。</w:t>
      </w:r>
    </w:p>
    <w:p w14:paraId="16FB91C9"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sz w:val="19"/>
          <w:szCs w:val="19"/>
          <w:shd w:val="clear" w:color="auto" w:fill="FFFFFF"/>
        </w:rPr>
        <w:t>杨浦区市场监管局依据《中华人民共和国广告法》第五十五条第一条相关规定，责令当事人停止发布违法广告，并依法予以行政处罚。</w:t>
      </w:r>
    </w:p>
    <w:p w14:paraId="4C147E99" w14:textId="77777777" w:rsidR="00995B12" w:rsidRDefault="00995B12">
      <w:pPr>
        <w:pStyle w:val="a9"/>
        <w:widowControl/>
        <w:spacing w:beforeAutospacing="0" w:afterAutospacing="0"/>
        <w:jc w:val="both"/>
        <w:rPr>
          <w:rFonts w:ascii="宋体" w:eastAsia="宋体" w:hAnsi="宋体" w:cs="宋体" w:hint="eastAsia"/>
        </w:rPr>
      </w:pPr>
    </w:p>
    <w:p w14:paraId="49497E5C" w14:textId="77777777" w:rsidR="00995B12" w:rsidRDefault="00000000">
      <w:pPr>
        <w:pStyle w:val="a9"/>
        <w:widowControl/>
        <w:shd w:val="clear" w:color="auto" w:fill="FFFFFF"/>
        <w:spacing w:beforeAutospacing="0" w:afterAutospacing="0"/>
        <w:jc w:val="both"/>
        <w:rPr>
          <w:rFonts w:ascii="宋体" w:eastAsia="宋体" w:hAnsi="宋体" w:cs="宋体" w:hint="eastAsia"/>
          <w:sz w:val="20"/>
          <w:szCs w:val="20"/>
        </w:rPr>
      </w:pPr>
      <w:r>
        <w:rPr>
          <w:rStyle w:val="aa"/>
          <w:rFonts w:ascii="宋体" w:eastAsia="宋体" w:hAnsi="宋体" w:cs="宋体" w:hint="eastAsia"/>
          <w:sz w:val="19"/>
          <w:szCs w:val="19"/>
          <w:shd w:val="clear" w:color="auto" w:fill="FFFFFF"/>
        </w:rPr>
        <w:t>在此提醒广大消费者：</w:t>
      </w:r>
    </w:p>
    <w:p w14:paraId="238173E7" w14:textId="77777777" w:rsidR="00995B12" w:rsidRDefault="00000000">
      <w:pPr>
        <w:pStyle w:val="a9"/>
        <w:widowControl/>
        <w:shd w:val="clear" w:color="auto" w:fill="FFFFFF"/>
        <w:spacing w:beforeAutospacing="0" w:afterAutospacing="0"/>
        <w:ind w:firstLineChars="200" w:firstLine="380"/>
        <w:jc w:val="both"/>
        <w:rPr>
          <w:rFonts w:ascii="宋体" w:eastAsia="宋体" w:hAnsi="宋体" w:cs="宋体" w:hint="eastAsia"/>
          <w:sz w:val="20"/>
          <w:szCs w:val="20"/>
        </w:rPr>
      </w:pPr>
      <w:r>
        <w:rPr>
          <w:rFonts w:ascii="宋体" w:eastAsia="宋体" w:hAnsi="宋体" w:cs="宋体" w:hint="eastAsia"/>
          <w:sz w:val="19"/>
          <w:szCs w:val="19"/>
          <w:shd w:val="clear" w:color="auto" w:fill="FFFFFF"/>
        </w:rPr>
        <w:t>1.世间没有包治百病的“神医”“神药”，遇有疾病或者身体不适，请到正规医疗卫生机构就诊，切勿轻易相信没有科学依据的广告宣传。</w:t>
      </w:r>
    </w:p>
    <w:p w14:paraId="38482EA6" w14:textId="77777777" w:rsidR="00995B12" w:rsidRDefault="00000000">
      <w:pPr>
        <w:pStyle w:val="a9"/>
        <w:widowControl/>
        <w:shd w:val="clear" w:color="auto" w:fill="FFFFFF"/>
        <w:spacing w:beforeAutospacing="0" w:afterAutospacing="0"/>
        <w:ind w:firstLineChars="200" w:firstLine="360"/>
        <w:jc w:val="both"/>
        <w:rPr>
          <w:rFonts w:ascii="宋体" w:eastAsia="宋体" w:hAnsi="宋体" w:cs="宋体" w:hint="eastAsia"/>
          <w:sz w:val="19"/>
          <w:szCs w:val="19"/>
          <w:shd w:val="clear" w:color="auto" w:fill="FFFFFF"/>
        </w:rPr>
      </w:pPr>
      <w:r>
        <w:rPr>
          <w:noProof/>
          <w:sz w:val="18"/>
        </w:rPr>
        <mc:AlternateContent>
          <mc:Choice Requires="wps">
            <w:drawing>
              <wp:anchor distT="0" distB="0" distL="114300" distR="114300" simplePos="0" relativeHeight="251719168" behindDoc="0" locked="0" layoutInCell="1" allowOverlap="1" wp14:anchorId="4BD5BF8F" wp14:editId="6222B0DB">
                <wp:simplePos x="0" y="0"/>
                <wp:positionH relativeFrom="column">
                  <wp:posOffset>-13335</wp:posOffset>
                </wp:positionH>
                <wp:positionV relativeFrom="paragraph">
                  <wp:posOffset>191135</wp:posOffset>
                </wp:positionV>
                <wp:extent cx="5320030" cy="7620"/>
                <wp:effectExtent l="15875" t="15875" r="28575" b="22225"/>
                <wp:wrapNone/>
                <wp:docPr id="127" name="直接连接符 127"/>
                <wp:cNvGraphicFramePr/>
                <a:graphic xmlns:a="http://schemas.openxmlformats.org/drawingml/2006/main">
                  <a:graphicData uri="http://schemas.microsoft.com/office/word/2010/wordprocessingShape">
                    <wps:wsp>
                      <wps:cNvCnPr/>
                      <wps:spPr>
                        <a:xfrm>
                          <a:off x="0" y="0"/>
                          <a:ext cx="5320030" cy="7620"/>
                        </a:xfrm>
                        <a:prstGeom prst="line">
                          <a:avLst/>
                        </a:prstGeom>
                        <a:ln w="31750" cap="sq" cmpd="dbl">
                          <a:solidFill>
                            <a:schemeClr val="accent2"/>
                          </a:solidFill>
                          <a:round/>
                        </a:ln>
                      </wps:spPr>
                      <wps:style>
                        <a:lnRef idx="0">
                          <a:srgbClr val="FFFFFF"/>
                        </a:lnRef>
                        <a:fillRef idx="0">
                          <a:srgbClr val="FFFFFF"/>
                        </a:fillRef>
                        <a:effectRef idx="0">
                          <a:srgbClr val="FFFFFF"/>
                        </a:effectRef>
                        <a:fontRef idx="minor">
                          <a:schemeClr val="tx1"/>
                        </a:fontRef>
                      </wps:style>
                      <wps:bodyPr/>
                    </wps:wsp>
                  </a:graphicData>
                </a:graphic>
              </wp:anchor>
            </w:drawing>
          </mc:Choice>
          <mc:Fallback>
            <w:pict>
              <v:line w14:anchorId="4A9C6744" id="直接连接符 127" o:spid="_x0000_s1026" style="position:absolute;z-index:251719168;visibility:visible;mso-wrap-style:square;mso-wrap-distance-left:9pt;mso-wrap-distance-top:0;mso-wrap-distance-right:9pt;mso-wrap-distance-bottom:0;mso-position-horizontal:absolute;mso-position-horizontal-relative:text;mso-position-vertical:absolute;mso-position-vertical-relative:text" from="-1.05pt,15.05pt" to="417.85pt,1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" strokecolor="#ee822f [3205]" strokeweight="2.5pt">
                <v:stroke linestyle="thinThin" endcap="square"/>
              </v:line>
            </w:pict>
          </mc:Fallback>
        </mc:AlternateContent>
      </w:r>
      <w:r>
        <w:rPr>
          <w:rFonts w:ascii="宋体" w:eastAsia="宋体" w:hAnsi="宋体" w:cs="宋体" w:hint="eastAsia"/>
          <w:sz w:val="19"/>
          <w:szCs w:val="19"/>
          <w:shd w:val="clear" w:color="auto" w:fill="FFFFFF"/>
        </w:rPr>
        <w:t>2.生活中一旦发现如上情况，请及时拨打12315进行举报！</w:t>
      </w:r>
    </w:p>
    <w:p w14:paraId="443265F4" w14:textId="77777777" w:rsidR="00995B12" w:rsidRDefault="00995B12">
      <w:pPr>
        <w:pStyle w:val="a9"/>
        <w:widowControl/>
        <w:shd w:val="clear" w:color="auto" w:fill="FFFFFF"/>
        <w:spacing w:beforeAutospacing="0" w:afterAutospacing="0"/>
        <w:ind w:firstLineChars="200" w:firstLine="380"/>
        <w:jc w:val="both"/>
        <w:rPr>
          <w:rFonts w:ascii="宋体" w:eastAsia="宋体" w:hAnsi="宋体" w:cs="宋体" w:hint="eastAsia"/>
          <w:sz w:val="19"/>
          <w:szCs w:val="19"/>
          <w:shd w:val="clear" w:color="auto" w:fill="FFFFFF"/>
        </w:rPr>
      </w:pPr>
    </w:p>
    <w:p w14:paraId="5C7E1EB3" w14:textId="77777777" w:rsidR="00995B12" w:rsidRDefault="00000000">
      <w:pPr>
        <w:pStyle w:val="1"/>
        <w:widowControl/>
        <w:shd w:val="clear" w:color="auto" w:fill="FFFFFF"/>
        <w:spacing w:beforeAutospacing="0" w:afterAutospacing="0"/>
        <w:jc w:val="both"/>
        <w:rPr>
          <w:rFonts w:cs="宋体"/>
          <w:sz w:val="26"/>
          <w:szCs w:val="26"/>
        </w:rPr>
      </w:pPr>
      <w:r>
        <w:rPr>
          <w:rFonts w:cs="宋体"/>
          <w:sz w:val="26"/>
          <w:szCs w:val="26"/>
          <w:shd w:val="clear" w:color="auto" w:fill="FFFFFF"/>
        </w:rPr>
        <w:t>43、保证升职加薪？小心这类培训广告！</w:t>
      </w:r>
    </w:p>
    <w:p w14:paraId="6D6CA9CB"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2023-11-27</w:t>
      </w:r>
    </w:p>
    <w:p w14:paraId="7CBAB8BE" w14:textId="77777777" w:rsidR="00995B12" w:rsidRDefault="00000000">
      <w:pPr>
        <w:pStyle w:val="a9"/>
        <w:widowControl/>
        <w:spacing w:beforeAutospacing="0" w:afterAutospacing="0"/>
        <w:jc w:val="both"/>
        <w:rPr>
          <w:rStyle w:val="ab"/>
          <w:rFonts w:ascii="宋体" w:eastAsia="宋体" w:hAnsi="宋体" w:cs="宋体" w:hint="eastAsia"/>
          <w:i w:val="0"/>
          <w:sz w:val="18"/>
          <w:szCs w:val="18"/>
          <w:shd w:val="clear" w:color="auto" w:fill="FFFFFF"/>
        </w:rPr>
      </w:pPr>
      <w:r>
        <w:rPr>
          <w:rStyle w:val="ab"/>
          <w:rFonts w:ascii="宋体" w:eastAsia="宋体" w:hAnsi="宋体" w:cs="宋体" w:hint="eastAsia"/>
          <w:i w:val="0"/>
          <w:sz w:val="18"/>
          <w:szCs w:val="18"/>
          <w:shd w:val="clear" w:color="auto" w:fill="FFFFFF"/>
        </w:rPr>
        <w:t>https://mp.weixin.qq.com/s/gKiR-OdV3ipDqtkXMpillw</w:t>
      </w:r>
    </w:p>
    <w:p w14:paraId="224E55B9"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职业教育培训可以帮助学员获得提升相关专业知识和技能，提高</w:t>
      </w:r>
      <w:proofErr w:type="gramStart"/>
      <w:r>
        <w:rPr>
          <w:rFonts w:ascii="宋体" w:eastAsia="宋体" w:hAnsi="宋体" w:cs="宋体" w:hint="eastAsia"/>
          <w:sz w:val="19"/>
          <w:szCs w:val="19"/>
          <w:shd w:val="clear" w:color="auto" w:fill="FFFFFF"/>
        </w:rPr>
        <w:t>在职场</w:t>
      </w:r>
      <w:proofErr w:type="gramEnd"/>
      <w:r>
        <w:rPr>
          <w:rFonts w:ascii="宋体" w:eastAsia="宋体" w:hAnsi="宋体" w:cs="宋体" w:hint="eastAsia"/>
          <w:sz w:val="19"/>
          <w:szCs w:val="19"/>
          <w:shd w:val="clear" w:color="auto" w:fill="FFFFFF"/>
        </w:rPr>
        <w:t>的竞争力。但个别教</w:t>
      </w:r>
      <w:proofErr w:type="gramStart"/>
      <w:r>
        <w:rPr>
          <w:rFonts w:ascii="宋体" w:eastAsia="宋体" w:hAnsi="宋体" w:cs="宋体" w:hint="eastAsia"/>
          <w:sz w:val="19"/>
          <w:szCs w:val="19"/>
          <w:shd w:val="clear" w:color="auto" w:fill="FFFFFF"/>
        </w:rPr>
        <w:t>培机构</w:t>
      </w:r>
      <w:proofErr w:type="gramEnd"/>
      <w:r>
        <w:rPr>
          <w:rFonts w:ascii="宋体" w:eastAsia="宋体" w:hAnsi="宋体" w:cs="宋体" w:hint="eastAsia"/>
          <w:sz w:val="19"/>
          <w:szCs w:val="19"/>
          <w:shd w:val="clear" w:color="auto" w:fill="FFFFFF"/>
        </w:rPr>
        <w:t>对培训效果还作了承诺，宣称能“升职加薪”，消费者能相信这些宣传吗？</w:t>
      </w:r>
    </w:p>
    <w:p w14:paraId="323B680F" w14:textId="77777777" w:rsidR="00995B12" w:rsidRDefault="00995B12">
      <w:pPr>
        <w:pStyle w:val="a9"/>
        <w:widowControl/>
        <w:spacing w:beforeAutospacing="0" w:afterAutospacing="0"/>
        <w:jc w:val="both"/>
        <w:rPr>
          <w:rStyle w:val="aa"/>
          <w:rFonts w:ascii="宋体" w:eastAsia="宋体" w:hAnsi="宋体" w:cs="宋体" w:hint="eastAsia"/>
          <w:color w:val="FFFFFF"/>
          <w:sz w:val="19"/>
          <w:szCs w:val="19"/>
          <w:shd w:val="clear" w:color="auto" w:fill="4D77AE"/>
        </w:rPr>
      </w:pPr>
    </w:p>
    <w:p w14:paraId="2C13D6BA" w14:textId="77777777" w:rsidR="00995B12" w:rsidRDefault="00000000">
      <w:pPr>
        <w:pStyle w:val="a9"/>
        <w:widowControl/>
        <w:spacing w:beforeAutospacing="0" w:afterAutospacing="0"/>
        <w:jc w:val="both"/>
        <w:rPr>
          <w:rFonts w:ascii="宋体" w:eastAsia="宋体" w:hAnsi="宋体" w:cs="宋体" w:hint="eastAsia"/>
        </w:rPr>
      </w:pPr>
      <w:r>
        <w:rPr>
          <w:rStyle w:val="aa"/>
          <w:rFonts w:ascii="宋体" w:eastAsia="宋体" w:hAnsi="宋体" w:cs="宋体" w:hint="eastAsia"/>
          <w:color w:val="FFFFFF"/>
          <w:sz w:val="19"/>
          <w:szCs w:val="19"/>
          <w:shd w:val="clear" w:color="auto" w:fill="4D77AE"/>
        </w:rPr>
        <w:t>案情介绍</w:t>
      </w:r>
    </w:p>
    <w:p w14:paraId="102157CB" w14:textId="77777777" w:rsidR="00995B12" w:rsidRDefault="00000000">
      <w:pPr>
        <w:pStyle w:val="a9"/>
        <w:widowControl/>
        <w:spacing w:beforeAutospacing="0" w:afterAutospacing="0"/>
        <w:ind w:firstLineChars="200" w:firstLine="480"/>
        <w:jc w:val="both"/>
        <w:rPr>
          <w:rFonts w:ascii="宋体" w:eastAsia="宋体" w:hAnsi="宋体" w:cs="宋体" w:hint="eastAsia"/>
          <w:sz w:val="19"/>
          <w:szCs w:val="19"/>
          <w:shd w:val="clear" w:color="auto" w:fill="FFFFFF"/>
        </w:rPr>
      </w:pPr>
      <w:r>
        <w:rPr>
          <w:rFonts w:ascii="宋体" w:eastAsia="宋体" w:hAnsi="宋体" w:cs="宋体" w:hint="eastAsia"/>
          <w:noProof/>
        </w:rPr>
        <w:drawing>
          <wp:anchor distT="0" distB="0" distL="114300" distR="114300" simplePos="0" relativeHeight="251676160" behindDoc="0" locked="0" layoutInCell="1" allowOverlap="1" wp14:anchorId="67E7AE94" wp14:editId="3E21489F">
            <wp:simplePos x="0" y="0"/>
            <wp:positionH relativeFrom="column">
              <wp:posOffset>2222500</wp:posOffset>
            </wp:positionH>
            <wp:positionV relativeFrom="paragraph">
              <wp:posOffset>40640</wp:posOffset>
            </wp:positionV>
            <wp:extent cx="3042920" cy="1231265"/>
            <wp:effectExtent l="0" t="0" r="5080" b="3175"/>
            <wp:wrapSquare wrapText="bothSides"/>
            <wp:docPr id="32"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descr="IMG_256"/>
                    <pic:cNvPicPr>
                      <a:picLocks noChangeAspect="1"/>
                    </pic:cNvPicPr>
                  </pic:nvPicPr>
                  <pic:blipFill>
                    <a:blip r:embed="rId91"/>
                    <a:stretch>
                      <a:fillRect/>
                    </a:stretch>
                  </pic:blipFill>
                  <pic:spPr>
                    <a:xfrm>
                      <a:off x="0" y="0"/>
                      <a:ext cx="3042920" cy="1231265"/>
                    </a:xfrm>
                    <a:prstGeom prst="rect">
                      <a:avLst/>
                    </a:prstGeom>
                    <a:noFill/>
                    <a:ln w="9525">
                      <a:noFill/>
                    </a:ln>
                  </pic:spPr>
                </pic:pic>
              </a:graphicData>
            </a:graphic>
          </wp:anchor>
        </w:drawing>
      </w:r>
      <w:r>
        <w:rPr>
          <w:rFonts w:ascii="宋体" w:eastAsia="宋体" w:hAnsi="宋体" w:cs="宋体" w:hint="eastAsia"/>
          <w:sz w:val="19"/>
          <w:szCs w:val="19"/>
          <w:shd w:val="clear" w:color="auto" w:fill="FFFFFF"/>
        </w:rPr>
        <w:t>长宁区市场监管局接到举报，反映某教育培训机构在其官方网站中宣传“十八万年薪起、专治薪资上不去”，对培训的效果</w:t>
      </w:r>
      <w:proofErr w:type="gramStart"/>
      <w:r>
        <w:rPr>
          <w:rFonts w:ascii="宋体" w:eastAsia="宋体" w:hAnsi="宋体" w:cs="宋体" w:hint="eastAsia"/>
          <w:sz w:val="19"/>
          <w:szCs w:val="19"/>
          <w:shd w:val="clear" w:color="auto" w:fill="FFFFFF"/>
        </w:rPr>
        <w:t>作出</w:t>
      </w:r>
      <w:proofErr w:type="gramEnd"/>
      <w:r>
        <w:rPr>
          <w:rFonts w:ascii="宋体" w:eastAsia="宋体" w:hAnsi="宋体" w:cs="宋体" w:hint="eastAsia"/>
          <w:sz w:val="19"/>
          <w:szCs w:val="19"/>
          <w:shd w:val="clear" w:color="auto" w:fill="FFFFFF"/>
        </w:rPr>
        <w:t>明示的保证性承诺，其宣传涉嫌违法。经查，当事人作为广告主，为提高培训课程销量，自2023年1月1日起，在其官网“优极限”发布含有“十八万年薪起。专治薪资上不去、技术转型难！”内容的广告，用于宣传其大数据培训课程。</w:t>
      </w:r>
    </w:p>
    <w:p w14:paraId="6A31BF64" w14:textId="77777777" w:rsidR="00995B12" w:rsidRDefault="00000000">
      <w:pPr>
        <w:pStyle w:val="a9"/>
        <w:widowControl/>
        <w:spacing w:beforeAutospacing="0" w:afterAutospacing="0"/>
        <w:jc w:val="both"/>
        <w:rPr>
          <w:rStyle w:val="aa"/>
          <w:rFonts w:ascii="宋体" w:eastAsia="宋体" w:hAnsi="宋体" w:cs="宋体" w:hint="eastAsia"/>
          <w:color w:val="FFFFFF"/>
          <w:sz w:val="19"/>
          <w:szCs w:val="19"/>
          <w:shd w:val="clear" w:color="auto" w:fill="4D77AE"/>
        </w:rPr>
      </w:pPr>
      <w:r>
        <w:rPr>
          <w:rStyle w:val="aa"/>
          <w:rFonts w:ascii="宋体" w:eastAsia="宋体" w:hAnsi="宋体" w:cs="宋体" w:hint="eastAsia"/>
          <w:color w:val="FFFFFF"/>
          <w:sz w:val="19"/>
          <w:szCs w:val="19"/>
          <w:shd w:val="clear" w:color="auto" w:fill="4D77AE"/>
        </w:rPr>
        <w:t>法律分析</w:t>
      </w:r>
    </w:p>
    <w:p w14:paraId="11884575"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当事人在广告中宣称，其提供的培训课程可以保证学员在培训后获得十八万年薪的工作，构成了对培训的效果</w:t>
      </w:r>
      <w:proofErr w:type="gramStart"/>
      <w:r>
        <w:rPr>
          <w:rFonts w:ascii="宋体" w:eastAsia="宋体" w:hAnsi="宋体" w:cs="宋体" w:hint="eastAsia"/>
          <w:sz w:val="19"/>
          <w:szCs w:val="19"/>
        </w:rPr>
        <w:t>作出</w:t>
      </w:r>
      <w:proofErr w:type="gramEnd"/>
      <w:r>
        <w:rPr>
          <w:rFonts w:ascii="宋体" w:eastAsia="宋体" w:hAnsi="宋体" w:cs="宋体" w:hint="eastAsia"/>
          <w:sz w:val="19"/>
          <w:szCs w:val="19"/>
        </w:rPr>
        <w:t>明示的保证性承诺，存在诱导消费者的主观故意和客观行为。</w:t>
      </w:r>
    </w:p>
    <w:p w14:paraId="33DD6316"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rPr>
        <w:t>当事人的行为违反了《中华人民共和国广告法》第二十四条第（一）项：“教育、培训广告不得含有下列内容：（一）对升学、通过考试、获得学位学历或者合格证书，或者对教育、培训的效果</w:t>
      </w:r>
      <w:proofErr w:type="gramStart"/>
      <w:r>
        <w:rPr>
          <w:rFonts w:ascii="宋体" w:eastAsia="宋体" w:hAnsi="宋体" w:cs="宋体" w:hint="eastAsia"/>
          <w:sz w:val="19"/>
          <w:szCs w:val="19"/>
        </w:rPr>
        <w:t>作出</w:t>
      </w:r>
      <w:proofErr w:type="gramEnd"/>
      <w:r>
        <w:rPr>
          <w:rFonts w:ascii="宋体" w:eastAsia="宋体" w:hAnsi="宋体" w:cs="宋体" w:hint="eastAsia"/>
          <w:sz w:val="19"/>
          <w:szCs w:val="19"/>
        </w:rPr>
        <w:t>明示或者暗示的保证性承诺；……”之规定，长宁区市场监管局依据《中华人民共和国广告法》第五十八条第一款第（六）项的规定，依法对当事人</w:t>
      </w:r>
      <w:proofErr w:type="gramStart"/>
      <w:r>
        <w:rPr>
          <w:rFonts w:ascii="宋体" w:eastAsia="宋体" w:hAnsi="宋体" w:cs="宋体" w:hint="eastAsia"/>
          <w:sz w:val="19"/>
          <w:szCs w:val="19"/>
        </w:rPr>
        <w:t>作出</w:t>
      </w:r>
      <w:proofErr w:type="gramEnd"/>
      <w:r>
        <w:rPr>
          <w:rFonts w:ascii="宋体" w:eastAsia="宋体" w:hAnsi="宋体" w:cs="宋体" w:hint="eastAsia"/>
          <w:sz w:val="19"/>
          <w:szCs w:val="19"/>
        </w:rPr>
        <w:t>行政处罚。</w:t>
      </w:r>
    </w:p>
    <w:p w14:paraId="4F2F04B4" w14:textId="77777777" w:rsidR="00995B12" w:rsidRDefault="00000000">
      <w:pPr>
        <w:pStyle w:val="a9"/>
        <w:widowControl/>
        <w:spacing w:beforeAutospacing="0" w:afterAutospacing="0"/>
        <w:jc w:val="both"/>
        <w:rPr>
          <w:rStyle w:val="aa"/>
          <w:rFonts w:ascii="宋体" w:eastAsia="宋体" w:hAnsi="宋体" w:cs="宋体" w:hint="eastAsia"/>
          <w:color w:val="FFFFFF"/>
          <w:sz w:val="19"/>
          <w:szCs w:val="19"/>
          <w:shd w:val="clear" w:color="auto" w:fill="4D77AE"/>
        </w:rPr>
      </w:pPr>
      <w:r>
        <w:rPr>
          <w:rStyle w:val="aa"/>
          <w:rFonts w:ascii="宋体" w:eastAsia="宋体" w:hAnsi="宋体" w:cs="宋体" w:hint="eastAsia"/>
          <w:color w:val="FFFFFF"/>
          <w:sz w:val="19"/>
          <w:szCs w:val="19"/>
          <w:shd w:val="clear" w:color="auto" w:fill="4D77AE"/>
        </w:rPr>
        <w:t>消费提示</w:t>
      </w:r>
    </w:p>
    <w:p w14:paraId="59D452B1" w14:textId="77777777" w:rsidR="00995B12" w:rsidRDefault="00000000">
      <w:pPr>
        <w:pStyle w:val="a9"/>
        <w:widowControl/>
        <w:spacing w:beforeAutospacing="0" w:afterAutospacing="0"/>
        <w:ind w:firstLineChars="200" w:firstLine="480"/>
        <w:jc w:val="both"/>
        <w:rPr>
          <w:rFonts w:ascii="宋体" w:eastAsia="宋体" w:hAnsi="宋体" w:cs="宋体" w:hint="eastAsia"/>
        </w:rPr>
      </w:pPr>
      <w:r>
        <w:rPr>
          <w:rFonts w:ascii="宋体" w:eastAsia="宋体" w:hAnsi="宋体" w:cs="宋体" w:hint="eastAsia"/>
          <w:noProof/>
        </w:rPr>
        <w:drawing>
          <wp:anchor distT="0" distB="0" distL="114300" distR="114300" simplePos="0" relativeHeight="251675136" behindDoc="0" locked="0" layoutInCell="1" allowOverlap="1" wp14:anchorId="1DEBC1F9" wp14:editId="787D287F">
            <wp:simplePos x="0" y="0"/>
            <wp:positionH relativeFrom="column">
              <wp:posOffset>3086100</wp:posOffset>
            </wp:positionH>
            <wp:positionV relativeFrom="paragraph">
              <wp:posOffset>17780</wp:posOffset>
            </wp:positionV>
            <wp:extent cx="2165985" cy="1480185"/>
            <wp:effectExtent l="0" t="0" r="13335" b="13335"/>
            <wp:wrapSquare wrapText="bothSides"/>
            <wp:docPr id="49"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1" descr="IMG_256"/>
                    <pic:cNvPicPr>
                      <a:picLocks noChangeAspect="1"/>
                    </pic:cNvPicPr>
                  </pic:nvPicPr>
                  <pic:blipFill>
                    <a:blip r:embed="rId92"/>
                    <a:stretch>
                      <a:fillRect/>
                    </a:stretch>
                  </pic:blipFill>
                  <pic:spPr>
                    <a:xfrm>
                      <a:off x="0" y="0"/>
                      <a:ext cx="2165985" cy="1480185"/>
                    </a:xfrm>
                    <a:prstGeom prst="rect">
                      <a:avLst/>
                    </a:prstGeom>
                    <a:noFill/>
                    <a:ln w="9525">
                      <a:noFill/>
                    </a:ln>
                  </pic:spPr>
                </pic:pic>
              </a:graphicData>
            </a:graphic>
          </wp:anchor>
        </w:drawing>
      </w:r>
      <w:r>
        <w:rPr>
          <w:rFonts w:ascii="宋体" w:eastAsia="宋体" w:hAnsi="宋体" w:cs="宋体" w:hint="eastAsia"/>
          <w:sz w:val="19"/>
          <w:szCs w:val="19"/>
        </w:rPr>
        <w:t>教育培训这一服务行业不同于商品销售领域，并非消费者付出成本，就必然能达到某个程度的效果，其教学效果是因人而异的。因此，在选择教育培训机构时，需要警惕那些保证性承诺的真实性，而且这些保证性承诺本身已经构成违法。</w:t>
      </w:r>
    </w:p>
    <w:p w14:paraId="41754052" w14:textId="77777777" w:rsidR="00995B12" w:rsidRDefault="00995B12">
      <w:pPr>
        <w:pStyle w:val="a9"/>
        <w:widowControl/>
        <w:spacing w:beforeAutospacing="0" w:afterAutospacing="0"/>
        <w:jc w:val="both"/>
        <w:rPr>
          <w:rFonts w:ascii="宋体" w:eastAsia="宋体" w:hAnsi="宋体" w:cs="宋体" w:hint="eastAsia"/>
        </w:rPr>
      </w:pPr>
    </w:p>
    <w:p w14:paraId="4A315278" w14:textId="77777777" w:rsidR="00995B12" w:rsidRDefault="00000000">
      <w:pPr>
        <w:pStyle w:val="a9"/>
        <w:widowControl/>
        <w:spacing w:beforeAutospacing="0" w:afterAutospacing="0"/>
        <w:ind w:firstLineChars="200" w:firstLine="380"/>
        <w:jc w:val="both"/>
        <w:rPr>
          <w:rFonts w:ascii="宋体" w:eastAsia="宋体" w:hAnsi="宋体" w:cs="宋体" w:hint="eastAsia"/>
        </w:rPr>
      </w:pPr>
      <w:r>
        <w:rPr>
          <w:rFonts w:ascii="宋体" w:eastAsia="宋体" w:hAnsi="宋体" w:cs="宋体" w:hint="eastAsia"/>
          <w:sz w:val="19"/>
          <w:szCs w:val="19"/>
          <w:shd w:val="clear" w:color="auto" w:fill="FFFFFF"/>
        </w:rPr>
        <w:t>消费者应选择合理、具有可行性的培训项目，并仔细比较不同机构的信誉和教育资质，同时需详细了解相应机构的退费政策等情况，确保自己的权益能得到有效保障。如果遇到消费纠纷，消费者应当及时与培训机构协商解决，若协商不成，及时寻求行政调解或者诉诸司法途径来维护自己的合法权益。</w:t>
      </w:r>
    </w:p>
    <w:p w14:paraId="6135A6C6" w14:textId="77777777" w:rsidR="00995B12" w:rsidRDefault="00000000">
      <w:pPr>
        <w:rPr>
          <w:rFonts w:ascii="宋体" w:eastAsia="宋体" w:hAnsi="宋体" w:cs="宋体" w:hint="eastAsia"/>
          <w:b/>
          <w:bCs/>
          <w:kern w:val="44"/>
          <w:sz w:val="26"/>
          <w:szCs w:val="26"/>
          <w:shd w:val="clear" w:color="auto" w:fill="FFFFFF"/>
          <w:lang w:bidi="ar"/>
        </w:rPr>
      </w:pPr>
      <w:r>
        <w:rPr>
          <w:rFonts w:ascii="宋体" w:eastAsia="宋体" w:hAnsi="宋体" w:cs="宋体" w:hint="eastAsia"/>
          <w:b/>
          <w:bCs/>
          <w:kern w:val="44"/>
          <w:sz w:val="26"/>
          <w:szCs w:val="26"/>
          <w:shd w:val="clear" w:color="auto" w:fill="FFFFFF"/>
          <w:lang w:bidi="ar"/>
        </w:rPr>
        <w:t>44、拒绝“隐形种草”！互联网广告应当具有可识别性</w:t>
      </w:r>
    </w:p>
    <w:p w14:paraId="624BEA52"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随着互联网的快速发展，广告行业也在不断变革和创新。在此背景下，“软文种草”广告应运而生并成为当下广告市场的热点之一。此类广告与知识介绍、体验分享、消费测评等内容信息相互融合，具有一定隐蔽性、伪装性。面对“软文种草”广告，消费者要加强辨析，保持清醒。</w:t>
      </w:r>
    </w:p>
    <w:p w14:paraId="15693750"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案情简介</w:t>
      </w:r>
    </w:p>
    <w:p w14:paraId="007BC4A5"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noProof/>
          <w:sz w:val="19"/>
          <w:szCs w:val="19"/>
          <w:shd w:val="clear" w:color="auto" w:fill="FFFFFF"/>
        </w:rPr>
        <w:lastRenderedPageBreak/>
        <w:drawing>
          <wp:inline distT="0" distB="0" distL="114300" distR="114300" wp14:anchorId="7487956E" wp14:editId="107CA290">
            <wp:extent cx="4747895" cy="3449320"/>
            <wp:effectExtent l="0" t="0" r="14605" b="17780"/>
            <wp:docPr id="70" name="图片 70" descr="46347cb0e92cd20c269229d9fa14d2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46347cb0e92cd20c269229d9fa14d2b8"/>
                    <pic:cNvPicPr>
                      <a:picLocks noChangeAspect="1"/>
                    </pic:cNvPicPr>
                  </pic:nvPicPr>
                  <pic:blipFill>
                    <a:blip r:embed="rId93"/>
                    <a:stretch>
                      <a:fillRect/>
                    </a:stretch>
                  </pic:blipFill>
                  <pic:spPr>
                    <a:xfrm>
                      <a:off x="0" y="0"/>
                      <a:ext cx="4747895" cy="3449320"/>
                    </a:xfrm>
                    <a:prstGeom prst="rect">
                      <a:avLst/>
                    </a:prstGeom>
                  </pic:spPr>
                </pic:pic>
              </a:graphicData>
            </a:graphic>
          </wp:inline>
        </w:drawing>
      </w:r>
    </w:p>
    <w:p w14:paraId="2733937B"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2023年8月2日，</w:t>
      </w:r>
      <w:proofErr w:type="gramStart"/>
      <w:r>
        <w:rPr>
          <w:rFonts w:ascii="宋体" w:eastAsia="宋体" w:hAnsi="宋体" w:cs="宋体" w:hint="eastAsia"/>
          <w:sz w:val="19"/>
          <w:szCs w:val="19"/>
          <w:shd w:val="clear" w:color="auto" w:fill="FFFFFF"/>
        </w:rPr>
        <w:t>崇明区</w:t>
      </w:r>
      <w:proofErr w:type="gramEnd"/>
      <w:r>
        <w:rPr>
          <w:rFonts w:ascii="宋体" w:eastAsia="宋体" w:hAnsi="宋体" w:cs="宋体" w:hint="eastAsia"/>
          <w:sz w:val="19"/>
          <w:szCs w:val="19"/>
          <w:shd w:val="clear" w:color="auto" w:fill="FFFFFF"/>
        </w:rPr>
        <w:t>市场监管局接举报反映某文化传媒有限公司在</w:t>
      </w:r>
      <w:proofErr w:type="gramStart"/>
      <w:r>
        <w:rPr>
          <w:rFonts w:ascii="宋体" w:eastAsia="宋体" w:hAnsi="宋体" w:cs="宋体" w:hint="eastAsia"/>
          <w:sz w:val="19"/>
          <w:szCs w:val="19"/>
          <w:shd w:val="clear" w:color="auto" w:fill="FFFFFF"/>
        </w:rPr>
        <w:t>某抖音</w:t>
      </w:r>
      <w:proofErr w:type="gramEnd"/>
      <w:r>
        <w:rPr>
          <w:rFonts w:ascii="宋体" w:eastAsia="宋体" w:hAnsi="宋体" w:cs="宋体" w:hint="eastAsia"/>
          <w:sz w:val="19"/>
          <w:szCs w:val="19"/>
          <w:shd w:val="clear" w:color="auto" w:fill="FFFFFF"/>
        </w:rPr>
        <w:t>账号宣传某脱毛仪的内容涉嫌违反广告法的规定。</w:t>
      </w:r>
      <w:proofErr w:type="gramStart"/>
      <w:r>
        <w:rPr>
          <w:rFonts w:ascii="宋体" w:eastAsia="宋体" w:hAnsi="宋体" w:cs="宋体" w:hint="eastAsia"/>
          <w:sz w:val="19"/>
          <w:szCs w:val="19"/>
          <w:shd w:val="clear" w:color="auto" w:fill="FFFFFF"/>
        </w:rPr>
        <w:t>崇明区</w:t>
      </w:r>
      <w:proofErr w:type="gramEnd"/>
      <w:r>
        <w:rPr>
          <w:rFonts w:ascii="宋体" w:eastAsia="宋体" w:hAnsi="宋体" w:cs="宋体" w:hint="eastAsia"/>
          <w:sz w:val="19"/>
          <w:szCs w:val="19"/>
          <w:shd w:val="clear" w:color="auto" w:fill="FFFFFF"/>
        </w:rPr>
        <w:t>市场监管局随后展开立案调查。经查，当事人某文化传媒有限公司是MCN机构，2022年5月10日，当事人</w:t>
      </w:r>
      <w:proofErr w:type="gramStart"/>
      <w:r>
        <w:rPr>
          <w:rFonts w:ascii="宋体" w:eastAsia="宋体" w:hAnsi="宋体" w:cs="宋体" w:hint="eastAsia"/>
          <w:sz w:val="19"/>
          <w:szCs w:val="19"/>
          <w:shd w:val="clear" w:color="auto" w:fill="FFFFFF"/>
        </w:rPr>
        <w:t>在某短视频</w:t>
      </w:r>
      <w:proofErr w:type="gramEnd"/>
      <w:r>
        <w:rPr>
          <w:rFonts w:ascii="宋体" w:eastAsia="宋体" w:hAnsi="宋体" w:cs="宋体" w:hint="eastAsia"/>
          <w:sz w:val="19"/>
          <w:szCs w:val="19"/>
          <w:shd w:val="clear" w:color="auto" w:fill="FFFFFF"/>
        </w:rPr>
        <w:t>账号发布的短视频“爽剧”中，通过剧中人物分享某脱毛</w:t>
      </w:r>
      <w:proofErr w:type="gramStart"/>
      <w:r>
        <w:rPr>
          <w:rFonts w:ascii="宋体" w:eastAsia="宋体" w:hAnsi="宋体" w:cs="宋体" w:hint="eastAsia"/>
          <w:sz w:val="19"/>
          <w:szCs w:val="19"/>
          <w:shd w:val="clear" w:color="auto" w:fill="FFFFFF"/>
        </w:rPr>
        <w:t>仪使用</w:t>
      </w:r>
      <w:proofErr w:type="gramEnd"/>
      <w:r>
        <w:rPr>
          <w:rFonts w:ascii="宋体" w:eastAsia="宋体" w:hAnsi="宋体" w:cs="宋体" w:hint="eastAsia"/>
          <w:sz w:val="19"/>
          <w:szCs w:val="19"/>
          <w:shd w:val="clear" w:color="auto" w:fill="FFFFFF"/>
        </w:rPr>
        <w:t>体验并附加购物链接的方式发布脱毛仪广告。</w:t>
      </w:r>
    </w:p>
    <w:p w14:paraId="00ADAF9A"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法律分析</w:t>
      </w:r>
    </w:p>
    <w:p w14:paraId="223664BA"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noProof/>
          <w:sz w:val="19"/>
          <w:szCs w:val="19"/>
          <w:shd w:val="clear" w:color="auto" w:fill="FFFFFF"/>
        </w:rPr>
        <w:drawing>
          <wp:inline distT="0" distB="0" distL="114300" distR="114300" wp14:anchorId="18751CB2" wp14:editId="5FDA9CD9">
            <wp:extent cx="4563110" cy="3066415"/>
            <wp:effectExtent l="0" t="0" r="8890" b="635"/>
            <wp:docPr id="75" name="图片 75" descr="543b21f6121d3ba4bc61fbfa438e8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543b21f6121d3ba4bc61fbfa438e8358"/>
                    <pic:cNvPicPr>
                      <a:picLocks noChangeAspect="1"/>
                    </pic:cNvPicPr>
                  </pic:nvPicPr>
                  <pic:blipFill>
                    <a:blip r:embed="rId94"/>
                    <a:stretch>
                      <a:fillRect/>
                    </a:stretch>
                  </pic:blipFill>
                  <pic:spPr>
                    <a:xfrm>
                      <a:off x="0" y="0"/>
                      <a:ext cx="4563110" cy="3066415"/>
                    </a:xfrm>
                    <a:prstGeom prst="rect">
                      <a:avLst/>
                    </a:prstGeom>
                  </pic:spPr>
                </pic:pic>
              </a:graphicData>
            </a:graphic>
          </wp:inline>
        </w:drawing>
      </w:r>
    </w:p>
    <w:p w14:paraId="1BC2F121"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当事人的上述行为违反了《互联网广告管理办法》第九条“互联网广告应当具有可识别性，能够使消费者辨明其为广告。对于竞价排名的商品或者服务，广告发布者应当显著标明‘广告’，与自然搜索结果明显区分。除法律、行政法规禁止发布或者变相发布广告的情形外，通过知识介绍、体验分享、消费测评等形式推销商品或者服务，并附加购物链接等购买方式的，广告发布者应当显著标明‘广告’”的规定，构成了发布互联网广告不具有可识别性、不能使消费者辨明其为广告的行为。根据《互</w:t>
      </w:r>
      <w:r>
        <w:rPr>
          <w:rFonts w:ascii="宋体" w:eastAsia="宋体" w:hAnsi="宋体" w:cs="宋体" w:hint="eastAsia"/>
          <w:sz w:val="19"/>
          <w:szCs w:val="19"/>
          <w:shd w:val="clear" w:color="auto" w:fill="FFFFFF"/>
        </w:rPr>
        <w:lastRenderedPageBreak/>
        <w:t>联网广告管理办法》第二十五条、《中华人民共和国广告法》第五十九条的相关规定， 市场监管部门责令当事人改正并</w:t>
      </w:r>
      <w:proofErr w:type="gramStart"/>
      <w:r>
        <w:rPr>
          <w:rFonts w:ascii="宋体" w:eastAsia="宋体" w:hAnsi="宋体" w:cs="宋体" w:hint="eastAsia"/>
          <w:sz w:val="19"/>
          <w:szCs w:val="19"/>
          <w:shd w:val="clear" w:color="auto" w:fill="FFFFFF"/>
        </w:rPr>
        <w:t>作出</w:t>
      </w:r>
      <w:proofErr w:type="gramEnd"/>
      <w:r>
        <w:rPr>
          <w:rFonts w:ascii="宋体" w:eastAsia="宋体" w:hAnsi="宋体" w:cs="宋体" w:hint="eastAsia"/>
          <w:sz w:val="19"/>
          <w:szCs w:val="19"/>
          <w:shd w:val="clear" w:color="auto" w:fill="FFFFFF"/>
        </w:rPr>
        <w:t>相应行政处罚。</w:t>
      </w:r>
    </w:p>
    <w:p w14:paraId="20A93324"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市场监管部门提醒</w:t>
      </w:r>
    </w:p>
    <w:p w14:paraId="161BAFBE"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noProof/>
          <w:sz w:val="19"/>
          <w:szCs w:val="19"/>
          <w:shd w:val="clear" w:color="auto" w:fill="FFFFFF"/>
        </w:rPr>
        <w:drawing>
          <wp:inline distT="0" distB="0" distL="114300" distR="114300" wp14:anchorId="60C015E9" wp14:editId="441566C2">
            <wp:extent cx="4523740" cy="4331970"/>
            <wp:effectExtent l="0" t="0" r="10160" b="11430"/>
            <wp:docPr id="128" name="图片 128" descr="b3c4ea9ac2c5e93faff6e164e7e3b6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b3c4ea9ac2c5e93faff6e164e7e3b65d"/>
                    <pic:cNvPicPr>
                      <a:picLocks noChangeAspect="1"/>
                    </pic:cNvPicPr>
                  </pic:nvPicPr>
                  <pic:blipFill>
                    <a:blip r:embed="rId95"/>
                    <a:stretch>
                      <a:fillRect/>
                    </a:stretch>
                  </pic:blipFill>
                  <pic:spPr>
                    <a:xfrm>
                      <a:off x="0" y="0"/>
                      <a:ext cx="4523740" cy="4331970"/>
                    </a:xfrm>
                    <a:prstGeom prst="rect">
                      <a:avLst/>
                    </a:prstGeom>
                  </pic:spPr>
                </pic:pic>
              </a:graphicData>
            </a:graphic>
          </wp:inline>
        </w:drawing>
      </w:r>
    </w:p>
    <w:p w14:paraId="3F31C053"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《互联网广告管理办法》自2023年5月1日起施行，明确规定互联网广告应当具有可识别性，能够使消费者辨明其为广告并对部分</w:t>
      </w:r>
      <w:proofErr w:type="gramStart"/>
      <w:r>
        <w:rPr>
          <w:rFonts w:ascii="宋体" w:eastAsia="宋体" w:hAnsi="宋体" w:cs="宋体" w:hint="eastAsia"/>
          <w:sz w:val="19"/>
          <w:szCs w:val="19"/>
          <w:shd w:val="clear" w:color="auto" w:fill="FFFFFF"/>
        </w:rPr>
        <w:t>软文广告</w:t>
      </w:r>
      <w:proofErr w:type="gramEnd"/>
      <w:r>
        <w:rPr>
          <w:rFonts w:ascii="宋体" w:eastAsia="宋体" w:hAnsi="宋体" w:cs="宋体" w:hint="eastAsia"/>
          <w:sz w:val="19"/>
          <w:szCs w:val="19"/>
          <w:shd w:val="clear" w:color="auto" w:fill="FFFFFF"/>
        </w:rPr>
        <w:t>的表现形式规定了发布要求，既有“知识介绍、体验分享、消费测评”等“种草”内容，又有“购物链接”等购买方式的，</w:t>
      </w:r>
      <w:proofErr w:type="gramStart"/>
      <w:r>
        <w:rPr>
          <w:rFonts w:ascii="宋体" w:eastAsia="宋体" w:hAnsi="宋体" w:cs="宋体" w:hint="eastAsia"/>
          <w:sz w:val="19"/>
          <w:szCs w:val="19"/>
          <w:shd w:val="clear" w:color="auto" w:fill="FFFFFF"/>
        </w:rPr>
        <w:t>应显著</w:t>
      </w:r>
      <w:proofErr w:type="gramEnd"/>
      <w:r>
        <w:rPr>
          <w:rFonts w:ascii="宋体" w:eastAsia="宋体" w:hAnsi="宋体" w:cs="宋体" w:hint="eastAsia"/>
          <w:sz w:val="19"/>
          <w:szCs w:val="19"/>
          <w:shd w:val="clear" w:color="auto" w:fill="FFFFFF"/>
        </w:rPr>
        <w:t>表明“广告”。“软文种草”本质上是一种“博主”基于消费者的信赖，为消费者推荐产品或者服务的信息传播。作为经营者，要保证消费者的知情权，对那些自身不具备识别性或识别性模糊、易使消费者产生误解和非广告内容无法区别的商业广告，显著表明“广告”。</w:t>
      </w:r>
    </w:p>
    <w:p w14:paraId="72AC01BF" w14:textId="77777777" w:rsidR="00995B12" w:rsidRDefault="00995B12">
      <w:pPr>
        <w:jc w:val="center"/>
        <w:rPr>
          <w:rFonts w:ascii="方正小标宋简体" w:eastAsia="方正小标宋简体"/>
          <w:sz w:val="36"/>
          <w:szCs w:val="36"/>
        </w:rPr>
      </w:pPr>
    </w:p>
    <w:p w14:paraId="4BCBF52C" w14:textId="77777777" w:rsidR="00995B12" w:rsidRDefault="00000000">
      <w:pPr>
        <w:rPr>
          <w:rFonts w:ascii="宋体" w:eastAsia="宋体" w:hAnsi="宋体" w:cs="宋体" w:hint="eastAsia"/>
          <w:b/>
          <w:bCs/>
          <w:kern w:val="44"/>
          <w:sz w:val="26"/>
          <w:szCs w:val="26"/>
          <w:shd w:val="clear" w:color="auto" w:fill="FFFFFF"/>
          <w:lang w:bidi="ar"/>
        </w:rPr>
      </w:pPr>
      <w:r>
        <w:rPr>
          <w:rFonts w:ascii="宋体" w:eastAsia="宋体" w:hAnsi="宋体" w:cs="宋体" w:hint="eastAsia"/>
          <w:b/>
          <w:bCs/>
          <w:kern w:val="44"/>
          <w:sz w:val="26"/>
          <w:szCs w:val="26"/>
          <w:shd w:val="clear" w:color="auto" w:fill="FFFFFF"/>
          <w:lang w:bidi="ar"/>
        </w:rPr>
        <w:t>45.“李鬼”还是“李逵”？叉车培训招生花样多</w:t>
      </w:r>
    </w:p>
    <w:p w14:paraId="6A896B54"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随着物流行业的快速发展，叉车作为一种重要的搬运工具，其操作人员的需求也越来越大。叉车操作人员必须持有有效的资质证书，随之催生出了相应的培训市场。</w:t>
      </w:r>
    </w:p>
    <w:p w14:paraId="34E76742"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01案情简介</w:t>
      </w:r>
    </w:p>
    <w:p w14:paraId="2C711E7A"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前期，青浦区市场监管局执法人员在日常检查中，发现某经营场所店招为“上海市特种设备技能培训中心”，招牌下方写有上海特检SSEI、报名电话等字样，店内墙上贴有叉车考试综合题等内容，办公桌上有叉车证及服务合同，合同的受托方为当事人。</w:t>
      </w:r>
    </w:p>
    <w:p w14:paraId="0AAAFD73"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noProof/>
          <w:sz w:val="19"/>
          <w:szCs w:val="19"/>
          <w:shd w:val="clear" w:color="auto" w:fill="FFFFFF"/>
        </w:rPr>
        <w:lastRenderedPageBreak/>
        <w:drawing>
          <wp:inline distT="0" distB="0" distL="114300" distR="114300" wp14:anchorId="0413F586" wp14:editId="0CBECF61">
            <wp:extent cx="4829175" cy="3622040"/>
            <wp:effectExtent l="0" t="0" r="9525" b="16510"/>
            <wp:docPr id="129" name="图片 129" descr="3adfab6d30e611ab6c75ab22bbcb2e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3adfab6d30e611ab6c75ab22bbcb2e4b"/>
                    <pic:cNvPicPr>
                      <a:picLocks noChangeAspect="1"/>
                    </pic:cNvPicPr>
                  </pic:nvPicPr>
                  <pic:blipFill>
                    <a:blip r:embed="rId96"/>
                    <a:stretch>
                      <a:fillRect/>
                    </a:stretch>
                  </pic:blipFill>
                  <pic:spPr>
                    <a:xfrm>
                      <a:off x="0" y="0"/>
                      <a:ext cx="4829175" cy="3622040"/>
                    </a:xfrm>
                    <a:prstGeom prst="rect">
                      <a:avLst/>
                    </a:prstGeom>
                  </pic:spPr>
                </pic:pic>
              </a:graphicData>
            </a:graphic>
          </wp:inline>
        </w:drawing>
      </w:r>
    </w:p>
    <w:p w14:paraId="5CC9D10F"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经查，当事人与上海特检SSEI（上海市特检院）并无关联。青浦区市场监管局随即对当事人开展立案调查，当事人在第一时间进行整改，撤下上述招牌并停止相关经营。</w:t>
      </w:r>
    </w:p>
    <w:p w14:paraId="456613B3"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02法律分析</w:t>
      </w:r>
    </w:p>
    <w:p w14:paraId="780E9F67"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本案中，当事人违反了《中华人民共和国广告法》第二十八条第二款第二项“广告有下列情形之一的，为虚假广告：商品的性能、功能、产地、用途、质量、规格、成分、价格、生产者、有效期限、销售状况、曾获荣誉等信息，或者服务的内容、提供者、形式、质量、价格、销售状况、曾获荣誉等信息，以及与商品或者服务有关的允诺等信息与实际情况不符，对购买行为有实质性影响的。”的规定。</w:t>
      </w:r>
    </w:p>
    <w:p w14:paraId="64062967"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青浦区市场监管局根据《中华人民共和国行政处罚法》第三十二条第一项及《中华人民共和国广告法》第五十五条第一款的规定，责令当事人立即停止发布广告，在相应范围内消除影响，并处罚款。</w:t>
      </w:r>
    </w:p>
    <w:p w14:paraId="5B6F3F57"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03温馨提示</w:t>
      </w:r>
    </w:p>
    <w:p w14:paraId="55DDCE29"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据TSG Z6001-2019《特种设备作业人员考核规则》，申请特种设备作业人员证已经不需要安全教育培训证明。考试报名所需材料：身份证复印件、近期2寸正面免冠白底彩色照片2张、学历证明、体检证明（对于锅炉水处理作业</w:t>
      </w:r>
      <w:proofErr w:type="gramStart"/>
      <w:r>
        <w:rPr>
          <w:rFonts w:ascii="宋体" w:eastAsia="宋体" w:hAnsi="宋体" w:cs="宋体" w:hint="eastAsia"/>
          <w:sz w:val="19"/>
          <w:szCs w:val="19"/>
          <w:shd w:val="clear" w:color="auto" w:fill="FFFFFF"/>
        </w:rPr>
        <w:t>和场车司机</w:t>
      </w:r>
      <w:proofErr w:type="gramEnd"/>
      <w:r>
        <w:rPr>
          <w:rFonts w:ascii="宋体" w:eastAsia="宋体" w:hAnsi="宋体" w:cs="宋体" w:hint="eastAsia"/>
          <w:sz w:val="19"/>
          <w:szCs w:val="19"/>
          <w:shd w:val="clear" w:color="auto" w:fill="FFFFFF"/>
        </w:rPr>
        <w:t>）。</w:t>
      </w:r>
    </w:p>
    <w:p w14:paraId="393AE7C4"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考生可通过“一网通办”平台报考特种设备作业人员证，报名成功后通过“上海市特种设备作业人员考试管理系统”（网址：www.tzsbks.sh.cn）预约考试。目前上海已启用电子证书，考试合格且审批完成即发证，考生可通过“上海一网通办/我的证照”下载，或在随申办的“亮证”里添加特种设备作业人员电子证书。</w:t>
      </w:r>
    </w:p>
    <w:p w14:paraId="23DA211F" w14:textId="77777777" w:rsidR="00995B12" w:rsidRDefault="00000000">
      <w:pPr>
        <w:pStyle w:val="a9"/>
        <w:widowControl/>
        <w:spacing w:beforeAutospacing="0" w:afterAutospacing="0"/>
        <w:ind w:firstLineChars="200" w:firstLine="380"/>
        <w:jc w:val="both"/>
        <w:rPr>
          <w:rFonts w:ascii="仿宋_GB2312" w:eastAsia="仿宋_GB2312"/>
          <w:sz w:val="32"/>
          <w:szCs w:val="32"/>
        </w:rPr>
      </w:pPr>
      <w:r>
        <w:rPr>
          <w:rFonts w:ascii="宋体" w:eastAsia="宋体" w:hAnsi="宋体" w:cs="宋体" w:hint="eastAsia"/>
          <w:sz w:val="19"/>
          <w:szCs w:val="19"/>
          <w:shd w:val="clear" w:color="auto" w:fill="FFFFFF"/>
        </w:rPr>
        <w:t>在工业园区毗邻区、城乡结合部、务工人员较为集中的地区，一些技术培训机构往往利用务工人员求工心切的心态，假冒官方机构的名义进行“擦边”宣传，广大考生在选择培训机构时，应注意甄别信息真伪，选择具有资质的合</w:t>
      </w:r>
      <w:proofErr w:type="gramStart"/>
      <w:r>
        <w:rPr>
          <w:rFonts w:ascii="宋体" w:eastAsia="宋体" w:hAnsi="宋体" w:cs="宋体" w:hint="eastAsia"/>
          <w:sz w:val="19"/>
          <w:szCs w:val="19"/>
          <w:shd w:val="clear" w:color="auto" w:fill="FFFFFF"/>
        </w:rPr>
        <w:t>规</w:t>
      </w:r>
      <w:proofErr w:type="gramEnd"/>
      <w:r>
        <w:rPr>
          <w:rFonts w:ascii="宋体" w:eastAsia="宋体" w:hAnsi="宋体" w:cs="宋体" w:hint="eastAsia"/>
          <w:sz w:val="19"/>
          <w:szCs w:val="19"/>
          <w:shd w:val="clear" w:color="auto" w:fill="FFFFFF"/>
        </w:rPr>
        <w:t>机构，切莫相信招生机构“包过”、“速成”等宣传。</w:t>
      </w:r>
    </w:p>
    <w:p w14:paraId="023570B7" w14:textId="77777777" w:rsidR="00995B12" w:rsidRDefault="00995B12">
      <w:pPr>
        <w:rPr>
          <w:rFonts w:ascii="仿宋_GB2312" w:eastAsia="仿宋_GB2312"/>
          <w:sz w:val="32"/>
          <w:szCs w:val="32"/>
        </w:rPr>
      </w:pPr>
    </w:p>
    <w:p w14:paraId="5731D6C6" w14:textId="77777777" w:rsidR="00995B12" w:rsidRDefault="00000000">
      <w:pPr>
        <w:rPr>
          <w:rFonts w:ascii="宋体" w:eastAsia="宋体" w:hAnsi="宋体" w:cs="宋体" w:hint="eastAsia"/>
          <w:b/>
          <w:bCs/>
          <w:kern w:val="44"/>
          <w:sz w:val="26"/>
          <w:szCs w:val="26"/>
          <w:shd w:val="clear" w:color="auto" w:fill="FFFFFF"/>
          <w:lang w:bidi="ar"/>
        </w:rPr>
      </w:pPr>
      <w:r>
        <w:rPr>
          <w:rFonts w:ascii="宋体" w:eastAsia="宋体" w:hAnsi="宋体" w:cs="宋体" w:hint="eastAsia"/>
          <w:b/>
          <w:bCs/>
          <w:kern w:val="44"/>
          <w:sz w:val="26"/>
          <w:szCs w:val="26"/>
          <w:shd w:val="clear" w:color="auto" w:fill="FFFFFF"/>
          <w:lang w:bidi="ar"/>
        </w:rPr>
        <w:t>46.</w:t>
      </w:r>
      <w:r>
        <w:rPr>
          <w:rFonts w:ascii="宋体" w:eastAsia="宋体" w:hAnsi="宋体" w:cs="宋体"/>
          <w:b/>
          <w:bCs/>
          <w:kern w:val="44"/>
          <w:sz w:val="26"/>
          <w:szCs w:val="26"/>
          <w:shd w:val="clear" w:color="auto" w:fill="FFFFFF"/>
          <w:lang w:bidi="ar"/>
        </w:rPr>
        <w:t>销售“寻欢兴奋剂”“脑×片”…罚！</w:t>
      </w:r>
    </w:p>
    <w:p w14:paraId="2E094FE9" w14:textId="77777777" w:rsidR="00995B12" w:rsidRDefault="00000000">
      <w:pPr>
        <w:pStyle w:val="a9"/>
        <w:widowControl/>
        <w:spacing w:beforeAutospacing="0" w:afterAutospacing="0"/>
        <w:ind w:firstLineChars="200" w:firstLine="522"/>
        <w:jc w:val="both"/>
        <w:rPr>
          <w:rFonts w:ascii="宋体" w:eastAsia="宋体" w:hAnsi="宋体" w:cs="宋体" w:hint="eastAsia"/>
          <w:b/>
          <w:bCs/>
          <w:kern w:val="44"/>
          <w:sz w:val="26"/>
          <w:szCs w:val="26"/>
          <w:shd w:val="clear" w:color="auto" w:fill="FFFFFF"/>
          <w:lang w:bidi="ar"/>
        </w:rPr>
      </w:pPr>
      <w:r>
        <w:rPr>
          <w:rFonts w:ascii="宋体" w:eastAsia="宋体" w:hAnsi="宋体" w:cs="宋体" w:hint="eastAsia"/>
          <w:b/>
          <w:bCs/>
          <w:kern w:val="44"/>
          <w:sz w:val="26"/>
          <w:szCs w:val="26"/>
          <w:shd w:val="clear" w:color="auto" w:fill="FFFFFF"/>
          <w:lang w:bidi="ar"/>
        </w:rPr>
        <w:lastRenderedPageBreak/>
        <w:t>以案说法</w:t>
      </w:r>
    </w:p>
    <w:p w14:paraId="364B704B"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旅游景点零售业的生意竞争激烈，使得商家促销手段层出不穷，其中不乏一些商家以“怀旧”“创意”为卖点。想要招揽生意无可厚非，但部分商家却通过“另辟蹊径”来博眼球。</w:t>
      </w:r>
    </w:p>
    <w:p w14:paraId="071FAE23"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在南京东路步行街、田子坊这些上海著名的旅游景点和商业街区，有多家以“追忆童年”为主题的零食销售店铺，店内一些小零食包装却包含低俗不堪的“三俗”内容。这些变了味的“童年记忆”，不仅伤害了一代人的情怀，更踩到了法律的红线。</w:t>
      </w:r>
    </w:p>
    <w:p w14:paraId="656833BA"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案情简介</w:t>
      </w:r>
    </w:p>
    <w:p w14:paraId="69955D8E"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noProof/>
          <w:sz w:val="19"/>
          <w:szCs w:val="19"/>
          <w:shd w:val="clear" w:color="auto" w:fill="FFFFFF"/>
        </w:rPr>
        <w:drawing>
          <wp:inline distT="0" distB="0" distL="114300" distR="114300" wp14:anchorId="0F266A79" wp14:editId="4FCF5A34">
            <wp:extent cx="5266055" cy="2963545"/>
            <wp:effectExtent l="0" t="0" r="10795" b="8255"/>
            <wp:docPr id="130" name="图片 130" descr="4c43bf6bb6c030df5678538eacc97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4c43bf6bb6c030df5678538eacc97488"/>
                    <pic:cNvPicPr>
                      <a:picLocks noChangeAspect="1"/>
                    </pic:cNvPicPr>
                  </pic:nvPicPr>
                  <pic:blipFill>
                    <a:blip r:embed="rId97"/>
                    <a:stretch>
                      <a:fillRect/>
                    </a:stretch>
                  </pic:blipFill>
                  <pic:spPr>
                    <a:xfrm>
                      <a:off x="0" y="0"/>
                      <a:ext cx="5266055" cy="2963545"/>
                    </a:xfrm>
                    <a:prstGeom prst="rect">
                      <a:avLst/>
                    </a:prstGeom>
                  </pic:spPr>
                </pic:pic>
              </a:graphicData>
            </a:graphic>
          </wp:inline>
        </w:drawing>
      </w:r>
    </w:p>
    <w:p w14:paraId="2232FB83"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媒体报道南京东路“怀旧零食店”存在销售来路不明、包装低俗商品的行为。黄浦区市场监管局执法</w:t>
      </w:r>
      <w:proofErr w:type="gramStart"/>
      <w:r>
        <w:rPr>
          <w:rFonts w:ascii="宋体" w:eastAsia="宋体" w:hAnsi="宋体" w:cs="宋体"/>
          <w:sz w:val="19"/>
          <w:szCs w:val="19"/>
          <w:shd w:val="clear" w:color="auto" w:fill="FFFFFF"/>
        </w:rPr>
        <w:t>人员第</w:t>
      </w:r>
      <w:proofErr w:type="gramEnd"/>
      <w:r>
        <w:rPr>
          <w:rFonts w:ascii="宋体" w:eastAsia="宋体" w:hAnsi="宋体" w:cs="宋体"/>
          <w:sz w:val="19"/>
          <w:szCs w:val="19"/>
          <w:shd w:val="clear" w:color="auto" w:fill="FFFFFF"/>
        </w:rPr>
        <w:t>一时间至当事人经营的店铺进行检查，在店内查见“寻欢兴奋剂”“贱×消失片”“蛋×含片”“装×丸”“脑×片”“艳×丸”等字样外包装的奶片产品。当事人的行为涉嫌违背社会良好风尚，黄浦区市场监管局依法予以立案调查。</w:t>
      </w:r>
    </w:p>
    <w:p w14:paraId="18E78BC9"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经查，当事人为博人眼球，增加销量，购入预包装奶片后自行装入包装盒中进行销售，包装</w:t>
      </w:r>
      <w:proofErr w:type="gramStart"/>
      <w:r>
        <w:rPr>
          <w:rFonts w:ascii="宋体" w:eastAsia="宋体" w:hAnsi="宋体" w:cs="宋体"/>
          <w:sz w:val="19"/>
          <w:szCs w:val="19"/>
          <w:shd w:val="clear" w:color="auto" w:fill="FFFFFF"/>
        </w:rPr>
        <w:t>物文字</w:t>
      </w:r>
      <w:proofErr w:type="gramEnd"/>
      <w:r>
        <w:rPr>
          <w:rFonts w:ascii="宋体" w:eastAsia="宋体" w:hAnsi="宋体" w:cs="宋体"/>
          <w:sz w:val="19"/>
          <w:szCs w:val="19"/>
          <w:shd w:val="clear" w:color="auto" w:fill="FFFFFF"/>
        </w:rPr>
        <w:t>内容低俗，超出社会公众底线，违背社会良好风尚。</w:t>
      </w:r>
    </w:p>
    <w:p w14:paraId="05EA6488"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当事人的上述行为违反了《中华人民共和国广告法》第九条第（七）项的规定，构成发布违背社会良好风尚的广告的违法行为，黄浦区市场监管局依据《中华人民共和国广告法》第五十七条第一款第（一）项的规定，依法</w:t>
      </w:r>
      <w:proofErr w:type="gramStart"/>
      <w:r>
        <w:rPr>
          <w:rFonts w:ascii="宋体" w:eastAsia="宋体" w:hAnsi="宋体" w:cs="宋体"/>
          <w:sz w:val="19"/>
          <w:szCs w:val="19"/>
          <w:shd w:val="clear" w:color="auto" w:fill="FFFFFF"/>
        </w:rPr>
        <w:t>作出</w:t>
      </w:r>
      <w:proofErr w:type="gramEnd"/>
      <w:r>
        <w:rPr>
          <w:rFonts w:ascii="宋体" w:eastAsia="宋体" w:hAnsi="宋体" w:cs="宋体"/>
          <w:sz w:val="19"/>
          <w:szCs w:val="19"/>
          <w:shd w:val="clear" w:color="auto" w:fill="FFFFFF"/>
        </w:rPr>
        <w:t>相应的行政处罚。</w:t>
      </w:r>
    </w:p>
    <w:p w14:paraId="0C1F65F7"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法律分析</w:t>
      </w:r>
    </w:p>
    <w:p w14:paraId="2B975CD2"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《中华人民共和国广告法》第九条第（七）项规定：广告不得有下列情形：（七）妨碍社会公共秩序或者违背社会良好风尚。</w:t>
      </w:r>
    </w:p>
    <w:p w14:paraId="68D09E95"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依据《中华人民共和国广告法》第五十七条第一款第（一）项规定：有下列行为之一的，由市场监督管理部门责令停止发布广告，对广告主处二十万元以上一百万元以下的罚款，情节严重的，并可以吊销营业执照，由广告审查机关撤销广告审查批准文件、一年内不受理其广告审查申请；对广告经营者、广告发布者，由市场监督管理部门没收广告费用，处二十万元以上一百万元以下的罚款，情节严重的，并可以吊销营业执照：（一）发布有本法第九条、第十条规定的禁止情形的广告的。</w:t>
      </w:r>
    </w:p>
    <w:p w14:paraId="2660A01C"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温馨提示</w:t>
      </w:r>
    </w:p>
    <w:p w14:paraId="63EB0DD0"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旅游热门景点的商家，都是上海地标景点的一份子，商家在想方设法利用景点地段优势招揽生意的同时，也要牢记随之而来的“城市形象”责任。</w:t>
      </w:r>
    </w:p>
    <w:p w14:paraId="4B7DD4E1"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lastRenderedPageBreak/>
        <w:t>广告要以其独特的形式表达特定的内容，但其手法应当是健康的，格调和趣味应当是高雅的，具有积极向上的美育作用。规范经营才是商家的立足之道，一味通过歪门邪道博眼球、无底线营销并不是长久的经营之法，广告内容一旦超出社会公众底线，不仅会造成恶劣影响，更会面临法律的制裁。</w:t>
      </w:r>
    </w:p>
    <w:p w14:paraId="355CA04B" w14:textId="77777777" w:rsidR="00995B12" w:rsidRDefault="00995B12">
      <w:pPr>
        <w:jc w:val="left"/>
        <w:rPr>
          <w:rFonts w:ascii="宋体" w:eastAsia="宋体" w:hAnsi="宋体" w:cs="宋体" w:hint="eastAsia"/>
          <w:b/>
          <w:bCs/>
          <w:kern w:val="44"/>
          <w:sz w:val="26"/>
          <w:szCs w:val="26"/>
          <w:shd w:val="clear" w:color="auto" w:fill="FFFFFF"/>
          <w:lang w:bidi="ar"/>
        </w:rPr>
      </w:pPr>
    </w:p>
    <w:p w14:paraId="3D7E2DF2" w14:textId="77777777" w:rsidR="00995B12" w:rsidRDefault="00000000">
      <w:pPr>
        <w:jc w:val="left"/>
        <w:rPr>
          <w:rFonts w:ascii="宋体" w:eastAsia="宋体" w:hAnsi="宋体" w:cs="宋体" w:hint="eastAsia"/>
          <w:b/>
          <w:bCs/>
          <w:kern w:val="44"/>
          <w:sz w:val="26"/>
          <w:szCs w:val="26"/>
          <w:shd w:val="clear" w:color="auto" w:fill="FFFFFF"/>
          <w:lang w:bidi="ar"/>
        </w:rPr>
      </w:pPr>
      <w:r>
        <w:rPr>
          <w:rFonts w:ascii="宋体" w:eastAsia="宋体" w:hAnsi="宋体" w:cs="宋体" w:hint="eastAsia"/>
          <w:b/>
          <w:bCs/>
          <w:kern w:val="44"/>
          <w:sz w:val="26"/>
          <w:szCs w:val="26"/>
          <w:shd w:val="clear" w:color="auto" w:fill="FFFFFF"/>
          <w:lang w:bidi="ar"/>
        </w:rPr>
        <w:t>47.</w:t>
      </w:r>
      <w:r>
        <w:rPr>
          <w:rFonts w:ascii="宋体" w:eastAsia="宋体" w:hAnsi="宋体" w:cs="宋体"/>
          <w:b/>
          <w:bCs/>
          <w:kern w:val="44"/>
          <w:sz w:val="26"/>
          <w:szCs w:val="26"/>
          <w:shd w:val="clear" w:color="auto" w:fill="FFFFFF"/>
          <w:lang w:bidi="ar"/>
        </w:rPr>
        <w:t>低俗营销不可取！知名酒吧被处罚</w:t>
      </w:r>
    </w:p>
    <w:p w14:paraId="2CB56871" w14:textId="77777777" w:rsidR="00995B12" w:rsidRDefault="00000000">
      <w:pPr>
        <w:rPr>
          <w:rFonts w:ascii="黑体" w:eastAsia="黑体" w:hAnsi="黑体" w:cs="黑体" w:hint="eastAsia"/>
          <w:sz w:val="32"/>
          <w:szCs w:val="32"/>
        </w:rPr>
      </w:pPr>
      <w:r>
        <w:rPr>
          <w:rFonts w:ascii="黑体" w:eastAsia="黑体" w:hAnsi="黑体" w:cs="黑体" w:hint="eastAsia"/>
          <w:sz w:val="32"/>
          <w:szCs w:val="32"/>
        </w:rPr>
        <w:t>案情简介</w:t>
      </w:r>
    </w:p>
    <w:p w14:paraId="4674947C" w14:textId="77777777" w:rsidR="00995B12" w:rsidRDefault="00000000">
      <w:pPr>
        <w:rPr>
          <w:rFonts w:ascii="仿宋_GB2312" w:eastAsia="仿宋_GB2312"/>
          <w:sz w:val="32"/>
          <w:szCs w:val="32"/>
        </w:rPr>
      </w:pPr>
      <w:r>
        <w:rPr>
          <w:rFonts w:ascii="仿宋_GB2312" w:eastAsia="仿宋_GB2312"/>
          <w:noProof/>
          <w:sz w:val="32"/>
          <w:szCs w:val="32"/>
        </w:rPr>
        <w:drawing>
          <wp:inline distT="0" distB="0" distL="114300" distR="114300" wp14:anchorId="60C46A36" wp14:editId="6A2B73FA">
            <wp:extent cx="4816475" cy="4015105"/>
            <wp:effectExtent l="0" t="0" r="3175" b="4445"/>
            <wp:docPr id="131" name="图片 131" descr="5e40612b7eaaa3266764e54d5fbd8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5e40612b7eaaa3266764e54d5fbd8821"/>
                    <pic:cNvPicPr>
                      <a:picLocks noChangeAspect="1"/>
                    </pic:cNvPicPr>
                  </pic:nvPicPr>
                  <pic:blipFill>
                    <a:blip r:embed="rId98"/>
                    <a:stretch>
                      <a:fillRect/>
                    </a:stretch>
                  </pic:blipFill>
                  <pic:spPr>
                    <a:xfrm>
                      <a:off x="0" y="0"/>
                      <a:ext cx="4816475" cy="4015105"/>
                    </a:xfrm>
                    <a:prstGeom prst="rect">
                      <a:avLst/>
                    </a:prstGeom>
                  </pic:spPr>
                </pic:pic>
              </a:graphicData>
            </a:graphic>
          </wp:inline>
        </w:drawing>
      </w:r>
    </w:p>
    <w:p w14:paraId="0171464C"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近日，胡桃里音乐酒馆（爱琴海店）关联公司上海胡桃里餐饮管理有限公司闵行店因发布存在违背社会良好风尚的广告，被予以行政处罚。</w:t>
      </w:r>
    </w:p>
    <w:p w14:paraId="71A27EA3"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noProof/>
          <w:sz w:val="19"/>
          <w:szCs w:val="19"/>
          <w:shd w:val="clear" w:color="auto" w:fill="FFFFFF"/>
        </w:rPr>
        <w:lastRenderedPageBreak/>
        <w:drawing>
          <wp:inline distT="0" distB="0" distL="114300" distR="114300" wp14:anchorId="200D4046" wp14:editId="376779F9">
            <wp:extent cx="5191125" cy="3394710"/>
            <wp:effectExtent l="0" t="0" r="9525" b="15240"/>
            <wp:docPr id="132" name="图片 132" descr="c279634159bad5d20ae1f26df11f12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c279634159bad5d20ae1f26df11f12b5"/>
                    <pic:cNvPicPr>
                      <a:picLocks noChangeAspect="1"/>
                    </pic:cNvPicPr>
                  </pic:nvPicPr>
                  <pic:blipFill>
                    <a:blip r:embed="rId99"/>
                    <a:stretch>
                      <a:fillRect/>
                    </a:stretch>
                  </pic:blipFill>
                  <pic:spPr>
                    <a:xfrm>
                      <a:off x="0" y="0"/>
                      <a:ext cx="5191125" cy="3394710"/>
                    </a:xfrm>
                    <a:prstGeom prst="rect">
                      <a:avLst/>
                    </a:prstGeom>
                  </pic:spPr>
                </pic:pic>
              </a:graphicData>
            </a:graphic>
          </wp:inline>
        </w:drawing>
      </w:r>
    </w:p>
    <w:p w14:paraId="01E139CB"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自2023年3月7日起，胡桃里音乐酒馆（爱琴海店）为了引起受众的关注对外进行宣传，宣传文案内容包含“免费艳遇 观望→搭讪→闲聊→喝酒→灌醉→带走”，并以图案手绘了一间房。涉案广告宣传用语及画面为当事人自行制作设计。</w:t>
      </w:r>
    </w:p>
    <w:p w14:paraId="3872C217"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noProof/>
          <w:sz w:val="19"/>
          <w:szCs w:val="19"/>
          <w:shd w:val="clear" w:color="auto" w:fill="FFFFFF"/>
        </w:rPr>
        <w:drawing>
          <wp:inline distT="0" distB="0" distL="114300" distR="114300" wp14:anchorId="17BF164F" wp14:editId="18C787CE">
            <wp:extent cx="3911600" cy="3434715"/>
            <wp:effectExtent l="0" t="0" r="12700" b="13335"/>
            <wp:docPr id="133" name="图片 133" descr="f94e3bdf8e77a8692ff998e746a7df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f94e3bdf8e77a8692ff998e746a7dfbe"/>
                    <pic:cNvPicPr>
                      <a:picLocks noChangeAspect="1"/>
                    </pic:cNvPicPr>
                  </pic:nvPicPr>
                  <pic:blipFill>
                    <a:blip r:embed="rId100"/>
                    <a:stretch>
                      <a:fillRect/>
                    </a:stretch>
                  </pic:blipFill>
                  <pic:spPr>
                    <a:xfrm>
                      <a:off x="0" y="0"/>
                      <a:ext cx="3911600" cy="3434715"/>
                    </a:xfrm>
                    <a:prstGeom prst="rect">
                      <a:avLst/>
                    </a:prstGeom>
                  </pic:spPr>
                </pic:pic>
              </a:graphicData>
            </a:graphic>
          </wp:inline>
        </w:drawing>
      </w:r>
    </w:p>
    <w:p w14:paraId="258CBFAE"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法律分析</w:t>
      </w:r>
    </w:p>
    <w:p w14:paraId="23A24018"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上述广告利用“艳遇”“搭讪”等内容达到吸引眼球的目的，内容及隐含的意思与基本的伦理道德相悖，违背了社会主义良好风尚，构成了《中华人民共和国广告法》第九条第（七）项所指的“妨碍社会公共秩序或者违背社会良好风尚”的违法广告行为。</w:t>
      </w:r>
    </w:p>
    <w:p w14:paraId="22818FF1"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最终，闵行区市场监管局对</w:t>
      </w:r>
      <w:proofErr w:type="gramStart"/>
      <w:r>
        <w:rPr>
          <w:rFonts w:ascii="宋体" w:eastAsia="宋体" w:hAnsi="宋体" w:cs="宋体"/>
          <w:sz w:val="19"/>
          <w:szCs w:val="19"/>
          <w:shd w:val="clear" w:color="auto" w:fill="FFFFFF"/>
        </w:rPr>
        <w:t>涉事门店</w:t>
      </w:r>
      <w:proofErr w:type="gramEnd"/>
      <w:r>
        <w:rPr>
          <w:rFonts w:ascii="宋体" w:eastAsia="宋体" w:hAnsi="宋体" w:cs="宋体"/>
          <w:sz w:val="19"/>
          <w:szCs w:val="19"/>
          <w:shd w:val="clear" w:color="auto" w:fill="FFFFFF"/>
        </w:rPr>
        <w:t>予以警告并处罚款。</w:t>
      </w:r>
    </w:p>
    <w:p w14:paraId="5F7BE55E"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lastRenderedPageBreak/>
        <w:t>温馨提示</w:t>
      </w:r>
    </w:p>
    <w:p w14:paraId="2F1B38AB"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市场主体在开展广告宣传时，要符合社会主义良好风尚，同时鼓励广告市场主体、行业组织和社会各界积极创作、发布更多弘扬社会主义核心价值观、唱响主旋律、讲好中国故事的优秀广告作品，发挥正向引领作用。</w:t>
      </w:r>
    </w:p>
    <w:p w14:paraId="4259B2B7"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在提升产品质量，保障消费者权益，遵守法律法规的基础上更“走心”的营销，与消费者对高品质的生活和情感需求追求达成共鸣并尝试多元化的营销手段这才是商家赢得用户、走向长远的关键。</w:t>
      </w:r>
    </w:p>
    <w:p w14:paraId="0629F1F9"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市场监管部门将持续加大线上线</w:t>
      </w:r>
      <w:proofErr w:type="gramStart"/>
      <w:r>
        <w:rPr>
          <w:rFonts w:ascii="宋体" w:eastAsia="宋体" w:hAnsi="宋体" w:cs="宋体"/>
          <w:sz w:val="19"/>
          <w:szCs w:val="19"/>
          <w:shd w:val="clear" w:color="auto" w:fill="FFFFFF"/>
        </w:rPr>
        <w:t>下广告</w:t>
      </w:r>
      <w:proofErr w:type="gramEnd"/>
      <w:r>
        <w:rPr>
          <w:rFonts w:ascii="宋体" w:eastAsia="宋体" w:hAnsi="宋体" w:cs="宋体"/>
          <w:sz w:val="19"/>
          <w:szCs w:val="19"/>
          <w:shd w:val="clear" w:color="auto" w:fill="FFFFFF"/>
        </w:rPr>
        <w:t>监测监管和执法力度，重点严肃查处违反公序良俗的违法广告行为，曝光产生恶劣影响的虚假违法广告案件。</w:t>
      </w:r>
    </w:p>
    <w:p w14:paraId="1234889E" w14:textId="77777777" w:rsidR="00995B12" w:rsidRDefault="00995B12">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p>
    <w:p w14:paraId="0469E0DB" w14:textId="77777777" w:rsidR="00995B12" w:rsidRDefault="00995B12">
      <w:pPr>
        <w:jc w:val="left"/>
        <w:rPr>
          <w:rFonts w:ascii="仿宋_GB2312" w:eastAsia="仿宋_GB2312"/>
          <w:sz w:val="32"/>
          <w:szCs w:val="32"/>
        </w:rPr>
      </w:pPr>
    </w:p>
    <w:p w14:paraId="6CE3E1A9" w14:textId="77777777" w:rsidR="00995B12" w:rsidRDefault="00995B12">
      <w:pPr>
        <w:jc w:val="left"/>
        <w:rPr>
          <w:rFonts w:ascii="仿宋_GB2312" w:eastAsia="仿宋_GB2312"/>
          <w:sz w:val="32"/>
          <w:szCs w:val="32"/>
        </w:rPr>
      </w:pPr>
    </w:p>
    <w:p w14:paraId="7D5501C2" w14:textId="77777777" w:rsidR="00995B12" w:rsidRDefault="00000000">
      <w:pPr>
        <w:jc w:val="left"/>
        <w:rPr>
          <w:rFonts w:ascii="宋体" w:eastAsia="宋体" w:hAnsi="宋体" w:cs="宋体" w:hint="eastAsia"/>
          <w:b/>
          <w:bCs/>
          <w:kern w:val="44"/>
          <w:sz w:val="26"/>
          <w:szCs w:val="26"/>
          <w:shd w:val="clear" w:color="auto" w:fill="FFFFFF"/>
          <w:lang w:bidi="ar"/>
        </w:rPr>
      </w:pPr>
      <w:r>
        <w:rPr>
          <w:rFonts w:ascii="宋体" w:eastAsia="宋体" w:hAnsi="宋体" w:cs="宋体" w:hint="eastAsia"/>
          <w:b/>
          <w:bCs/>
          <w:kern w:val="44"/>
          <w:sz w:val="26"/>
          <w:szCs w:val="26"/>
          <w:shd w:val="clear" w:color="auto" w:fill="FFFFFF"/>
          <w:lang w:bidi="ar"/>
        </w:rPr>
        <w:t>48.</w:t>
      </w:r>
      <w:r>
        <w:rPr>
          <w:rFonts w:ascii="宋体" w:eastAsia="宋体" w:hAnsi="宋体" w:cs="宋体"/>
          <w:b/>
          <w:bCs/>
          <w:kern w:val="44"/>
          <w:sz w:val="26"/>
          <w:szCs w:val="26"/>
          <w:shd w:val="clear" w:color="auto" w:fill="FFFFFF"/>
          <w:lang w:bidi="ar"/>
        </w:rPr>
        <w:t>万物</w:t>
      </w:r>
      <w:proofErr w:type="gramStart"/>
      <w:r>
        <w:rPr>
          <w:rFonts w:ascii="宋体" w:eastAsia="宋体" w:hAnsi="宋体" w:cs="宋体"/>
          <w:b/>
          <w:bCs/>
          <w:kern w:val="44"/>
          <w:sz w:val="26"/>
          <w:szCs w:val="26"/>
          <w:shd w:val="clear" w:color="auto" w:fill="FFFFFF"/>
          <w:lang w:bidi="ar"/>
        </w:rPr>
        <w:t>皆可网红带</w:t>
      </w:r>
      <w:proofErr w:type="gramEnd"/>
      <w:r>
        <w:rPr>
          <w:rFonts w:ascii="宋体" w:eastAsia="宋体" w:hAnsi="宋体" w:cs="宋体"/>
          <w:b/>
          <w:bCs/>
          <w:kern w:val="44"/>
          <w:sz w:val="26"/>
          <w:szCs w:val="26"/>
          <w:shd w:val="clear" w:color="auto" w:fill="FFFFFF"/>
          <w:lang w:bidi="ar"/>
        </w:rPr>
        <w:t>货？注意，此类商品谁都不能代言！</w:t>
      </w:r>
    </w:p>
    <w:p w14:paraId="413168F0"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当下，网红带货已成为不少商家首选的营销手段，直观的产品介绍、超高的人气引流、激昂的语调氛围，无不让手机前的消费者心动不已。但是，有些商品的营销有着严格的法律限制，一不留神就会触碰法律的底线。</w:t>
      </w:r>
    </w:p>
    <w:p w14:paraId="1F938399"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一、案情简介</w:t>
      </w:r>
    </w:p>
    <w:p w14:paraId="792C5833"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杨浦区市场监管局在调查一起违法广告案件的过程中，发现拥有十余万名粉丝的某“网红”播主，在其个人视频账号内发布了一款电动洗鼻器的带货视频，播放量高达六百多万次。经查，电动洗</w:t>
      </w:r>
      <w:proofErr w:type="gramStart"/>
      <w:r>
        <w:rPr>
          <w:rFonts w:ascii="宋体" w:eastAsia="宋体" w:hAnsi="宋体" w:cs="宋体"/>
          <w:sz w:val="19"/>
          <w:szCs w:val="19"/>
          <w:shd w:val="clear" w:color="auto" w:fill="FFFFFF"/>
        </w:rPr>
        <w:t>鼻器属二类</w:t>
      </w:r>
      <w:proofErr w:type="gramEnd"/>
      <w:r>
        <w:rPr>
          <w:rFonts w:ascii="宋体" w:eastAsia="宋体" w:hAnsi="宋体" w:cs="宋体"/>
          <w:sz w:val="19"/>
          <w:szCs w:val="19"/>
          <w:shd w:val="clear" w:color="auto" w:fill="FFFFFF"/>
        </w:rPr>
        <w:t>医疗器械产品。视频中，</w:t>
      </w:r>
      <w:proofErr w:type="gramStart"/>
      <w:r>
        <w:rPr>
          <w:rFonts w:ascii="宋体" w:eastAsia="宋体" w:hAnsi="宋体" w:cs="宋体"/>
          <w:sz w:val="19"/>
          <w:szCs w:val="19"/>
          <w:shd w:val="clear" w:color="auto" w:fill="FFFFFF"/>
        </w:rPr>
        <w:t>该播主</w:t>
      </w:r>
      <w:proofErr w:type="gramEnd"/>
      <w:r>
        <w:rPr>
          <w:rFonts w:ascii="宋体" w:eastAsia="宋体" w:hAnsi="宋体" w:cs="宋体"/>
          <w:sz w:val="19"/>
          <w:szCs w:val="19"/>
          <w:shd w:val="clear" w:color="auto" w:fill="FFFFFF"/>
        </w:rPr>
        <w:t>受营销公司的委托，通过产品解说和试用的方式，以自己的名义和形象对该电动洗鼻器进行了推荐。</w:t>
      </w:r>
    </w:p>
    <w:p w14:paraId="354091A4"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noProof/>
          <w:sz w:val="19"/>
          <w:szCs w:val="19"/>
          <w:shd w:val="clear" w:color="auto" w:fill="FFFFFF"/>
        </w:rPr>
        <w:drawing>
          <wp:inline distT="0" distB="0" distL="114300" distR="114300" wp14:anchorId="39B198AB" wp14:editId="6D3A9FC0">
            <wp:extent cx="5161915" cy="2893060"/>
            <wp:effectExtent l="0" t="0" r="635" b="2540"/>
            <wp:docPr id="134" name="图片 134" descr="808dd93e27ed765ca5f3f1c363524e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808dd93e27ed765ca5f3f1c363524ee1"/>
                    <pic:cNvPicPr>
                      <a:picLocks noChangeAspect="1"/>
                    </pic:cNvPicPr>
                  </pic:nvPicPr>
                  <pic:blipFill>
                    <a:blip r:embed="rId101"/>
                    <a:stretch>
                      <a:fillRect/>
                    </a:stretch>
                  </pic:blipFill>
                  <pic:spPr>
                    <a:xfrm>
                      <a:off x="0" y="0"/>
                      <a:ext cx="5161915" cy="2893060"/>
                    </a:xfrm>
                    <a:prstGeom prst="rect">
                      <a:avLst/>
                    </a:prstGeom>
                  </pic:spPr>
                </pic:pic>
              </a:graphicData>
            </a:graphic>
          </wp:inline>
        </w:drawing>
      </w:r>
    </w:p>
    <w:p w14:paraId="092016D3" w14:textId="77777777" w:rsidR="00995B12" w:rsidRDefault="00995B12">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p>
    <w:p w14:paraId="2F1852C0" w14:textId="77777777" w:rsidR="00995B12" w:rsidRDefault="00995B12">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p>
    <w:p w14:paraId="532B6F22"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二、法律分析</w:t>
      </w:r>
    </w:p>
    <w:p w14:paraId="44534DF5"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根据法律定义，除广告主之外，在广告中以自己的名义或者形象对商品作推荐、证明的自然人视为广告代言人。当事人为医疗器械产品代言的行为，违反了《中华人民共和国广告法》第十六条第（四）</w:t>
      </w:r>
      <w:r>
        <w:rPr>
          <w:rFonts w:ascii="宋体" w:eastAsia="宋体" w:hAnsi="宋体" w:cs="宋体"/>
          <w:sz w:val="19"/>
          <w:szCs w:val="19"/>
          <w:shd w:val="clear" w:color="auto" w:fill="FFFFFF"/>
        </w:rPr>
        <w:lastRenderedPageBreak/>
        <w:t>项的规定，杨浦区市场监管局依据《中华人民共和国广告法》第六十一条第（一）项的规定，责令当事人立即下</w:t>
      </w:r>
      <w:proofErr w:type="gramStart"/>
      <w:r>
        <w:rPr>
          <w:rFonts w:ascii="宋体" w:eastAsia="宋体" w:hAnsi="宋体" w:cs="宋体"/>
          <w:sz w:val="19"/>
          <w:szCs w:val="19"/>
          <w:shd w:val="clear" w:color="auto" w:fill="FFFFFF"/>
        </w:rPr>
        <w:t>架违法</w:t>
      </w:r>
      <w:proofErr w:type="gramEnd"/>
      <w:r>
        <w:rPr>
          <w:rFonts w:ascii="宋体" w:eastAsia="宋体" w:hAnsi="宋体" w:cs="宋体"/>
          <w:sz w:val="19"/>
          <w:szCs w:val="19"/>
          <w:shd w:val="clear" w:color="auto" w:fill="FFFFFF"/>
        </w:rPr>
        <w:t>视频，依法没收代言费用并加处罚款。</w:t>
      </w:r>
    </w:p>
    <w:p w14:paraId="4AE28B57"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hint="eastAsia"/>
          <w:sz w:val="19"/>
          <w:szCs w:val="19"/>
          <w:shd w:val="clear" w:color="auto" w:fill="FFFFFF"/>
        </w:rPr>
        <w:t>三、温馨提示</w:t>
      </w:r>
    </w:p>
    <w:p w14:paraId="7008728D" w14:textId="77777777" w:rsidR="00995B12" w:rsidRDefault="00000000">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Pr>
          <w:rFonts w:ascii="宋体" w:eastAsia="宋体" w:hAnsi="宋体" w:cs="宋体"/>
          <w:sz w:val="19"/>
          <w:szCs w:val="19"/>
          <w:shd w:val="clear" w:color="auto" w:fill="FFFFFF"/>
        </w:rPr>
        <w:t>根据法律规定，各类医疗、药品、医疗器械和保健食品广告一律不得利用广告代言人作推荐和证明，消费者一旦刷到此类商品的带货视频，一定要结合自身的身体情况，在专业人士的指导下谨慎购买，切不可冲动消费。市民若发现相关违法违规现象，可及时保存视频并向市场监管部门举报。</w:t>
      </w:r>
    </w:p>
    <w:p w14:paraId="0F1F8549" w14:textId="77777777" w:rsidR="00995B12" w:rsidRDefault="00995B12">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p>
    <w:p w14:paraId="4748F0F3" w14:textId="77777777" w:rsidR="00995B12" w:rsidRDefault="00995B12">
      <w:pPr>
        <w:pStyle w:val="a9"/>
        <w:jc w:val="both"/>
        <w:rPr>
          <w:rFonts w:ascii="宋体" w:eastAsia="宋体" w:hAnsi="宋体" w:cs="宋体" w:hint="eastAsia"/>
          <w:sz w:val="19"/>
          <w:szCs w:val="19"/>
          <w:shd w:val="clear" w:color="auto" w:fill="FFFFFF"/>
        </w:rPr>
      </w:pPr>
    </w:p>
    <w:p w14:paraId="74A5A315" w14:textId="4D8DFB82" w:rsidR="00D76ECE" w:rsidRDefault="00000000" w:rsidP="00D76ECE">
      <w:pPr>
        <w:pStyle w:val="a9"/>
        <w:jc w:val="both"/>
        <w:rPr>
          <w:rFonts w:ascii="宋体" w:eastAsia="宋体" w:hAnsi="宋体" w:cs="宋体"/>
          <w:b/>
          <w:bCs/>
          <w:kern w:val="44"/>
          <w:sz w:val="26"/>
          <w:szCs w:val="26"/>
          <w:shd w:val="clear" w:color="auto" w:fill="FFFFFF"/>
          <w:lang w:bidi="ar"/>
        </w:rPr>
      </w:pPr>
      <w:r>
        <w:rPr>
          <w:rFonts w:ascii="宋体" w:eastAsia="宋体" w:hAnsi="宋体" w:cs="宋体" w:hint="eastAsia"/>
          <w:b/>
          <w:bCs/>
          <w:kern w:val="44"/>
          <w:sz w:val="26"/>
          <w:szCs w:val="26"/>
          <w:shd w:val="clear" w:color="auto" w:fill="FFFFFF"/>
          <w:lang w:bidi="ar"/>
        </w:rPr>
        <w:t>49.</w:t>
      </w:r>
      <w:r w:rsidR="00D76ECE" w:rsidRPr="00D76ECE">
        <w:rPr>
          <w:rFonts w:ascii="宋体" w:eastAsia="宋体" w:hAnsi="宋体" w:cs="宋体"/>
          <w:b/>
          <w:bCs/>
          <w:kern w:val="44"/>
          <w:sz w:val="26"/>
          <w:szCs w:val="26"/>
          <w:shd w:val="clear" w:color="auto" w:fill="FFFFFF"/>
          <w:lang w:bidi="ar"/>
        </w:rPr>
        <w:t xml:space="preserve"> </w:t>
      </w:r>
      <w:r w:rsidR="00D76ECE" w:rsidRPr="00D76ECE">
        <w:rPr>
          <w:rFonts w:ascii="宋体" w:eastAsia="宋体" w:hAnsi="宋体" w:cs="宋体" w:hint="eastAsia"/>
          <w:b/>
          <w:bCs/>
          <w:kern w:val="44"/>
          <w:sz w:val="26"/>
          <w:szCs w:val="26"/>
          <w:shd w:val="clear" w:color="auto" w:fill="FFFFFF"/>
          <w:lang w:bidi="ar"/>
        </w:rPr>
        <w:t>做个修护就能治病？别耽误治疗！</w:t>
      </w:r>
    </w:p>
    <w:p w14:paraId="09D772A2" w14:textId="0D4269BB" w:rsid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hint="eastAsia"/>
          <w:sz w:val="19"/>
          <w:szCs w:val="19"/>
          <w:shd w:val="clear" w:color="auto" w:fill="FFFFFF"/>
        </w:rPr>
        <w:t>2024年11月25日</w:t>
      </w:r>
    </w:p>
    <w:p w14:paraId="467D385D" w14:textId="77777777" w:rsidR="00D76ECE" w:rsidRPr="00D76ECE" w:rsidRDefault="00D76ECE" w:rsidP="00D76ECE">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p>
    <w:p w14:paraId="3E02D102" w14:textId="77777777" w:rsidR="00D76ECE" w:rsidRP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如今，各行各业的竞争越来越激烈</w:t>
      </w:r>
    </w:p>
    <w:p w14:paraId="0D1901D0" w14:textId="77777777" w:rsidR="00D76ECE" w:rsidRP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 xml:space="preserve">个别商家为了使产品脱颖而出　</w:t>
      </w:r>
    </w:p>
    <w:p w14:paraId="13673200" w14:textId="77777777" w:rsidR="00D76ECE" w:rsidRP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便发布虚假违法广告误导消费者</w:t>
      </w:r>
    </w:p>
    <w:p w14:paraId="78F5EEA2" w14:textId="77777777" w:rsidR="00D76ECE" w:rsidRP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不仅扰乱了公平竞争的市场环境</w:t>
      </w:r>
    </w:p>
    <w:p w14:paraId="0DD0A561" w14:textId="77777777" w:rsidR="00D76ECE" w:rsidRP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还损害消费者合法权益</w:t>
      </w:r>
    </w:p>
    <w:p w14:paraId="396529CA" w14:textId="77777777" w:rsid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059146B2" w14:textId="307FFEF7" w:rsidR="00D76ECE" w:rsidRP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案情简介</w:t>
      </w:r>
    </w:p>
    <w:p w14:paraId="3151C0CE" w14:textId="77777777" w:rsidR="00D76ECE" w:rsidRP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近日，金山区市场监管局接到沈先生投诉，称A</w:t>
      </w:r>
      <w:proofErr w:type="gramStart"/>
      <w:r w:rsidRPr="00D76ECE">
        <w:rPr>
          <w:rFonts w:ascii="宋体" w:eastAsia="宋体" w:hAnsi="宋体" w:cs="宋体"/>
          <w:sz w:val="19"/>
          <w:szCs w:val="19"/>
          <w:shd w:val="clear" w:color="auto" w:fill="FFFFFF"/>
        </w:rPr>
        <w:t>店发布</w:t>
      </w:r>
      <w:proofErr w:type="gramEnd"/>
      <w:r w:rsidRPr="00D76ECE">
        <w:rPr>
          <w:rFonts w:ascii="宋体" w:eastAsia="宋体" w:hAnsi="宋体" w:cs="宋体"/>
          <w:sz w:val="19"/>
          <w:szCs w:val="19"/>
          <w:shd w:val="clear" w:color="auto" w:fill="FFFFFF"/>
        </w:rPr>
        <w:t>带有“修护：灰指甲、甲沟炎”字样的广告。沈先生在该店花费一千多元接受多次“灰指甲修护”后并未治愈，遂进行投诉举报。</w:t>
      </w:r>
    </w:p>
    <w:p w14:paraId="7852FA6B" w14:textId="5C019B34" w:rsidR="00DE0643" w:rsidRDefault="00D76ECE">
      <w:pPr>
        <w:pStyle w:val="a9"/>
        <w:jc w:val="both"/>
        <w:rPr>
          <w:rFonts w:ascii="宋体" w:eastAsia="宋体" w:hAnsi="宋体" w:cs="宋体"/>
          <w:b/>
          <w:bCs/>
          <w:kern w:val="44"/>
          <w:sz w:val="26"/>
          <w:szCs w:val="26"/>
          <w:shd w:val="clear" w:color="auto" w:fill="FFFFFF"/>
          <w:lang w:bidi="ar"/>
        </w:rPr>
      </w:pPr>
      <w:r>
        <w:rPr>
          <w:rFonts w:hint="eastAsia"/>
          <w:noProof/>
        </w:rPr>
        <w:drawing>
          <wp:inline distT="0" distB="0" distL="0" distR="0" wp14:anchorId="31DA7DCE" wp14:editId="78CFF2A3">
            <wp:extent cx="5274310" cy="3503930"/>
            <wp:effectExtent l="0" t="0" r="2540" b="1270"/>
            <wp:docPr id="1288802197" name="图片 4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74310" cy="3503930"/>
                    </a:xfrm>
                    <a:prstGeom prst="rect">
                      <a:avLst/>
                    </a:prstGeom>
                    <a:noFill/>
                    <a:ln>
                      <a:noFill/>
                    </a:ln>
                  </pic:spPr>
                </pic:pic>
              </a:graphicData>
            </a:graphic>
          </wp:inline>
        </w:drawing>
      </w:r>
    </w:p>
    <w:p w14:paraId="6C6E64A5" w14:textId="77777777" w:rsidR="00D76ECE" w:rsidRP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lastRenderedPageBreak/>
        <w:t>经查，A店为一家修脚店，并在其普通服务广告中使用“疾病名称”，上述行为违反了《中华人民共和国广告法》第十七条的规定，金山区市场监管局依法对其立案处罚。</w:t>
      </w:r>
    </w:p>
    <w:p w14:paraId="629AA35F" w14:textId="77777777" w:rsidR="00D76ECE" w:rsidRP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法律分析</w:t>
      </w:r>
    </w:p>
    <w:p w14:paraId="13AB6F36" w14:textId="77777777" w:rsid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《中华人民共和国广告法》第十七条规定，除医疗、药品、医疗器械广告外，禁止其他任何广告涉及疾病治疗功能，并不得使用医疗用语或者易使推销的商品与药品、医疗器械相混淆的用语。本案中，A</w:t>
      </w:r>
      <w:proofErr w:type="gramStart"/>
      <w:r w:rsidRPr="00D76ECE">
        <w:rPr>
          <w:rFonts w:ascii="宋体" w:eastAsia="宋体" w:hAnsi="宋体" w:cs="宋体"/>
          <w:sz w:val="19"/>
          <w:szCs w:val="19"/>
          <w:shd w:val="clear" w:color="auto" w:fill="FFFFFF"/>
        </w:rPr>
        <w:t>店发布</w:t>
      </w:r>
      <w:proofErr w:type="gramEnd"/>
      <w:r w:rsidRPr="00D76ECE">
        <w:rPr>
          <w:rFonts w:ascii="宋体" w:eastAsia="宋体" w:hAnsi="宋体" w:cs="宋体"/>
          <w:sz w:val="19"/>
          <w:szCs w:val="19"/>
          <w:shd w:val="clear" w:color="auto" w:fill="FFFFFF"/>
        </w:rPr>
        <w:t>带有“修护：灰指甲、甲沟炎”的广告，上述行为构成在非医疗广告中使用相关医疗用语的违法行为，金山区市场监管局依据《中华人民共和国广告法》第五十八条第二款规定，依法对当事人</w:t>
      </w:r>
      <w:proofErr w:type="gramStart"/>
      <w:r w:rsidRPr="00D76ECE">
        <w:rPr>
          <w:rFonts w:ascii="宋体" w:eastAsia="宋体" w:hAnsi="宋体" w:cs="宋体"/>
          <w:sz w:val="19"/>
          <w:szCs w:val="19"/>
          <w:shd w:val="clear" w:color="auto" w:fill="FFFFFF"/>
        </w:rPr>
        <w:t>作出</w:t>
      </w:r>
      <w:proofErr w:type="gramEnd"/>
      <w:r w:rsidRPr="00D76ECE">
        <w:rPr>
          <w:rFonts w:ascii="宋体" w:eastAsia="宋体" w:hAnsi="宋体" w:cs="宋体"/>
          <w:sz w:val="19"/>
          <w:szCs w:val="19"/>
          <w:shd w:val="clear" w:color="auto" w:fill="FFFFFF"/>
        </w:rPr>
        <w:t>处罚。</w:t>
      </w:r>
    </w:p>
    <w:p w14:paraId="617A5DD5" w14:textId="54888036" w:rsid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noProof/>
          <w:sz w:val="19"/>
          <w:szCs w:val="19"/>
          <w:shd w:val="clear" w:color="auto" w:fill="FFFFFF"/>
        </w:rPr>
        <w:drawing>
          <wp:inline distT="0" distB="0" distL="0" distR="0" wp14:anchorId="3404FE48" wp14:editId="226695AB">
            <wp:extent cx="5274310" cy="3510280"/>
            <wp:effectExtent l="0" t="0" r="2540" b="0"/>
            <wp:docPr id="198954966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274310" cy="3510280"/>
                    </a:xfrm>
                    <a:prstGeom prst="rect">
                      <a:avLst/>
                    </a:prstGeom>
                    <a:noFill/>
                    <a:ln>
                      <a:noFill/>
                    </a:ln>
                  </pic:spPr>
                </pic:pic>
              </a:graphicData>
            </a:graphic>
          </wp:inline>
        </w:drawing>
      </w:r>
    </w:p>
    <w:p w14:paraId="62ACB975" w14:textId="77777777" w:rsidR="00D76ECE" w:rsidRPr="00D76ECE" w:rsidRDefault="00D76ECE" w:rsidP="00D76ECE">
      <w:pPr>
        <w:pStyle w:val="a9"/>
        <w:spacing w:beforeAutospacing="0" w:afterAutospacing="0"/>
        <w:ind w:firstLineChars="200" w:firstLine="381"/>
        <w:jc w:val="both"/>
        <w:rPr>
          <w:rFonts w:ascii="宋体" w:eastAsia="宋体" w:hAnsi="宋体" w:cs="宋体"/>
          <w:sz w:val="19"/>
          <w:szCs w:val="19"/>
          <w:shd w:val="clear" w:color="auto" w:fill="FFFFFF"/>
        </w:rPr>
      </w:pPr>
      <w:r w:rsidRPr="00D76ECE">
        <w:rPr>
          <w:rFonts w:ascii="宋体" w:eastAsia="宋体" w:hAnsi="宋体" w:cs="宋体"/>
          <w:b/>
          <w:bCs/>
          <w:sz w:val="19"/>
          <w:szCs w:val="19"/>
          <w:shd w:val="clear" w:color="auto" w:fill="FFFFFF"/>
        </w:rPr>
        <w:t>温馨提示</w:t>
      </w:r>
    </w:p>
    <w:p w14:paraId="1753B0F9" w14:textId="77777777" w:rsidR="00D76ECE" w:rsidRPr="00D76ECE" w:rsidRDefault="00D76ECE" w:rsidP="00D76ECE">
      <w:pPr>
        <w:pStyle w:val="a9"/>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各经营主体应诚实守信、公平竞争，严格遵守相关法律法规，规范广告发布行为，确保广告宣传的真实性和合法性。</w:t>
      </w:r>
    </w:p>
    <w:p w14:paraId="00B8F06A" w14:textId="77777777" w:rsidR="00D76ECE" w:rsidRPr="00D76ECE" w:rsidRDefault="00D76ECE" w:rsidP="00D76ECE">
      <w:pPr>
        <w:pStyle w:val="a9"/>
        <w:spacing w:beforeAutospacing="0" w:afterAutospacing="0"/>
        <w:ind w:firstLineChars="200" w:firstLine="380"/>
        <w:jc w:val="both"/>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广大消费者应仔细甄别，自觉防范和远离</w:t>
      </w:r>
      <w:r w:rsidRPr="00D76ECE">
        <w:rPr>
          <w:rFonts w:ascii="Times New Roman" w:eastAsia="宋体" w:hAnsi="Times New Roman"/>
          <w:sz w:val="19"/>
          <w:szCs w:val="19"/>
          <w:shd w:val="clear" w:color="auto" w:fill="FFFFFF"/>
        </w:rPr>
        <w:t>‌</w:t>
      </w:r>
      <w:r w:rsidRPr="00D76ECE">
        <w:rPr>
          <w:rFonts w:ascii="宋体" w:eastAsia="宋体" w:hAnsi="宋体" w:cs="宋体"/>
          <w:sz w:val="19"/>
          <w:szCs w:val="19"/>
          <w:shd w:val="clear" w:color="auto" w:fill="FFFFFF"/>
        </w:rPr>
        <w:t>虚假违法广告，若遇违法行为，请拨打12315向市场监管部门投诉举报，依法维护自身合法权益。</w:t>
      </w:r>
    </w:p>
    <w:p w14:paraId="5D3E9A04" w14:textId="77777777" w:rsidR="00D76ECE" w:rsidRP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4438C526" w14:textId="77777777" w:rsid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0BDDAED9" w14:textId="7F014C50" w:rsidR="00D76ECE" w:rsidRDefault="00107CD5" w:rsidP="00D76ECE">
      <w:pPr>
        <w:pStyle w:val="a9"/>
        <w:ind w:firstLineChars="200" w:firstLine="522"/>
        <w:jc w:val="both"/>
        <w:rPr>
          <w:rFonts w:ascii="宋体" w:eastAsia="宋体" w:hAnsi="宋体" w:cs="宋体"/>
          <w:b/>
          <w:bCs/>
          <w:kern w:val="44"/>
          <w:sz w:val="26"/>
          <w:szCs w:val="26"/>
          <w:shd w:val="clear" w:color="auto" w:fill="FFFFFF"/>
          <w:lang w:bidi="ar"/>
        </w:rPr>
      </w:pPr>
      <w:r>
        <w:rPr>
          <w:rFonts w:ascii="宋体" w:eastAsia="宋体" w:hAnsi="宋体" w:cs="宋体" w:hint="eastAsia"/>
          <w:b/>
          <w:bCs/>
          <w:kern w:val="44"/>
          <w:sz w:val="26"/>
          <w:szCs w:val="26"/>
          <w:shd w:val="clear" w:color="auto" w:fill="FFFFFF"/>
          <w:lang w:bidi="ar"/>
        </w:rPr>
        <w:t>50.</w:t>
      </w:r>
      <w:r w:rsidR="00D76ECE" w:rsidRPr="00D76ECE">
        <w:rPr>
          <w:rFonts w:ascii="宋体" w:eastAsia="宋体" w:hAnsi="宋体" w:cs="宋体" w:hint="eastAsia"/>
          <w:b/>
          <w:bCs/>
          <w:kern w:val="44"/>
          <w:sz w:val="26"/>
          <w:szCs w:val="26"/>
          <w:shd w:val="clear" w:color="auto" w:fill="FFFFFF"/>
          <w:lang w:bidi="ar"/>
        </w:rPr>
        <w:t>“明星学员”“名校录取”？警惕教育培训广告的陷阱！</w:t>
      </w:r>
    </w:p>
    <w:p w14:paraId="6276402D" w14:textId="7833C23A" w:rsidR="00107CD5" w:rsidRPr="00D76ECE" w:rsidRDefault="00107CD5" w:rsidP="00D76ECE">
      <w:pPr>
        <w:pStyle w:val="a9"/>
        <w:ind w:firstLineChars="200" w:firstLine="520"/>
        <w:jc w:val="both"/>
        <w:rPr>
          <w:rFonts w:ascii="宋体" w:eastAsia="宋体" w:hAnsi="宋体" w:cs="宋体" w:hint="eastAsia"/>
          <w:kern w:val="44"/>
          <w:sz w:val="26"/>
          <w:szCs w:val="26"/>
          <w:shd w:val="clear" w:color="auto" w:fill="FFFFFF"/>
          <w:lang w:bidi="ar"/>
        </w:rPr>
      </w:pPr>
      <w:r w:rsidRPr="00107CD5">
        <w:rPr>
          <w:rFonts w:ascii="宋体" w:eastAsia="宋体" w:hAnsi="宋体" w:cs="宋体" w:hint="eastAsia"/>
          <w:kern w:val="44"/>
          <w:sz w:val="26"/>
          <w:szCs w:val="26"/>
          <w:shd w:val="clear" w:color="auto" w:fill="FFFFFF"/>
          <w:lang w:bidi="ar"/>
        </w:rPr>
        <w:t>2024年07月26日</w:t>
      </w:r>
    </w:p>
    <w:p w14:paraId="251AA80A" w14:textId="05ABE731" w:rsidR="00D76ECE" w:rsidRPr="00D76ECE" w:rsidRDefault="00D76ECE" w:rsidP="00D76ECE">
      <w:pPr>
        <w:pStyle w:val="a9"/>
        <w:widowControl/>
        <w:spacing w:beforeAutospacing="0" w:afterAutospacing="0"/>
        <w:ind w:firstLineChars="200" w:firstLine="480"/>
        <w:jc w:val="both"/>
        <w:rPr>
          <w:rFonts w:ascii="宋体" w:eastAsia="宋体" w:hAnsi="宋体" w:cs="宋体"/>
          <w:sz w:val="19"/>
          <w:szCs w:val="19"/>
          <w:shd w:val="clear" w:color="auto" w:fill="FFFFFF"/>
        </w:rPr>
      </w:pPr>
      <w:r>
        <w:rPr>
          <w:rFonts w:hint="eastAsia"/>
          <w:noProof/>
        </w:rPr>
        <w:lastRenderedPageBreak/>
        <w:drawing>
          <wp:inline distT="0" distB="0" distL="0" distR="0" wp14:anchorId="11586441" wp14:editId="0F383EEF">
            <wp:extent cx="5274310" cy="3956050"/>
            <wp:effectExtent l="0" t="0" r="2540" b="6350"/>
            <wp:docPr id="641614516" name="图片 44"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图片"/>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inline>
        </w:drawing>
      </w:r>
    </w:p>
    <w:p w14:paraId="353951A3" w14:textId="77777777" w:rsidR="00D76ECE" w:rsidRPr="00D76ECE" w:rsidRDefault="00D76ECE" w:rsidP="00D76ECE">
      <w:pPr>
        <w:pStyle w:val="a9"/>
        <w:ind w:firstLineChars="200" w:firstLine="381"/>
        <w:jc w:val="both"/>
        <w:rPr>
          <w:rFonts w:ascii="宋体" w:eastAsia="宋体" w:hAnsi="宋体" w:cs="宋体"/>
          <w:sz w:val="19"/>
          <w:szCs w:val="19"/>
          <w:shd w:val="clear" w:color="auto" w:fill="FFFFFF"/>
        </w:rPr>
      </w:pPr>
      <w:r w:rsidRPr="00D76ECE">
        <w:rPr>
          <w:rFonts w:ascii="宋体" w:eastAsia="宋体" w:hAnsi="宋体" w:cs="宋体"/>
          <w:b/>
          <w:bCs/>
          <w:sz w:val="19"/>
          <w:szCs w:val="19"/>
          <w:shd w:val="clear" w:color="auto" w:fill="FFFFFF"/>
        </w:rPr>
        <w:t>案情简介</w:t>
      </w:r>
    </w:p>
    <w:p w14:paraId="72FD9D6C" w14:textId="77777777" w:rsidR="00D76ECE" w:rsidRPr="00D76ECE" w:rsidRDefault="00D76ECE" w:rsidP="00D76ECE">
      <w:pPr>
        <w:pStyle w:val="a9"/>
        <w:spacing w:beforeAutospacing="0" w:afterAutospacing="0"/>
        <w:ind w:firstLineChars="200" w:firstLine="380"/>
        <w:rPr>
          <w:rFonts w:ascii="宋体" w:eastAsia="宋体" w:hAnsi="宋体" w:cs="宋体"/>
          <w:sz w:val="19"/>
          <w:szCs w:val="19"/>
          <w:shd w:val="clear" w:color="auto" w:fill="FFFFFF"/>
        </w:rPr>
      </w:pPr>
      <w:r w:rsidRPr="00D76ECE">
        <w:rPr>
          <w:rFonts w:ascii="宋体" w:eastAsia="宋体" w:hAnsi="宋体" w:cs="宋体"/>
          <w:sz w:val="19"/>
          <w:szCs w:val="19"/>
          <w:shd w:val="clear" w:color="auto" w:fill="FFFFFF"/>
        </w:rPr>
        <w:t>近期，嘉定区市场监督管理局在监督检查过程中发现辖区内的一家艺术类培训机构在其微</w:t>
      </w:r>
      <w:proofErr w:type="gramStart"/>
      <w:r w:rsidRPr="00D76ECE">
        <w:rPr>
          <w:rFonts w:ascii="宋体" w:eastAsia="宋体" w:hAnsi="宋体" w:cs="宋体"/>
          <w:sz w:val="19"/>
          <w:szCs w:val="19"/>
          <w:shd w:val="clear" w:color="auto" w:fill="FFFFFF"/>
        </w:rPr>
        <w:t>信公众号发布</w:t>
      </w:r>
      <w:proofErr w:type="gramEnd"/>
      <w:r w:rsidRPr="00D76ECE">
        <w:rPr>
          <w:rFonts w:ascii="宋体" w:eastAsia="宋体" w:hAnsi="宋体" w:cs="宋体"/>
          <w:sz w:val="19"/>
          <w:szCs w:val="19"/>
          <w:shd w:val="clear" w:color="auto" w:fill="FFFFFF"/>
        </w:rPr>
        <w:t>一篇名为“冲刺艺考，暑假你来战斗！艺术梦想有无限可能，抓住机会问鼎顶尖院校！”的广告推文。文中详细介绍了机构校区、教师团队、教学成绩、培训费用的相关情况。另外，该机构在文中还展示了</w:t>
      </w:r>
      <w:proofErr w:type="gramStart"/>
      <w:r w:rsidRPr="00D76ECE">
        <w:rPr>
          <w:rFonts w:ascii="宋体" w:eastAsia="宋体" w:hAnsi="宋体" w:cs="宋体"/>
          <w:sz w:val="19"/>
          <w:szCs w:val="19"/>
          <w:shd w:val="clear" w:color="auto" w:fill="FFFFFF"/>
        </w:rPr>
        <w:t>19位往期学员</w:t>
      </w:r>
      <w:proofErr w:type="gramEnd"/>
      <w:r w:rsidRPr="00D76ECE">
        <w:rPr>
          <w:rFonts w:ascii="宋体" w:eastAsia="宋体" w:hAnsi="宋体" w:cs="宋体"/>
          <w:sz w:val="19"/>
          <w:szCs w:val="19"/>
          <w:shd w:val="clear" w:color="auto" w:fill="FFFFFF"/>
        </w:rPr>
        <w:t>的形象照片，设置了优秀学员取得高分、考入名校的栏目，构成了利用受益者名义或者形象作推荐、证明的违法行为。</w:t>
      </w:r>
    </w:p>
    <w:p w14:paraId="3661E913" w14:textId="22403AE0" w:rsidR="00D76ECE" w:rsidRPr="00D76ECE" w:rsidRDefault="00D76ECE" w:rsidP="00D76ECE">
      <w:pPr>
        <w:pStyle w:val="a9"/>
        <w:widowControl/>
        <w:spacing w:beforeAutospacing="0" w:afterAutospacing="0"/>
        <w:ind w:firstLineChars="200" w:firstLine="480"/>
        <w:jc w:val="both"/>
        <w:rPr>
          <w:rFonts w:ascii="宋体" w:eastAsia="宋体" w:hAnsi="宋体" w:cs="宋体"/>
          <w:sz w:val="19"/>
          <w:szCs w:val="19"/>
          <w:shd w:val="clear" w:color="auto" w:fill="FFFFFF"/>
        </w:rPr>
      </w:pPr>
      <w:r>
        <w:rPr>
          <w:rFonts w:hint="eastAsia"/>
          <w:noProof/>
        </w:rPr>
        <w:drawing>
          <wp:inline distT="0" distB="0" distL="0" distR="0" wp14:anchorId="4F29794F" wp14:editId="73B2FF5C">
            <wp:extent cx="5274310" cy="2752725"/>
            <wp:effectExtent l="0" t="0" r="2540" b="9525"/>
            <wp:docPr id="1464528553" name="图片 45"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图片"/>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4310" cy="2752725"/>
                    </a:xfrm>
                    <a:prstGeom prst="rect">
                      <a:avLst/>
                    </a:prstGeom>
                    <a:noFill/>
                    <a:ln>
                      <a:noFill/>
                    </a:ln>
                  </pic:spPr>
                </pic:pic>
              </a:graphicData>
            </a:graphic>
          </wp:inline>
        </w:drawing>
      </w:r>
    </w:p>
    <w:p w14:paraId="7F8D85FF" w14:textId="7C80BD4C" w:rsidR="00107CD5" w:rsidRPr="00107CD5" w:rsidRDefault="00107CD5" w:rsidP="00107CD5">
      <w:pPr>
        <w:pStyle w:val="a9"/>
        <w:ind w:firstLineChars="200" w:firstLine="381"/>
        <w:jc w:val="both"/>
        <w:rPr>
          <w:rFonts w:ascii="宋体" w:eastAsia="宋体" w:hAnsi="宋体" w:cs="宋体"/>
          <w:sz w:val="19"/>
          <w:szCs w:val="19"/>
          <w:shd w:val="clear" w:color="auto" w:fill="FFFFFF"/>
        </w:rPr>
      </w:pPr>
      <w:r w:rsidRPr="00107CD5">
        <w:rPr>
          <w:rFonts w:ascii="宋体" w:eastAsia="宋体" w:hAnsi="宋体" w:cs="宋体"/>
          <w:b/>
          <w:bCs/>
          <w:sz w:val="19"/>
          <w:szCs w:val="19"/>
          <w:shd w:val="clear" w:color="auto" w:fill="FFFFFF"/>
        </w:rPr>
        <w:t>法律分析</w:t>
      </w:r>
    </w:p>
    <w:p w14:paraId="735A933A" w14:textId="77777777" w:rsidR="00107CD5" w:rsidRPr="00107CD5" w:rsidRDefault="00107CD5" w:rsidP="00107CD5">
      <w:pPr>
        <w:pStyle w:val="a9"/>
        <w:spacing w:beforeAutospacing="0" w:afterAutospacing="0"/>
        <w:ind w:firstLineChars="200" w:firstLine="380"/>
        <w:rPr>
          <w:rFonts w:ascii="宋体" w:eastAsia="宋体" w:hAnsi="宋体" w:cs="宋体"/>
          <w:sz w:val="19"/>
          <w:szCs w:val="19"/>
          <w:shd w:val="clear" w:color="auto" w:fill="FFFFFF"/>
        </w:rPr>
      </w:pPr>
      <w:r w:rsidRPr="00107CD5">
        <w:rPr>
          <w:rFonts w:ascii="宋体" w:eastAsia="宋体" w:hAnsi="宋体" w:cs="宋体"/>
          <w:sz w:val="19"/>
          <w:szCs w:val="19"/>
          <w:shd w:val="clear" w:color="auto" w:fill="FFFFFF"/>
        </w:rPr>
        <w:lastRenderedPageBreak/>
        <w:t>当事人为推广其培训课程，通过利用学员形象作推荐、证明的行为违反了《中华人民共和国广告法》第二十四条第（三）项“教育、培训广告不得含有下列内容：……（三）利用科研单位、学术机构、教育机构、行业协会、专业人士、受益者的名义或者形象作推荐、证明。”的规定。嘉定区市场监督管理局依据《中华人民共和国广告法》第五十八条第一款第（六）项的规定，责令当事人立即改正违法行为，并依法对当事人予以行政处罚。</w:t>
      </w:r>
    </w:p>
    <w:p w14:paraId="74CF0131" w14:textId="77777777" w:rsidR="00107CD5" w:rsidRPr="00107CD5" w:rsidRDefault="00107CD5" w:rsidP="00107CD5">
      <w:pPr>
        <w:pStyle w:val="a9"/>
        <w:spacing w:beforeAutospacing="0" w:afterAutospacing="0"/>
        <w:ind w:firstLineChars="200" w:firstLine="380"/>
        <w:rPr>
          <w:rFonts w:ascii="宋体" w:eastAsia="宋体" w:hAnsi="宋体" w:cs="宋体"/>
          <w:sz w:val="19"/>
          <w:szCs w:val="19"/>
          <w:shd w:val="clear" w:color="auto" w:fill="FFFFFF"/>
        </w:rPr>
      </w:pPr>
    </w:p>
    <w:p w14:paraId="446DAF02" w14:textId="71EB15CD" w:rsidR="00107CD5" w:rsidRPr="00107CD5" w:rsidRDefault="00107CD5" w:rsidP="00107CD5">
      <w:pPr>
        <w:pStyle w:val="a9"/>
        <w:ind w:firstLineChars="200" w:firstLine="381"/>
        <w:jc w:val="both"/>
        <w:rPr>
          <w:rFonts w:ascii="宋体" w:eastAsia="宋体" w:hAnsi="宋体" w:cs="宋体"/>
          <w:sz w:val="19"/>
          <w:szCs w:val="19"/>
          <w:shd w:val="clear" w:color="auto" w:fill="FFFFFF"/>
        </w:rPr>
      </w:pPr>
      <w:r w:rsidRPr="00107CD5">
        <w:rPr>
          <w:rFonts w:ascii="宋体" w:eastAsia="宋体" w:hAnsi="宋体" w:cs="宋体"/>
          <w:b/>
          <w:bCs/>
          <w:sz w:val="19"/>
          <w:szCs w:val="19"/>
          <w:shd w:val="clear" w:color="auto" w:fill="FFFFFF"/>
        </w:rPr>
        <w:t>温馨提示</w:t>
      </w:r>
    </w:p>
    <w:p w14:paraId="295A3047" w14:textId="62B049CA" w:rsidR="00107CD5" w:rsidRPr="00107CD5" w:rsidRDefault="00107CD5" w:rsidP="00107CD5">
      <w:pPr>
        <w:pStyle w:val="a9"/>
        <w:spacing w:beforeAutospacing="0" w:afterAutospacing="0"/>
        <w:ind w:firstLineChars="200" w:firstLine="380"/>
        <w:rPr>
          <w:rFonts w:ascii="宋体" w:eastAsia="宋体" w:hAnsi="宋体" w:cs="宋体" w:hint="eastAsia"/>
          <w:sz w:val="19"/>
          <w:szCs w:val="19"/>
          <w:shd w:val="clear" w:color="auto" w:fill="FFFFFF"/>
        </w:rPr>
      </w:pPr>
      <w:r w:rsidRPr="00107CD5">
        <w:rPr>
          <w:rFonts w:ascii="宋体" w:eastAsia="宋体" w:hAnsi="宋体" w:cs="宋体"/>
          <w:sz w:val="19"/>
          <w:szCs w:val="19"/>
          <w:shd w:val="clear" w:color="auto" w:fill="FFFFFF"/>
        </w:rPr>
        <w:t>1.培训机构往往会通过挑选学习成绩优秀的学员（而大量学员的真实成绩状况并不可知）在广告中进行宣传，容易误导广大学员及家长。一些机构热衷于在自媒体上设置“明星学员”“学员风采”“就业明星”“经验分享”等栏目，宣扬优秀学员考入名牌学校、获得高薪职位等，诱导学员参加培训。</w:t>
      </w:r>
    </w:p>
    <w:p w14:paraId="4B617E32" w14:textId="200BAF04" w:rsidR="00107CD5" w:rsidRPr="00107CD5" w:rsidRDefault="00107CD5" w:rsidP="00107CD5">
      <w:pPr>
        <w:pStyle w:val="a9"/>
        <w:spacing w:beforeAutospacing="0" w:afterAutospacing="0"/>
        <w:ind w:firstLineChars="200" w:firstLine="380"/>
        <w:rPr>
          <w:rFonts w:ascii="宋体" w:eastAsia="宋体" w:hAnsi="宋体" w:cs="宋体" w:hint="eastAsia"/>
          <w:sz w:val="19"/>
          <w:szCs w:val="19"/>
          <w:shd w:val="clear" w:color="auto" w:fill="FFFFFF"/>
        </w:rPr>
      </w:pPr>
      <w:r w:rsidRPr="00107CD5">
        <w:rPr>
          <w:rFonts w:ascii="宋体" w:eastAsia="宋体" w:hAnsi="宋体" w:cs="宋体"/>
          <w:sz w:val="19"/>
          <w:szCs w:val="19"/>
          <w:shd w:val="clear" w:color="auto" w:fill="FFFFFF"/>
        </w:rPr>
        <w:t>2.教育培训的效果具有一定的不确定性，并不能保证每个学员都取得高分。教育机构以承诺取得高分或者考入名校作为广告宣传内容，实际上是吸引报名的手段，并不能保证实现。</w:t>
      </w:r>
    </w:p>
    <w:p w14:paraId="763331C8" w14:textId="77777777" w:rsidR="00107CD5" w:rsidRPr="00107CD5" w:rsidRDefault="00107CD5" w:rsidP="00107CD5">
      <w:pPr>
        <w:pStyle w:val="a9"/>
        <w:spacing w:beforeAutospacing="0" w:afterAutospacing="0"/>
        <w:ind w:firstLineChars="200" w:firstLine="380"/>
        <w:rPr>
          <w:rFonts w:ascii="宋体" w:eastAsia="宋体" w:hAnsi="宋体" w:cs="宋体"/>
          <w:sz w:val="19"/>
          <w:szCs w:val="19"/>
          <w:shd w:val="clear" w:color="auto" w:fill="FFFFFF"/>
        </w:rPr>
      </w:pPr>
      <w:r w:rsidRPr="00107CD5">
        <w:rPr>
          <w:rFonts w:ascii="宋体" w:eastAsia="宋体" w:hAnsi="宋体" w:cs="宋体"/>
          <w:sz w:val="19"/>
          <w:szCs w:val="19"/>
          <w:shd w:val="clear" w:color="auto" w:fill="FFFFFF"/>
        </w:rPr>
        <w:t>3.校外培训机构应当遵守国家和本市校外培训管理政策的各项要求，自觉加强广告规范管理；主流媒体、新媒体、公共场所、居民区各类广告牌和网络平台等不刊登、不播发校外培训广告。</w:t>
      </w:r>
    </w:p>
    <w:p w14:paraId="131A74A5" w14:textId="77777777" w:rsid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425922E2" w14:textId="77777777" w:rsidR="00107CD5" w:rsidRDefault="00107CD5"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22EF6D1D" w14:textId="5C4ECA4F" w:rsidR="00107CD5" w:rsidRDefault="00107CD5" w:rsidP="00107CD5">
      <w:pPr>
        <w:pStyle w:val="a9"/>
        <w:ind w:firstLineChars="200" w:firstLine="522"/>
        <w:jc w:val="both"/>
        <w:rPr>
          <w:rFonts w:ascii="宋体" w:eastAsia="宋体" w:hAnsi="宋体" w:cs="宋体"/>
          <w:b/>
          <w:bCs/>
          <w:kern w:val="44"/>
          <w:sz w:val="26"/>
          <w:szCs w:val="26"/>
          <w:shd w:val="clear" w:color="auto" w:fill="FFFFFF"/>
          <w:lang w:bidi="ar"/>
        </w:rPr>
      </w:pPr>
      <w:r w:rsidRPr="00107CD5">
        <w:rPr>
          <w:rFonts w:ascii="宋体" w:eastAsia="宋体" w:hAnsi="宋体" w:cs="宋体" w:hint="eastAsia"/>
          <w:b/>
          <w:bCs/>
          <w:kern w:val="44"/>
          <w:sz w:val="26"/>
          <w:szCs w:val="26"/>
          <w:shd w:val="clear" w:color="auto" w:fill="FFFFFF"/>
          <w:lang w:bidi="ar"/>
        </w:rPr>
        <w:t>51.</w:t>
      </w:r>
      <w:r w:rsidRPr="00107CD5">
        <w:rPr>
          <w:rFonts w:ascii="宋体" w:eastAsia="宋体" w:hAnsi="宋体" w:cs="宋体" w:hint="eastAsia"/>
          <w:b/>
          <w:bCs/>
          <w:kern w:val="44"/>
          <w:sz w:val="26"/>
          <w:szCs w:val="26"/>
          <w:shd w:val="clear" w:color="auto" w:fill="FFFFFF"/>
          <w:lang w:bidi="ar"/>
        </w:rPr>
        <w:t>人民日报推荐？教育部指定？购买书籍要注意分辨</w:t>
      </w:r>
    </w:p>
    <w:p w14:paraId="2EE6C898" w14:textId="737C68DB" w:rsidR="00107CD5" w:rsidRPr="00107CD5" w:rsidRDefault="00107CD5" w:rsidP="00107CD5">
      <w:pPr>
        <w:pStyle w:val="a9"/>
        <w:ind w:firstLineChars="200" w:firstLine="380"/>
        <w:jc w:val="both"/>
        <w:rPr>
          <w:rFonts w:ascii="宋体" w:eastAsia="宋体" w:hAnsi="宋体" w:cs="宋体" w:hint="eastAsia"/>
          <w:b/>
          <w:bCs/>
          <w:kern w:val="44"/>
          <w:sz w:val="26"/>
          <w:szCs w:val="26"/>
          <w:shd w:val="clear" w:color="auto" w:fill="FFFFFF"/>
          <w:lang w:bidi="ar"/>
        </w:rPr>
      </w:pPr>
      <w:r>
        <w:rPr>
          <w:rFonts w:ascii="宋体" w:eastAsia="宋体" w:hAnsi="宋体" w:cs="宋体" w:hint="eastAsia"/>
          <w:sz w:val="19"/>
          <w:szCs w:val="19"/>
          <w:shd w:val="clear" w:color="auto" w:fill="FFFFFF"/>
        </w:rPr>
        <w:t>2</w:t>
      </w:r>
      <w:r w:rsidRPr="00107CD5">
        <w:rPr>
          <w:rFonts w:ascii="宋体" w:eastAsia="宋体" w:hAnsi="宋体" w:cs="宋体" w:hint="eastAsia"/>
          <w:sz w:val="19"/>
          <w:szCs w:val="19"/>
          <w:shd w:val="clear" w:color="auto" w:fill="FFFFFF"/>
        </w:rPr>
        <w:t>024年12月03日</w:t>
      </w:r>
    </w:p>
    <w:p w14:paraId="7445D29C" w14:textId="77777777" w:rsidR="00107CD5" w:rsidRPr="00107CD5" w:rsidRDefault="00107CD5" w:rsidP="00107CD5">
      <w:pPr>
        <w:pStyle w:val="a9"/>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书籍是大家日常生活中必不可少的物品，尤其是教辅类书籍，更是牵动着广大父母的心。随着电子商务的高速发展，人们也经常从网络渠道购买各类书籍。但面对网络上各种书籍的宣传，大家需要提高分辨能力，谨防上当受骗。</w:t>
      </w:r>
    </w:p>
    <w:p w14:paraId="2F04553E" w14:textId="7F52B4B3" w:rsidR="00107CD5" w:rsidRPr="00107CD5" w:rsidRDefault="00107CD5" w:rsidP="00D76ECE">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r w:rsidRPr="00107CD5">
        <w:rPr>
          <w:rFonts w:ascii="宋体" w:eastAsia="宋体" w:hAnsi="宋体" w:cs="宋体"/>
          <w:noProof/>
          <w:sz w:val="19"/>
          <w:szCs w:val="19"/>
          <w:shd w:val="clear" w:color="auto" w:fill="FFFFFF"/>
        </w:rPr>
        <w:drawing>
          <wp:inline distT="0" distB="0" distL="0" distR="0" wp14:anchorId="6A2836DC" wp14:editId="5F1D4FA9">
            <wp:extent cx="2857500" cy="3000375"/>
            <wp:effectExtent l="0" t="0" r="0" b="9525"/>
            <wp:docPr id="72721951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57500" cy="3000375"/>
                    </a:xfrm>
                    <a:prstGeom prst="rect">
                      <a:avLst/>
                    </a:prstGeom>
                    <a:noFill/>
                    <a:ln>
                      <a:noFill/>
                    </a:ln>
                  </pic:spPr>
                </pic:pic>
              </a:graphicData>
            </a:graphic>
          </wp:inline>
        </w:drawing>
      </w:r>
    </w:p>
    <w:p w14:paraId="1932A8B6" w14:textId="77777777" w:rsidR="00D76ECE" w:rsidRDefault="00D76ECE"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26D2B0A3" w14:textId="242D526E" w:rsidR="00107CD5" w:rsidRPr="00107CD5" w:rsidRDefault="00107CD5" w:rsidP="00107CD5">
      <w:pPr>
        <w:pStyle w:val="a9"/>
        <w:ind w:firstLineChars="200" w:firstLine="381"/>
        <w:jc w:val="both"/>
        <w:rPr>
          <w:rFonts w:ascii="宋体" w:eastAsia="宋体" w:hAnsi="宋体" w:cs="宋体"/>
          <w:sz w:val="19"/>
          <w:szCs w:val="19"/>
          <w:shd w:val="clear" w:color="auto" w:fill="FFFFFF"/>
        </w:rPr>
      </w:pPr>
      <w:r w:rsidRPr="00107CD5">
        <w:rPr>
          <w:rFonts w:ascii="宋体" w:eastAsia="宋体" w:hAnsi="宋体" w:cs="宋体"/>
          <w:b/>
          <w:bCs/>
          <w:sz w:val="19"/>
          <w:szCs w:val="19"/>
          <w:shd w:val="clear" w:color="auto" w:fill="FFFFFF"/>
        </w:rPr>
        <w:t>案情简介</w:t>
      </w:r>
    </w:p>
    <w:p w14:paraId="7BCF2A76" w14:textId="77777777" w:rsidR="00107CD5" w:rsidRPr="00107CD5" w:rsidRDefault="00107CD5" w:rsidP="00107CD5">
      <w:pPr>
        <w:pStyle w:val="a9"/>
        <w:ind w:firstLineChars="200" w:firstLine="380"/>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浦东新区市场监督管理局在对某出版物分销商的网络检查中发现，该公司涉嫌发布违法广告。</w:t>
      </w:r>
    </w:p>
    <w:p w14:paraId="559CFB7C" w14:textId="77777777" w:rsidR="00107CD5" w:rsidRPr="00107CD5" w:rsidRDefault="00107CD5" w:rsidP="00107CD5">
      <w:pPr>
        <w:pStyle w:val="a9"/>
        <w:spacing w:beforeAutospacing="0"/>
        <w:ind w:firstLineChars="200" w:firstLine="380"/>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经查，当事人上海某传媒有限公司为推广其销售的多款书籍，在其自有互联网销售平台</w:t>
      </w:r>
      <w:proofErr w:type="gramStart"/>
      <w:r w:rsidRPr="00107CD5">
        <w:rPr>
          <w:rFonts w:ascii="宋体" w:eastAsia="宋体" w:hAnsi="宋体" w:cs="宋体" w:hint="eastAsia"/>
          <w:sz w:val="19"/>
          <w:szCs w:val="19"/>
          <w:shd w:val="clear" w:color="auto" w:fill="FFFFFF"/>
        </w:rPr>
        <w:t>发布推文广告</w:t>
      </w:r>
      <w:proofErr w:type="gramEnd"/>
      <w:r w:rsidRPr="00107CD5">
        <w:rPr>
          <w:rFonts w:ascii="宋体" w:eastAsia="宋体" w:hAnsi="宋体" w:cs="宋体" w:hint="eastAsia"/>
          <w:sz w:val="19"/>
          <w:szCs w:val="19"/>
          <w:shd w:val="clear" w:color="auto" w:fill="FFFFFF"/>
        </w:rPr>
        <w:t>（附购物链接）：以标题或加粗、加深颜色等形式显著标识“人民日报推荐”“新课标推荐读物”“统编七年级教材的指定阅读书目”“统编语文课本指定阅读书目，很多试卷的考题都从这里来！”“统编教材推荐读物！这样熟读唐诗宋词300多个考点全掌握！”等。</w:t>
      </w:r>
    </w:p>
    <w:p w14:paraId="02689F63" w14:textId="77777777" w:rsidR="00107CD5" w:rsidRPr="00107CD5" w:rsidRDefault="00107CD5" w:rsidP="00107CD5">
      <w:pPr>
        <w:pStyle w:val="a9"/>
        <w:spacing w:beforeAutospacing="0"/>
        <w:ind w:firstLineChars="200" w:firstLine="380"/>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教育部教材局于2020年7月28日发布《关于从未以“教育部推荐”“新课标指定”等名义出版、推荐图书的声明》（见附件中明确：</w:t>
      </w:r>
      <w:proofErr w:type="gramStart"/>
      <w:r w:rsidRPr="00107CD5">
        <w:rPr>
          <w:rFonts w:ascii="宋体" w:eastAsia="宋体" w:hAnsi="宋体" w:cs="宋体" w:hint="eastAsia"/>
          <w:sz w:val="19"/>
          <w:szCs w:val="19"/>
          <w:shd w:val="clear" w:color="auto" w:fill="FFFFFF"/>
        </w:rPr>
        <w:t>“</w:t>
      </w:r>
      <w:proofErr w:type="gramEnd"/>
      <w:r w:rsidRPr="00107CD5">
        <w:rPr>
          <w:rFonts w:ascii="宋体" w:eastAsia="宋体" w:hAnsi="宋体" w:cs="宋体" w:hint="eastAsia"/>
          <w:sz w:val="19"/>
          <w:szCs w:val="19"/>
          <w:shd w:val="clear" w:color="auto" w:fill="FFFFFF"/>
        </w:rPr>
        <w:t>教育部从未以“教育部推荐”“新课标指定”“统编教材必读书目、推荐书目”“统编教材延伸阅读”以及类似名义出版、推销有关图书</w:t>
      </w:r>
      <w:proofErr w:type="gramStart"/>
      <w:r w:rsidRPr="00107CD5">
        <w:rPr>
          <w:rFonts w:ascii="宋体" w:eastAsia="宋体" w:hAnsi="宋体" w:cs="宋体" w:hint="eastAsia"/>
          <w:sz w:val="19"/>
          <w:szCs w:val="19"/>
          <w:shd w:val="clear" w:color="auto" w:fill="FFFFFF"/>
        </w:rPr>
        <w:t>”</w:t>
      </w:r>
      <w:proofErr w:type="gramEnd"/>
      <w:r w:rsidRPr="00107CD5">
        <w:rPr>
          <w:rFonts w:ascii="宋体" w:eastAsia="宋体" w:hAnsi="宋体" w:cs="宋体" w:hint="eastAsia"/>
          <w:sz w:val="19"/>
          <w:szCs w:val="19"/>
          <w:shd w:val="clear" w:color="auto" w:fill="FFFFFF"/>
        </w:rPr>
        <w:t>。</w:t>
      </w:r>
    </w:p>
    <w:p w14:paraId="02B75C8E" w14:textId="77777777" w:rsidR="00107CD5" w:rsidRPr="00107CD5" w:rsidRDefault="00107CD5" w:rsidP="00107CD5">
      <w:pPr>
        <w:pStyle w:val="a9"/>
        <w:spacing w:beforeAutospacing="0"/>
        <w:ind w:firstLineChars="200" w:firstLine="380"/>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当事人宣传涉案图书系教育部推荐等内容，存在误导学生和家长的行为。</w:t>
      </w:r>
    </w:p>
    <w:p w14:paraId="4F6660EB" w14:textId="77777777" w:rsidR="00107CD5" w:rsidRPr="00107CD5" w:rsidRDefault="00107CD5" w:rsidP="00107CD5">
      <w:pPr>
        <w:pStyle w:val="a9"/>
        <w:spacing w:beforeAutospacing="0" w:afterAutospacing="0"/>
        <w:ind w:firstLineChars="200" w:firstLine="380"/>
        <w:jc w:val="both"/>
        <w:rPr>
          <w:rFonts w:ascii="宋体" w:eastAsia="宋体" w:hAnsi="宋体" w:cs="宋体"/>
          <w:sz w:val="19"/>
          <w:szCs w:val="19"/>
          <w:shd w:val="clear" w:color="auto" w:fill="FFFFFF"/>
        </w:rPr>
      </w:pPr>
    </w:p>
    <w:p w14:paraId="25A10417" w14:textId="56973AED" w:rsidR="00107CD5" w:rsidRPr="00107CD5" w:rsidRDefault="00107CD5" w:rsidP="00107CD5">
      <w:pPr>
        <w:pStyle w:val="a9"/>
        <w:ind w:firstLineChars="200" w:firstLine="381"/>
        <w:jc w:val="both"/>
        <w:rPr>
          <w:rFonts w:ascii="宋体" w:eastAsia="宋体" w:hAnsi="宋体" w:cs="宋体"/>
          <w:sz w:val="19"/>
          <w:szCs w:val="19"/>
          <w:shd w:val="clear" w:color="auto" w:fill="FFFFFF"/>
        </w:rPr>
      </w:pPr>
      <w:r w:rsidRPr="00107CD5">
        <w:rPr>
          <w:rFonts w:ascii="宋体" w:eastAsia="宋体" w:hAnsi="宋体" w:cs="宋体"/>
          <w:b/>
          <w:bCs/>
          <w:sz w:val="19"/>
          <w:szCs w:val="19"/>
          <w:shd w:val="clear" w:color="auto" w:fill="FFFFFF"/>
        </w:rPr>
        <w:t>法律分析</w:t>
      </w:r>
    </w:p>
    <w:p w14:paraId="3EFC1A20" w14:textId="02BC708A" w:rsidR="00107CD5" w:rsidRPr="00107CD5" w:rsidRDefault="00107CD5" w:rsidP="00107CD5">
      <w:pPr>
        <w:pStyle w:val="a9"/>
        <w:spacing w:beforeAutospacing="0"/>
        <w:ind w:firstLineChars="200" w:firstLine="380"/>
        <w:rPr>
          <w:rFonts w:ascii="宋体" w:eastAsia="宋体" w:hAnsi="宋体" w:cs="宋体" w:hint="eastAsia"/>
          <w:sz w:val="19"/>
          <w:szCs w:val="19"/>
          <w:shd w:val="clear" w:color="auto" w:fill="FFFFFF"/>
        </w:rPr>
      </w:pPr>
      <w:r w:rsidRPr="00107CD5">
        <w:rPr>
          <w:rFonts w:ascii="宋体" w:eastAsia="宋体" w:hAnsi="宋体" w:cs="宋体" w:hint="eastAsia"/>
          <w:sz w:val="19"/>
          <w:szCs w:val="19"/>
          <w:shd w:val="clear" w:color="auto" w:fill="FFFFFF"/>
        </w:rPr>
        <w:t>当事人的行为，违反了《中华人民共和国广告法》第四条第一款的规定，构成了《中华人民共和国广告法》第二十八条第二款第（五）项所列的虚假广告情形。上海市浦东新区市场监督管理局依据《中华人民共和国广告法》第五十五条第一款的规定对当事人</w:t>
      </w:r>
      <w:proofErr w:type="gramStart"/>
      <w:r w:rsidRPr="00107CD5">
        <w:rPr>
          <w:rFonts w:ascii="宋体" w:eastAsia="宋体" w:hAnsi="宋体" w:cs="宋体" w:hint="eastAsia"/>
          <w:sz w:val="19"/>
          <w:szCs w:val="19"/>
          <w:shd w:val="clear" w:color="auto" w:fill="FFFFFF"/>
        </w:rPr>
        <w:t>作出</w:t>
      </w:r>
      <w:proofErr w:type="gramEnd"/>
      <w:r w:rsidRPr="00107CD5">
        <w:rPr>
          <w:rFonts w:ascii="宋体" w:eastAsia="宋体" w:hAnsi="宋体" w:cs="宋体" w:hint="eastAsia"/>
          <w:sz w:val="19"/>
          <w:szCs w:val="19"/>
          <w:shd w:val="clear" w:color="auto" w:fill="FFFFFF"/>
        </w:rPr>
        <w:t>行政处罚。</w:t>
      </w:r>
    </w:p>
    <w:p w14:paraId="68831BE2" w14:textId="388183EA" w:rsidR="00107CD5" w:rsidRPr="00107CD5" w:rsidRDefault="00107CD5" w:rsidP="00107CD5">
      <w:pPr>
        <w:pStyle w:val="a9"/>
        <w:ind w:firstLineChars="200" w:firstLine="380"/>
        <w:jc w:val="both"/>
        <w:rPr>
          <w:rFonts w:ascii="宋体" w:eastAsia="宋体" w:hAnsi="宋体" w:cs="宋体"/>
          <w:sz w:val="19"/>
          <w:szCs w:val="19"/>
          <w:shd w:val="clear" w:color="auto" w:fill="FFFFFF"/>
        </w:rPr>
      </w:pPr>
      <w:r w:rsidRPr="00107CD5">
        <w:rPr>
          <w:rFonts w:ascii="宋体" w:eastAsia="宋体" w:hAnsi="宋体" w:cs="宋体"/>
          <w:sz w:val="19"/>
          <w:szCs w:val="19"/>
          <w:shd w:val="clear" w:color="auto" w:fill="FFFFFF"/>
        </w:rPr>
        <w:br/>
      </w:r>
      <w:r w:rsidRPr="00107CD5">
        <w:rPr>
          <w:rFonts w:ascii="宋体" w:eastAsia="宋体" w:hAnsi="宋体" w:cs="宋体"/>
          <w:b/>
          <w:bCs/>
          <w:sz w:val="19"/>
          <w:szCs w:val="19"/>
          <w:shd w:val="clear" w:color="auto" w:fill="FFFFFF"/>
        </w:rPr>
        <w:t>温馨提示</w:t>
      </w:r>
    </w:p>
    <w:p w14:paraId="08D19A47" w14:textId="77777777" w:rsidR="00107CD5" w:rsidRPr="00107CD5" w:rsidRDefault="00107CD5" w:rsidP="00107CD5">
      <w:pPr>
        <w:pStyle w:val="a9"/>
        <w:spacing w:beforeAutospacing="0"/>
        <w:ind w:firstLineChars="200" w:firstLine="380"/>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1.各类图书、报刊、音像制品等出版物批发零售单位，在开展相关宣传方面应严格把关，避免对社会公众和消费者造成误解。</w:t>
      </w:r>
    </w:p>
    <w:p w14:paraId="6C183BDB" w14:textId="77777777" w:rsidR="00107CD5" w:rsidRPr="00107CD5" w:rsidRDefault="00107CD5" w:rsidP="00107CD5">
      <w:pPr>
        <w:pStyle w:val="a9"/>
        <w:spacing w:beforeAutospacing="0"/>
        <w:ind w:firstLineChars="200" w:firstLine="380"/>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2.广大学生、家长在选购图书时，一定要做好分辨，选择适合自己的书籍进行购买。</w:t>
      </w:r>
    </w:p>
    <w:p w14:paraId="78BD24E2" w14:textId="77777777" w:rsidR="00107CD5" w:rsidRPr="00107CD5" w:rsidRDefault="00107CD5" w:rsidP="00107CD5">
      <w:pPr>
        <w:pStyle w:val="a9"/>
        <w:spacing w:beforeAutospacing="0"/>
        <w:ind w:firstLineChars="200" w:firstLine="380"/>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3.如果发现有宣传“教育部推荐”“教育部指定教材”等描述的，可以积极向市场监督管理部门反映。</w:t>
      </w:r>
    </w:p>
    <w:p w14:paraId="349595BE" w14:textId="77777777" w:rsidR="00107CD5" w:rsidRPr="00107CD5" w:rsidRDefault="00107CD5" w:rsidP="00107CD5">
      <w:pPr>
        <w:pStyle w:val="a9"/>
        <w:ind w:firstLineChars="200" w:firstLine="381"/>
        <w:jc w:val="both"/>
        <w:rPr>
          <w:rFonts w:ascii="宋体" w:eastAsia="宋体" w:hAnsi="宋体" w:cs="宋体"/>
          <w:sz w:val="19"/>
          <w:szCs w:val="19"/>
          <w:shd w:val="clear" w:color="auto" w:fill="FFFFFF"/>
        </w:rPr>
      </w:pPr>
      <w:r w:rsidRPr="00107CD5">
        <w:rPr>
          <w:rFonts w:ascii="宋体" w:eastAsia="宋体" w:hAnsi="宋体" w:cs="宋体"/>
          <w:b/>
          <w:bCs/>
          <w:sz w:val="19"/>
          <w:szCs w:val="19"/>
          <w:shd w:val="clear" w:color="auto" w:fill="FFFFFF"/>
        </w:rPr>
        <w:t># 附件：声明全文如下 #</w:t>
      </w:r>
      <w:r w:rsidRPr="00107CD5">
        <w:rPr>
          <w:rFonts w:ascii="宋体" w:eastAsia="宋体" w:hAnsi="宋体" w:cs="宋体"/>
          <w:sz w:val="19"/>
          <w:szCs w:val="19"/>
          <w:shd w:val="clear" w:color="auto" w:fill="FFFFFF"/>
        </w:rPr>
        <w:br/>
      </w:r>
    </w:p>
    <w:p w14:paraId="699E67B9" w14:textId="77777777" w:rsidR="00107CD5" w:rsidRPr="00107CD5" w:rsidRDefault="00107CD5" w:rsidP="00107CD5">
      <w:pPr>
        <w:pStyle w:val="a9"/>
        <w:spacing w:beforeAutospacing="0" w:afterAutospacing="0"/>
        <w:ind w:firstLineChars="200" w:firstLine="380"/>
        <w:jc w:val="both"/>
        <w:rPr>
          <w:rFonts w:ascii="宋体" w:eastAsia="宋体" w:hAnsi="宋体" w:cs="宋体"/>
          <w:sz w:val="19"/>
          <w:szCs w:val="19"/>
          <w:shd w:val="clear" w:color="auto" w:fill="FFFFFF"/>
        </w:rPr>
      </w:pPr>
      <w:r w:rsidRPr="00107CD5">
        <w:rPr>
          <w:rFonts w:ascii="宋体" w:eastAsia="宋体" w:hAnsi="宋体" w:cs="宋体"/>
          <w:sz w:val="19"/>
          <w:szCs w:val="19"/>
          <w:shd w:val="clear" w:color="auto" w:fill="FFFFFF"/>
        </w:rPr>
        <w:t>   </w:t>
      </w:r>
      <w:r w:rsidRPr="00107CD5">
        <w:rPr>
          <w:rFonts w:ascii="宋体" w:eastAsia="宋体" w:hAnsi="宋体" w:cs="宋体"/>
          <w:b/>
          <w:bCs/>
          <w:sz w:val="19"/>
          <w:szCs w:val="19"/>
          <w:shd w:val="clear" w:color="auto" w:fill="FFFFFF"/>
        </w:rPr>
        <w:t> </w:t>
      </w:r>
      <w:r w:rsidRPr="00107CD5">
        <w:rPr>
          <w:rFonts w:ascii="宋体" w:eastAsia="宋体" w:hAnsi="宋体" w:cs="宋体" w:hint="eastAsia"/>
          <w:b/>
          <w:bCs/>
          <w:sz w:val="19"/>
          <w:szCs w:val="19"/>
          <w:shd w:val="clear" w:color="auto" w:fill="FFFFFF"/>
        </w:rPr>
        <w:t>关于从未以“教育部推荐”“新课标指定”</w:t>
      </w:r>
    </w:p>
    <w:p w14:paraId="7CFE0BE8" w14:textId="77777777" w:rsidR="00107CD5" w:rsidRPr="00107CD5" w:rsidRDefault="00107CD5" w:rsidP="00107CD5">
      <w:pPr>
        <w:pStyle w:val="a9"/>
        <w:spacing w:beforeAutospacing="0" w:afterAutospacing="0"/>
        <w:ind w:firstLineChars="200" w:firstLine="381"/>
        <w:jc w:val="both"/>
        <w:rPr>
          <w:rFonts w:ascii="宋体" w:eastAsia="宋体" w:hAnsi="宋体" w:cs="宋体"/>
          <w:sz w:val="19"/>
          <w:szCs w:val="19"/>
          <w:shd w:val="clear" w:color="auto" w:fill="FFFFFF"/>
        </w:rPr>
      </w:pPr>
      <w:r w:rsidRPr="00107CD5">
        <w:rPr>
          <w:rFonts w:ascii="宋体" w:eastAsia="宋体" w:hAnsi="宋体" w:cs="宋体" w:hint="eastAsia"/>
          <w:b/>
          <w:bCs/>
          <w:sz w:val="19"/>
          <w:szCs w:val="19"/>
          <w:shd w:val="clear" w:color="auto" w:fill="FFFFFF"/>
        </w:rPr>
        <w:t>等名义出版、推荐图书的声明</w:t>
      </w:r>
    </w:p>
    <w:p w14:paraId="391BAC1B" w14:textId="77777777" w:rsidR="00107CD5" w:rsidRPr="00107CD5" w:rsidRDefault="00107CD5" w:rsidP="00107CD5">
      <w:pPr>
        <w:pStyle w:val="a9"/>
        <w:ind w:firstLineChars="200" w:firstLine="380"/>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近日，有出版社出版的普通图书，封面使用“教育部新课标推荐书目”“教育部新课标指定书目”“中小学生语文新课标必读书系”“新课标课外指定阅读丛书”“教育部重点推荐”“教育部推荐”或“新课标重点推荐”“新课标推荐”等名称，传递有关图书是教育部推荐的虚假信息，严重误导学生和家长。</w:t>
      </w:r>
    </w:p>
    <w:p w14:paraId="75A66624" w14:textId="77777777" w:rsidR="00107CD5" w:rsidRPr="00107CD5" w:rsidRDefault="00107CD5" w:rsidP="00107CD5">
      <w:pPr>
        <w:pStyle w:val="a9"/>
        <w:spacing w:beforeAutospacing="0"/>
        <w:ind w:firstLineChars="200" w:firstLine="380"/>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lastRenderedPageBreak/>
        <w:t>在此，严正声明：教育部从未以“教育部推荐”“新课标指定”“统编教材必读书目、推荐书目”“统编教材延伸阅读”以及类似名义出版、推销有关图书。请各地、学校及相关人员提高警惕，谨防上当。今后如遇到类似情况，请直接向当地市场监督部门举报（12315）。</w:t>
      </w:r>
    </w:p>
    <w:p w14:paraId="0BA96738" w14:textId="77777777" w:rsidR="00107CD5" w:rsidRPr="00107CD5" w:rsidRDefault="00107CD5" w:rsidP="00107CD5">
      <w:pPr>
        <w:pStyle w:val="a9"/>
        <w:spacing w:beforeAutospacing="0" w:afterAutospacing="0"/>
        <w:ind w:firstLineChars="200" w:firstLine="380"/>
        <w:jc w:val="right"/>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特此声明。</w:t>
      </w:r>
    </w:p>
    <w:p w14:paraId="7CE997CC" w14:textId="77777777" w:rsidR="00107CD5" w:rsidRPr="00107CD5" w:rsidRDefault="00107CD5" w:rsidP="00107CD5">
      <w:pPr>
        <w:pStyle w:val="a9"/>
        <w:spacing w:beforeAutospacing="0" w:afterAutospacing="0"/>
        <w:ind w:firstLineChars="200" w:firstLine="380"/>
        <w:jc w:val="right"/>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教育部教材局</w:t>
      </w:r>
    </w:p>
    <w:p w14:paraId="28715FC0" w14:textId="77777777" w:rsidR="00107CD5" w:rsidRPr="00107CD5" w:rsidRDefault="00107CD5" w:rsidP="00107CD5">
      <w:pPr>
        <w:pStyle w:val="a9"/>
        <w:spacing w:beforeAutospacing="0" w:afterAutospacing="0"/>
        <w:ind w:firstLineChars="200" w:firstLine="380"/>
        <w:jc w:val="right"/>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2020年7月28日</w:t>
      </w:r>
    </w:p>
    <w:p w14:paraId="677C127F" w14:textId="77777777" w:rsidR="00107CD5" w:rsidRDefault="00107CD5"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7E33C131" w14:textId="77777777" w:rsidR="00107CD5" w:rsidRDefault="00107CD5"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32D7AC95" w14:textId="0D76190C" w:rsidR="00107CD5" w:rsidRPr="00107CD5" w:rsidRDefault="0067731D" w:rsidP="00107CD5">
      <w:pPr>
        <w:pStyle w:val="a9"/>
        <w:ind w:firstLineChars="200" w:firstLine="522"/>
        <w:jc w:val="both"/>
        <w:rPr>
          <w:rFonts w:ascii="宋体" w:eastAsia="宋体" w:hAnsi="宋体" w:cs="宋体"/>
          <w:b/>
          <w:bCs/>
          <w:kern w:val="44"/>
          <w:sz w:val="26"/>
          <w:szCs w:val="26"/>
          <w:shd w:val="clear" w:color="auto" w:fill="FFFFFF"/>
          <w:lang w:bidi="ar"/>
        </w:rPr>
      </w:pPr>
      <w:r>
        <w:rPr>
          <w:rFonts w:ascii="宋体" w:eastAsia="宋体" w:hAnsi="宋体" w:cs="宋体" w:hint="eastAsia"/>
          <w:b/>
          <w:bCs/>
          <w:kern w:val="44"/>
          <w:sz w:val="26"/>
          <w:szCs w:val="26"/>
          <w:shd w:val="clear" w:color="auto" w:fill="FFFFFF"/>
          <w:lang w:bidi="ar"/>
        </w:rPr>
        <w:t>52.</w:t>
      </w:r>
      <w:r w:rsidR="00107CD5" w:rsidRPr="00107CD5">
        <w:rPr>
          <w:rFonts w:ascii="宋体" w:eastAsia="宋体" w:hAnsi="宋体" w:cs="宋体" w:hint="eastAsia"/>
          <w:b/>
          <w:bCs/>
          <w:kern w:val="44"/>
          <w:sz w:val="26"/>
          <w:szCs w:val="26"/>
          <w:shd w:val="clear" w:color="auto" w:fill="FFFFFF"/>
          <w:lang w:bidi="ar"/>
        </w:rPr>
        <w:t>上海首例！以欺骗方式申请广告审查，被停止一年申请资格</w:t>
      </w:r>
    </w:p>
    <w:p w14:paraId="40AC242E" w14:textId="779177FD" w:rsidR="00107CD5" w:rsidRPr="00107CD5" w:rsidRDefault="00107CD5"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2024年12月13日 </w:t>
      </w:r>
    </w:p>
    <w:p w14:paraId="16447F2B" w14:textId="77777777" w:rsidR="00107CD5" w:rsidRDefault="00107CD5"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111DCF3F" w14:textId="77777777" w:rsidR="00107CD5" w:rsidRPr="00107CD5" w:rsidRDefault="00107CD5" w:rsidP="00107CD5">
      <w:pPr>
        <w:pStyle w:val="a9"/>
        <w:spacing w:beforeAutospacing="0" w:afterAutospacing="0"/>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日前</w:t>
      </w:r>
    </w:p>
    <w:p w14:paraId="3FA458C9" w14:textId="77777777" w:rsidR="00107CD5" w:rsidRPr="00107CD5" w:rsidRDefault="00107CD5" w:rsidP="00107CD5">
      <w:pPr>
        <w:pStyle w:val="a9"/>
        <w:spacing w:beforeAutospacing="0" w:afterAutospacing="0"/>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上海某医疗器材有限公司</w:t>
      </w:r>
    </w:p>
    <w:p w14:paraId="1EEEFA01" w14:textId="77777777" w:rsidR="00107CD5" w:rsidRPr="00107CD5" w:rsidRDefault="00107CD5" w:rsidP="00107CD5">
      <w:pPr>
        <w:pStyle w:val="a9"/>
        <w:spacing w:beforeAutospacing="0" w:afterAutospacing="0"/>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因提供虚假材料申请医疗器械广告审查</w:t>
      </w:r>
    </w:p>
    <w:p w14:paraId="50F9A9D1" w14:textId="77777777" w:rsidR="00107CD5" w:rsidRPr="00107CD5" w:rsidRDefault="00107CD5" w:rsidP="00107CD5">
      <w:pPr>
        <w:pStyle w:val="a9"/>
        <w:spacing w:beforeAutospacing="0" w:afterAutospacing="0"/>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受到上海市市场监管部门行政处罚</w:t>
      </w:r>
    </w:p>
    <w:p w14:paraId="14F48C46" w14:textId="77777777" w:rsidR="00107CD5" w:rsidRPr="00107CD5" w:rsidRDefault="00107CD5" w:rsidP="00107CD5">
      <w:pPr>
        <w:pStyle w:val="a9"/>
        <w:spacing w:beforeAutospacing="0" w:afterAutospacing="0"/>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一年内不受理其广告审查申请</w:t>
      </w:r>
    </w:p>
    <w:p w14:paraId="04B608A3" w14:textId="77777777" w:rsidR="00107CD5" w:rsidRPr="00107CD5" w:rsidRDefault="00107CD5" w:rsidP="00107CD5">
      <w:pPr>
        <w:pStyle w:val="a9"/>
        <w:spacing w:beforeAutospacing="0" w:afterAutospacing="0"/>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这是2015年《广告法》修订实施后</w:t>
      </w:r>
    </w:p>
    <w:p w14:paraId="56761953" w14:textId="77777777" w:rsidR="00107CD5" w:rsidRPr="00107CD5" w:rsidRDefault="00107CD5" w:rsidP="00107CD5">
      <w:pPr>
        <w:pStyle w:val="a9"/>
        <w:spacing w:beforeAutospacing="0" w:afterAutospacing="0"/>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上海市场监管部门首次对该类违法行为</w:t>
      </w:r>
    </w:p>
    <w:p w14:paraId="0BB66344" w14:textId="77777777" w:rsidR="00107CD5" w:rsidRPr="00107CD5" w:rsidRDefault="00107CD5" w:rsidP="00107CD5">
      <w:pPr>
        <w:pStyle w:val="a9"/>
        <w:spacing w:beforeAutospacing="0" w:afterAutospacing="0"/>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做出行政处罚的案件</w:t>
      </w:r>
    </w:p>
    <w:p w14:paraId="19AB7AA0" w14:textId="77777777" w:rsidR="00107CD5" w:rsidRDefault="00107CD5"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7E8F13B3" w14:textId="77777777" w:rsidR="00107CD5" w:rsidRPr="00107CD5" w:rsidRDefault="00107CD5" w:rsidP="00107CD5">
      <w:pPr>
        <w:pStyle w:val="a9"/>
        <w:ind w:firstLineChars="200" w:firstLine="381"/>
        <w:jc w:val="both"/>
        <w:rPr>
          <w:rFonts w:ascii="宋体" w:eastAsia="宋体" w:hAnsi="宋体" w:cs="宋体"/>
          <w:sz w:val="19"/>
          <w:szCs w:val="19"/>
          <w:shd w:val="clear" w:color="auto" w:fill="FFFFFF"/>
        </w:rPr>
      </w:pPr>
      <w:r w:rsidRPr="00107CD5">
        <w:rPr>
          <w:rFonts w:ascii="宋体" w:eastAsia="宋体" w:hAnsi="宋体" w:cs="宋体" w:hint="eastAsia"/>
          <w:b/>
          <w:bCs/>
          <w:sz w:val="19"/>
          <w:szCs w:val="19"/>
          <w:shd w:val="clear" w:color="auto" w:fill="FFFFFF"/>
        </w:rPr>
        <w:t>案情简介</w:t>
      </w:r>
    </w:p>
    <w:p w14:paraId="500F95BA" w14:textId="27715230" w:rsidR="00107CD5" w:rsidRDefault="00107CD5" w:rsidP="00D76ECE">
      <w:pPr>
        <w:pStyle w:val="a9"/>
        <w:widowControl/>
        <w:spacing w:beforeAutospacing="0" w:afterAutospacing="0"/>
        <w:ind w:firstLineChars="200" w:firstLine="480"/>
        <w:jc w:val="both"/>
        <w:rPr>
          <w:rFonts w:ascii="宋体" w:eastAsia="宋体" w:hAnsi="宋体" w:cs="宋体"/>
          <w:sz w:val="19"/>
          <w:szCs w:val="19"/>
          <w:shd w:val="clear" w:color="auto" w:fill="FFFFFF"/>
        </w:rPr>
      </w:pPr>
      <w:r>
        <w:rPr>
          <w:rFonts w:hint="eastAsia"/>
          <w:noProof/>
        </w:rPr>
        <w:drawing>
          <wp:inline distT="0" distB="0" distL="0" distR="0" wp14:anchorId="766B75FA" wp14:editId="30CA66BC">
            <wp:extent cx="5274310" cy="3467100"/>
            <wp:effectExtent l="0" t="0" r="2540" b="0"/>
            <wp:docPr id="1317756919" name="图片 5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图片"/>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74310" cy="3467100"/>
                    </a:xfrm>
                    <a:prstGeom prst="rect">
                      <a:avLst/>
                    </a:prstGeom>
                    <a:noFill/>
                    <a:ln>
                      <a:noFill/>
                    </a:ln>
                  </pic:spPr>
                </pic:pic>
              </a:graphicData>
            </a:graphic>
          </wp:inline>
        </w:drawing>
      </w:r>
    </w:p>
    <w:p w14:paraId="0EBA0761" w14:textId="22C6F882" w:rsidR="00107CD5" w:rsidRDefault="00107CD5" w:rsidP="00D76ECE">
      <w:pPr>
        <w:pStyle w:val="a9"/>
        <w:widowControl/>
        <w:spacing w:beforeAutospacing="0" w:afterAutospacing="0"/>
        <w:ind w:firstLineChars="200" w:firstLine="480"/>
        <w:jc w:val="both"/>
        <w:rPr>
          <w:rFonts w:ascii="宋体" w:eastAsia="宋体" w:hAnsi="宋体" w:cs="宋体"/>
          <w:sz w:val="19"/>
          <w:szCs w:val="19"/>
          <w:shd w:val="clear" w:color="auto" w:fill="FFFFFF"/>
        </w:rPr>
      </w:pPr>
      <w:r>
        <w:rPr>
          <w:rFonts w:hint="eastAsia"/>
          <w:noProof/>
        </w:rPr>
        <w:lastRenderedPageBreak/>
        <w:drawing>
          <wp:inline distT="0" distB="0" distL="0" distR="0" wp14:anchorId="69F1D757" wp14:editId="2280A163">
            <wp:extent cx="5274310" cy="4610100"/>
            <wp:effectExtent l="0" t="0" r="2540" b="0"/>
            <wp:docPr id="1177741589" name="图片 5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图片"/>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74310" cy="4610100"/>
                    </a:xfrm>
                    <a:prstGeom prst="rect">
                      <a:avLst/>
                    </a:prstGeom>
                    <a:noFill/>
                    <a:ln>
                      <a:noFill/>
                    </a:ln>
                  </pic:spPr>
                </pic:pic>
              </a:graphicData>
            </a:graphic>
          </wp:inline>
        </w:drawing>
      </w:r>
    </w:p>
    <w:p w14:paraId="2A1E7C94" w14:textId="77777777" w:rsidR="00107CD5" w:rsidRPr="00107CD5" w:rsidRDefault="00107CD5" w:rsidP="00107CD5">
      <w:pPr>
        <w:pStyle w:val="a9"/>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t>2024年4月，当事人通过“一网通办”平台提起一款医用隔离面罩广告审查申请，</w:t>
      </w:r>
      <w:proofErr w:type="gramStart"/>
      <w:r w:rsidRPr="00107CD5">
        <w:rPr>
          <w:rFonts w:ascii="宋体" w:eastAsia="宋体" w:hAnsi="宋体" w:cs="宋体" w:hint="eastAsia"/>
          <w:sz w:val="19"/>
          <w:szCs w:val="19"/>
          <w:shd w:val="clear" w:color="auto" w:fill="FFFFFF"/>
        </w:rPr>
        <w:t>附广告</w:t>
      </w:r>
      <w:proofErr w:type="gramEnd"/>
      <w:r w:rsidRPr="00107CD5">
        <w:rPr>
          <w:rFonts w:ascii="宋体" w:eastAsia="宋体" w:hAnsi="宋体" w:cs="宋体" w:hint="eastAsia"/>
          <w:sz w:val="19"/>
          <w:szCs w:val="19"/>
          <w:shd w:val="clear" w:color="auto" w:fill="FFFFFF"/>
        </w:rPr>
        <w:t>样件、营业执照、一类医疗器械备案凭证、产品说明书等资料。审查人员审查后，发现广告样件中的产品实拍图与说明书中的‘硬质防护罩’、使用方法为‘将产品戴在头上’涉嫌不一致，向当事人发出“请确认广告样件中的产品模特展示图是否为‘医用隔离面罩’”的补正意见。当事人进行了补正，但未对广告样件上展示图进行修改。后经浦东新区市场监管局现场核实，确定其备案的医疗器械实物与广告样件中展示图不一致。据此，市场监管部门认定当事人隐瞒真实情况或者提供虚假材料申请医疗器械广告审查，违反《中华人民共和国广告法》第六十四条的规定，依法不予批准，并给与警告和一年内不受理该申请人的广告审查申请的行政处罚。</w:t>
      </w:r>
    </w:p>
    <w:p w14:paraId="743E5E9A" w14:textId="17C0270B" w:rsidR="00107CD5" w:rsidRDefault="00107CD5" w:rsidP="00107CD5">
      <w:pPr>
        <w:pStyle w:val="a9"/>
        <w:ind w:firstLineChars="200" w:firstLine="380"/>
        <w:jc w:val="both"/>
        <w:rPr>
          <w:rFonts w:ascii="宋体" w:eastAsia="宋体" w:hAnsi="宋体" w:cs="宋体"/>
          <w:sz w:val="19"/>
          <w:szCs w:val="19"/>
          <w:shd w:val="clear" w:color="auto" w:fill="FFFFFF"/>
        </w:rPr>
      </w:pPr>
      <w:r w:rsidRPr="00107CD5">
        <w:rPr>
          <w:rFonts w:ascii="宋体" w:eastAsia="宋体" w:hAnsi="宋体" w:cs="宋体"/>
          <w:sz w:val="19"/>
          <w:szCs w:val="19"/>
          <w:shd w:val="clear" w:color="auto" w:fill="FFFFFF"/>
        </w:rPr>
        <w:br/>
      </w:r>
      <w:r w:rsidRPr="00107CD5">
        <w:rPr>
          <w:rFonts w:ascii="宋体" w:eastAsia="宋体" w:hAnsi="宋体" w:cs="宋体" w:hint="eastAsia"/>
          <w:b/>
          <w:bCs/>
          <w:sz w:val="19"/>
          <w:szCs w:val="19"/>
          <w:shd w:val="clear" w:color="auto" w:fill="FFFFFF"/>
        </w:rPr>
        <w:t>法律分析</w:t>
      </w:r>
      <w:r w:rsidRPr="00107CD5">
        <w:rPr>
          <w:rFonts w:ascii="宋体" w:eastAsia="宋体" w:hAnsi="宋体" w:cs="宋体"/>
          <w:sz w:val="19"/>
          <w:szCs w:val="19"/>
          <w:shd w:val="clear" w:color="auto" w:fill="FFFFFF"/>
        </w:rPr>
        <w:br/>
      </w:r>
      <w:r w:rsidRPr="00107CD5">
        <w:rPr>
          <w:rFonts w:ascii="宋体" w:eastAsia="宋体" w:hAnsi="宋体" w:cs="宋体"/>
          <w:sz w:val="19"/>
          <w:szCs w:val="19"/>
          <w:shd w:val="clear" w:color="auto" w:fill="FFFFFF"/>
        </w:rPr>
        <w:br/>
      </w:r>
      <w:r w:rsidRPr="00107CD5">
        <w:rPr>
          <w:rFonts w:ascii="宋体" w:eastAsia="宋体" w:hAnsi="宋体" w:cs="宋体" w:hint="eastAsia"/>
          <w:sz w:val="19"/>
          <w:szCs w:val="19"/>
          <w:shd w:val="clear" w:color="auto" w:fill="FFFFFF"/>
        </w:rPr>
        <w:t>《中华人民共和国行政许可法》第三十一条第一款规定：申请人申请行政许可，应当如实向行政机关提交有关材料和反映真实情况，并对其申请材料实质内容的真实性负责。申请人申请广告审查，应当秉持诚实信用的原则，如实向审查机关提供真实、准确、完整的申请材料。提供虚假材料骗取许可，一方面可能使审查机关做出与事实不符的许可决定，干扰正常的审查秩序；另一方面利用政府公信力为背书欺骗社会公众，损害了社会公共利益，应当受到行政处罚。</w:t>
      </w:r>
    </w:p>
    <w:p w14:paraId="40210177" w14:textId="4A59DB49" w:rsidR="00107CD5" w:rsidRPr="00107CD5" w:rsidRDefault="00107CD5" w:rsidP="00107CD5">
      <w:pPr>
        <w:pStyle w:val="a9"/>
        <w:ind w:firstLineChars="200" w:firstLine="381"/>
        <w:jc w:val="center"/>
        <w:rPr>
          <w:rFonts w:ascii="宋体" w:eastAsia="宋体" w:hAnsi="宋体" w:cs="宋体"/>
          <w:sz w:val="19"/>
          <w:szCs w:val="19"/>
          <w:shd w:val="clear" w:color="auto" w:fill="FFFFFF"/>
        </w:rPr>
      </w:pPr>
      <w:r w:rsidRPr="00107CD5">
        <w:rPr>
          <w:rFonts w:ascii="宋体" w:eastAsia="宋体" w:hAnsi="宋体" w:cs="宋体" w:hint="eastAsia"/>
          <w:b/>
          <w:bCs/>
          <w:sz w:val="19"/>
          <w:szCs w:val="19"/>
          <w:shd w:val="clear" w:color="auto" w:fill="FFFFFF"/>
        </w:rPr>
        <w:t>市场监管部门提醒</w:t>
      </w:r>
    </w:p>
    <w:p w14:paraId="4D420CF8" w14:textId="77777777" w:rsidR="00107CD5" w:rsidRPr="00107CD5" w:rsidRDefault="00107CD5" w:rsidP="00107CD5">
      <w:pPr>
        <w:pStyle w:val="a9"/>
        <w:spacing w:beforeAutospacing="0" w:afterAutospacing="0"/>
        <w:ind w:firstLineChars="200" w:firstLine="380"/>
        <w:jc w:val="both"/>
        <w:rPr>
          <w:rFonts w:ascii="宋体" w:eastAsia="宋体" w:hAnsi="宋体" w:cs="宋体"/>
          <w:sz w:val="19"/>
          <w:szCs w:val="19"/>
          <w:shd w:val="clear" w:color="auto" w:fill="FFFFFF"/>
        </w:rPr>
      </w:pPr>
      <w:r w:rsidRPr="00107CD5">
        <w:rPr>
          <w:rFonts w:ascii="宋体" w:eastAsia="宋体" w:hAnsi="宋体" w:cs="宋体" w:hint="eastAsia"/>
          <w:sz w:val="19"/>
          <w:szCs w:val="19"/>
          <w:shd w:val="clear" w:color="auto" w:fill="FFFFFF"/>
        </w:rPr>
        <w:lastRenderedPageBreak/>
        <w:t>申请广告审查既是企业的权利，也是企业的法定义务，如实向审查机关提交完整、符合法定形式的申请材料，有利于提高审批效率，更快获得许可。采用欺骗方式申请许可，最终害人害己。市场监管部门致力于优化行政审批流程，落实“两个免于提交”，推进</w:t>
      </w:r>
      <w:proofErr w:type="gramStart"/>
      <w:r w:rsidRPr="00107CD5">
        <w:rPr>
          <w:rFonts w:ascii="宋体" w:eastAsia="宋体" w:hAnsi="宋体" w:cs="宋体" w:hint="eastAsia"/>
          <w:sz w:val="19"/>
          <w:szCs w:val="19"/>
          <w:shd w:val="clear" w:color="auto" w:fill="FFFFFF"/>
        </w:rPr>
        <w:t>全程网办</w:t>
      </w:r>
      <w:proofErr w:type="gramEnd"/>
      <w:r w:rsidRPr="00107CD5">
        <w:rPr>
          <w:rFonts w:ascii="宋体" w:eastAsia="宋体" w:hAnsi="宋体" w:cs="宋体" w:hint="eastAsia"/>
          <w:sz w:val="19"/>
          <w:szCs w:val="19"/>
          <w:shd w:val="clear" w:color="auto" w:fill="FFFFFF"/>
        </w:rPr>
        <w:t>，减少企业跑动次数，缩减审批时间，更好服务企业需求。</w:t>
      </w:r>
    </w:p>
    <w:p w14:paraId="1D60C97A" w14:textId="77777777" w:rsidR="00107CD5" w:rsidRDefault="00107CD5"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7D8ED54A" w14:textId="77777777" w:rsidR="0067731D" w:rsidRDefault="0067731D"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1FD18C33" w14:textId="7384B181" w:rsidR="0067731D" w:rsidRPr="0067731D" w:rsidRDefault="0067731D" w:rsidP="0067731D">
      <w:pPr>
        <w:pStyle w:val="a9"/>
        <w:ind w:firstLineChars="200" w:firstLine="522"/>
        <w:jc w:val="both"/>
        <w:rPr>
          <w:rFonts w:ascii="宋体" w:eastAsia="宋体" w:hAnsi="宋体" w:cs="宋体"/>
          <w:b/>
          <w:bCs/>
          <w:kern w:val="44"/>
          <w:sz w:val="26"/>
          <w:szCs w:val="26"/>
          <w:shd w:val="clear" w:color="auto" w:fill="FFFFFF"/>
          <w:lang w:bidi="ar"/>
        </w:rPr>
      </w:pPr>
      <w:r>
        <w:rPr>
          <w:rFonts w:ascii="宋体" w:eastAsia="宋体" w:hAnsi="宋体" w:cs="宋体" w:hint="eastAsia"/>
          <w:b/>
          <w:bCs/>
          <w:kern w:val="44"/>
          <w:sz w:val="26"/>
          <w:szCs w:val="26"/>
          <w:shd w:val="clear" w:color="auto" w:fill="FFFFFF"/>
          <w:lang w:bidi="ar"/>
        </w:rPr>
        <w:t>53.</w:t>
      </w:r>
      <w:r w:rsidRPr="0067731D">
        <w:rPr>
          <w:rFonts w:ascii="宋体" w:eastAsia="宋体" w:hAnsi="宋体" w:cs="宋体" w:hint="eastAsia"/>
          <w:b/>
          <w:bCs/>
          <w:kern w:val="44"/>
          <w:sz w:val="26"/>
          <w:szCs w:val="26"/>
          <w:shd w:val="clear" w:color="auto" w:fill="FFFFFF"/>
          <w:lang w:bidi="ar"/>
        </w:rPr>
        <w:t>宣传“敏感肌可用”的化妆品，</w:t>
      </w:r>
      <w:proofErr w:type="gramStart"/>
      <w:r w:rsidRPr="0067731D">
        <w:rPr>
          <w:rFonts w:ascii="宋体" w:eastAsia="宋体" w:hAnsi="宋体" w:cs="宋体" w:hint="eastAsia"/>
          <w:b/>
          <w:bCs/>
          <w:kern w:val="44"/>
          <w:sz w:val="26"/>
          <w:szCs w:val="26"/>
          <w:shd w:val="clear" w:color="auto" w:fill="FFFFFF"/>
          <w:lang w:bidi="ar"/>
        </w:rPr>
        <w:t>真的靠谱吗</w:t>
      </w:r>
      <w:proofErr w:type="gramEnd"/>
      <w:r w:rsidRPr="0067731D">
        <w:rPr>
          <w:rFonts w:ascii="宋体" w:eastAsia="宋体" w:hAnsi="宋体" w:cs="宋体" w:hint="eastAsia"/>
          <w:b/>
          <w:bCs/>
          <w:kern w:val="44"/>
          <w:sz w:val="26"/>
          <w:szCs w:val="26"/>
          <w:shd w:val="clear" w:color="auto" w:fill="FFFFFF"/>
          <w:lang w:bidi="ar"/>
        </w:rPr>
        <w:t>？</w:t>
      </w:r>
    </w:p>
    <w:p w14:paraId="1E26D0B7" w14:textId="38C980E4" w:rsidR="0067731D" w:rsidRPr="0067731D" w:rsidRDefault="0067731D" w:rsidP="0067731D">
      <w:pPr>
        <w:pStyle w:val="a9"/>
        <w:ind w:firstLineChars="200" w:firstLine="380"/>
        <w:jc w:val="both"/>
        <w:rPr>
          <w:rFonts w:ascii="宋体" w:eastAsia="宋体" w:hAnsi="宋体" w:cs="宋体" w:hint="eastAsia"/>
          <w:sz w:val="19"/>
          <w:szCs w:val="19"/>
          <w:shd w:val="clear" w:color="auto" w:fill="FFFFFF"/>
        </w:rPr>
      </w:pPr>
      <w:r w:rsidRPr="0067731D">
        <w:rPr>
          <w:rFonts w:ascii="宋体" w:eastAsia="宋体" w:hAnsi="宋体" w:cs="宋体" w:hint="eastAsia"/>
          <w:sz w:val="19"/>
          <w:szCs w:val="19"/>
          <w:shd w:val="clear" w:color="auto" w:fill="FFFFFF"/>
        </w:rPr>
        <w:t xml:space="preserve"> 2025年02月06日 </w:t>
      </w:r>
    </w:p>
    <w:p w14:paraId="3A8257B6" w14:textId="77777777" w:rsidR="0067731D" w:rsidRPr="0067731D" w:rsidRDefault="0067731D" w:rsidP="0067731D">
      <w:pPr>
        <w:pStyle w:val="a9"/>
        <w:ind w:firstLineChars="200" w:firstLine="381"/>
        <w:jc w:val="both"/>
        <w:rPr>
          <w:rFonts w:ascii="宋体" w:eastAsia="宋体" w:hAnsi="宋体" w:cs="宋体"/>
          <w:sz w:val="19"/>
          <w:szCs w:val="19"/>
          <w:shd w:val="clear" w:color="auto" w:fill="FFFFFF"/>
        </w:rPr>
      </w:pPr>
      <w:r w:rsidRPr="0067731D">
        <w:rPr>
          <w:rFonts w:ascii="宋体" w:eastAsia="宋体" w:hAnsi="宋体" w:cs="宋体"/>
          <w:b/>
          <w:bCs/>
          <w:sz w:val="19"/>
          <w:szCs w:val="19"/>
          <w:shd w:val="clear" w:color="auto" w:fill="FFFFFF"/>
        </w:rPr>
        <w:t>案件背景</w:t>
      </w:r>
      <w:r w:rsidRPr="0067731D">
        <w:rPr>
          <w:rFonts w:ascii="宋体" w:eastAsia="宋体" w:hAnsi="宋体" w:cs="宋体"/>
          <w:sz w:val="19"/>
          <w:szCs w:val="19"/>
          <w:shd w:val="clear" w:color="auto" w:fill="FFFFFF"/>
        </w:rPr>
        <w:br/>
      </w:r>
    </w:p>
    <w:p w14:paraId="356BA36E" w14:textId="77777777" w:rsidR="0067731D" w:rsidRPr="0067731D" w:rsidRDefault="0067731D" w:rsidP="0067731D">
      <w:pPr>
        <w:pStyle w:val="a9"/>
        <w:spacing w:beforeAutospacing="0" w:afterAutospacing="0"/>
        <w:ind w:firstLineChars="200" w:firstLine="380"/>
        <w:rPr>
          <w:rFonts w:ascii="宋体" w:eastAsia="宋体" w:hAnsi="宋体" w:cs="宋体"/>
          <w:sz w:val="19"/>
          <w:szCs w:val="19"/>
          <w:shd w:val="clear" w:color="auto" w:fill="FFFFFF"/>
        </w:rPr>
      </w:pPr>
      <w:r w:rsidRPr="0067731D">
        <w:rPr>
          <w:rFonts w:ascii="宋体" w:eastAsia="宋体" w:hAnsi="宋体" w:cs="宋体"/>
          <w:sz w:val="19"/>
          <w:szCs w:val="19"/>
          <w:shd w:val="clear" w:color="auto" w:fill="FFFFFF"/>
        </w:rPr>
        <w:t>近年来，随着化妆品行业的发展，化妆品产品日趋细分，“敏感肌”这一概念在众多爱美人士心中已经非常普及。宣称“敏感肌可用”“专为敏感</w:t>
      </w:r>
      <w:proofErr w:type="gramStart"/>
      <w:r w:rsidRPr="0067731D">
        <w:rPr>
          <w:rFonts w:ascii="宋体" w:eastAsia="宋体" w:hAnsi="宋体" w:cs="宋体"/>
          <w:sz w:val="19"/>
          <w:szCs w:val="19"/>
          <w:shd w:val="clear" w:color="auto" w:fill="FFFFFF"/>
        </w:rPr>
        <w:t>肌</w:t>
      </w:r>
      <w:proofErr w:type="gramEnd"/>
      <w:r w:rsidRPr="0067731D">
        <w:rPr>
          <w:rFonts w:ascii="宋体" w:eastAsia="宋体" w:hAnsi="宋体" w:cs="宋体"/>
          <w:sz w:val="19"/>
          <w:szCs w:val="19"/>
          <w:shd w:val="clear" w:color="auto" w:fill="FFFFFF"/>
        </w:rPr>
        <w:t>研发”的产品也日益受到市场追捧，成为吸引流量的“财富密码”。然而，广告中宣称“敏感肌可用”的化妆品，是否真的是“敏感肌”可用呢，</w:t>
      </w:r>
      <w:proofErr w:type="gramStart"/>
      <w:r w:rsidRPr="0067731D">
        <w:rPr>
          <w:rFonts w:ascii="宋体" w:eastAsia="宋体" w:hAnsi="宋体" w:cs="宋体"/>
          <w:sz w:val="19"/>
          <w:szCs w:val="19"/>
          <w:shd w:val="clear" w:color="auto" w:fill="FFFFFF"/>
        </w:rPr>
        <w:t>真的靠谱吗</w:t>
      </w:r>
      <w:proofErr w:type="gramEnd"/>
      <w:r w:rsidRPr="0067731D">
        <w:rPr>
          <w:rFonts w:ascii="宋体" w:eastAsia="宋体" w:hAnsi="宋体" w:cs="宋体"/>
          <w:sz w:val="19"/>
          <w:szCs w:val="19"/>
          <w:shd w:val="clear" w:color="auto" w:fill="FFFFFF"/>
        </w:rPr>
        <w:t>？还是需要进一步加以甄别。</w:t>
      </w:r>
    </w:p>
    <w:p w14:paraId="13ABEACB" w14:textId="204D0D07" w:rsidR="0067731D" w:rsidRPr="0067731D" w:rsidRDefault="0067731D" w:rsidP="0067731D">
      <w:pPr>
        <w:pStyle w:val="a9"/>
        <w:ind w:firstLineChars="200" w:firstLine="381"/>
        <w:jc w:val="both"/>
        <w:rPr>
          <w:rFonts w:ascii="宋体" w:eastAsia="宋体" w:hAnsi="宋体" w:cs="宋体"/>
          <w:sz w:val="19"/>
          <w:szCs w:val="19"/>
          <w:shd w:val="clear" w:color="auto" w:fill="FFFFFF"/>
        </w:rPr>
      </w:pPr>
      <w:r w:rsidRPr="0067731D">
        <w:rPr>
          <w:rFonts w:ascii="宋体" w:eastAsia="宋体" w:hAnsi="宋体" w:cs="宋体"/>
          <w:b/>
          <w:bCs/>
          <w:sz w:val="19"/>
          <w:szCs w:val="19"/>
          <w:shd w:val="clear" w:color="auto" w:fill="FFFFFF"/>
        </w:rPr>
        <w:t>案情简介</w:t>
      </w:r>
    </w:p>
    <w:p w14:paraId="57C24F17" w14:textId="46F97EB7" w:rsidR="0067731D" w:rsidRPr="0067731D" w:rsidRDefault="0067731D" w:rsidP="0067731D">
      <w:pPr>
        <w:pStyle w:val="a9"/>
        <w:spacing w:beforeAutospacing="0" w:afterAutospacing="0"/>
        <w:ind w:firstLineChars="200" w:firstLine="380"/>
        <w:jc w:val="both"/>
        <w:rPr>
          <w:rFonts w:ascii="宋体" w:eastAsia="宋体" w:hAnsi="宋体" w:cs="宋体" w:hint="eastAsia"/>
          <w:sz w:val="19"/>
          <w:szCs w:val="19"/>
          <w:shd w:val="clear" w:color="auto" w:fill="FFFFFF"/>
        </w:rPr>
      </w:pPr>
      <w:r w:rsidRPr="0067731D">
        <w:rPr>
          <w:rFonts w:ascii="宋体" w:eastAsia="宋体" w:hAnsi="宋体" w:cs="宋体"/>
          <w:sz w:val="19"/>
          <w:szCs w:val="19"/>
          <w:shd w:val="clear" w:color="auto" w:fill="FFFFFF"/>
        </w:rPr>
        <w:t>近期，嘉定区市场监管局在网络巡查时，发现当事人在其网络店铺宣传一款美白精华水乳套装时，在商品详情</w:t>
      </w:r>
      <w:proofErr w:type="gramStart"/>
      <w:r w:rsidRPr="0067731D">
        <w:rPr>
          <w:rFonts w:ascii="宋体" w:eastAsia="宋体" w:hAnsi="宋体" w:cs="宋体"/>
          <w:sz w:val="19"/>
          <w:szCs w:val="19"/>
          <w:shd w:val="clear" w:color="auto" w:fill="FFFFFF"/>
        </w:rPr>
        <w:t>页使用</w:t>
      </w:r>
      <w:proofErr w:type="gramEnd"/>
      <w:r w:rsidRPr="0067731D">
        <w:rPr>
          <w:rFonts w:ascii="宋体" w:eastAsia="宋体" w:hAnsi="宋体" w:cs="宋体"/>
          <w:sz w:val="19"/>
          <w:szCs w:val="19"/>
          <w:shd w:val="clear" w:color="auto" w:fill="FFFFFF"/>
        </w:rPr>
        <w:t>了“解决敏感肌美白难题”“专为敏感</w:t>
      </w:r>
      <w:proofErr w:type="gramStart"/>
      <w:r w:rsidRPr="0067731D">
        <w:rPr>
          <w:rFonts w:ascii="宋体" w:eastAsia="宋体" w:hAnsi="宋体" w:cs="宋体"/>
          <w:sz w:val="19"/>
          <w:szCs w:val="19"/>
          <w:shd w:val="clear" w:color="auto" w:fill="FFFFFF"/>
        </w:rPr>
        <w:t>肌</w:t>
      </w:r>
      <w:proofErr w:type="gramEnd"/>
      <w:r w:rsidRPr="0067731D">
        <w:rPr>
          <w:rFonts w:ascii="宋体" w:eastAsia="宋体" w:hAnsi="宋体" w:cs="宋体"/>
          <w:sz w:val="19"/>
          <w:szCs w:val="19"/>
          <w:shd w:val="clear" w:color="auto" w:fill="FFFFFF"/>
        </w:rPr>
        <w:t>研发”等宣传用语。</w:t>
      </w:r>
    </w:p>
    <w:p w14:paraId="5460F9E0" w14:textId="77777777" w:rsidR="0067731D" w:rsidRPr="0067731D" w:rsidRDefault="0067731D" w:rsidP="0067731D">
      <w:pPr>
        <w:pStyle w:val="a9"/>
        <w:spacing w:beforeAutospacing="0" w:afterAutospacing="0"/>
        <w:ind w:firstLineChars="200" w:firstLine="380"/>
        <w:jc w:val="both"/>
        <w:rPr>
          <w:rFonts w:ascii="宋体" w:eastAsia="宋体" w:hAnsi="宋体" w:cs="宋体"/>
          <w:sz w:val="19"/>
          <w:szCs w:val="19"/>
          <w:shd w:val="clear" w:color="auto" w:fill="FFFFFF"/>
        </w:rPr>
      </w:pPr>
      <w:r w:rsidRPr="0067731D">
        <w:rPr>
          <w:rFonts w:ascii="宋体" w:eastAsia="宋体" w:hAnsi="宋体" w:cs="宋体"/>
          <w:sz w:val="19"/>
          <w:szCs w:val="19"/>
          <w:shd w:val="clear" w:color="auto" w:fill="FFFFFF"/>
        </w:rPr>
        <w:t>经查，该款水乳套装内有精华水和精华乳两个商品，均属于国产特殊化妆品，产品类别为祛斑美白类，持有有效国产特殊化妆品注册证。依据《化妆品功效宣称评价规范》第十一条第一款“进行特定宣称的化妆品（如宣传适用敏感肌肤、宣传无泪配方），应当通过人体功效试验或消费者使用测试的方式进行功效宣传评价”的规定，当事人对化妆品“解决敏感肌美白难题”“专为敏感</w:t>
      </w:r>
      <w:proofErr w:type="gramStart"/>
      <w:r w:rsidRPr="0067731D">
        <w:rPr>
          <w:rFonts w:ascii="宋体" w:eastAsia="宋体" w:hAnsi="宋体" w:cs="宋体"/>
          <w:sz w:val="19"/>
          <w:szCs w:val="19"/>
          <w:shd w:val="clear" w:color="auto" w:fill="FFFFFF"/>
        </w:rPr>
        <w:t>肌</w:t>
      </w:r>
      <w:proofErr w:type="gramEnd"/>
      <w:r w:rsidRPr="0067731D">
        <w:rPr>
          <w:rFonts w:ascii="宋体" w:eastAsia="宋体" w:hAnsi="宋体" w:cs="宋体"/>
          <w:sz w:val="19"/>
          <w:szCs w:val="19"/>
          <w:shd w:val="clear" w:color="auto" w:fill="FFFFFF"/>
        </w:rPr>
        <w:t>研发”的特定宣称，应当通过人体功效试验或消费者使用测试的方式进行功效宣传评价。但是，上述两款化妆品的注册信息中并不包含“敏感肌可用”的化妆品功效宣称信息，当事人也无法提供相关证明材料。案发后，当事人将该商品下架。</w:t>
      </w:r>
    </w:p>
    <w:p w14:paraId="7A784C1C" w14:textId="2A15D868" w:rsidR="0067731D" w:rsidRPr="0067731D" w:rsidRDefault="0067731D"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67731D">
        <w:rPr>
          <w:rFonts w:ascii="宋体" w:eastAsia="宋体" w:hAnsi="宋体" w:cs="宋体"/>
          <w:noProof/>
          <w:sz w:val="19"/>
          <w:szCs w:val="19"/>
          <w:shd w:val="clear" w:color="auto" w:fill="FFFFFF"/>
        </w:rPr>
        <w:lastRenderedPageBreak/>
        <w:drawing>
          <wp:inline distT="0" distB="0" distL="0" distR="0" wp14:anchorId="155F5030" wp14:editId="4A9BF09F">
            <wp:extent cx="5274310" cy="4152900"/>
            <wp:effectExtent l="0" t="0" r="2540" b="0"/>
            <wp:docPr id="210725653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74310" cy="4152900"/>
                    </a:xfrm>
                    <a:prstGeom prst="rect">
                      <a:avLst/>
                    </a:prstGeom>
                    <a:noFill/>
                    <a:ln>
                      <a:noFill/>
                    </a:ln>
                  </pic:spPr>
                </pic:pic>
              </a:graphicData>
            </a:graphic>
          </wp:inline>
        </w:drawing>
      </w:r>
    </w:p>
    <w:p w14:paraId="2C0AF6F7" w14:textId="77777777" w:rsidR="0067731D" w:rsidRDefault="0067731D"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18612C0F" w14:textId="077D21B3" w:rsidR="0067731D" w:rsidRDefault="0067731D"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r w:rsidRPr="0067731D">
        <w:rPr>
          <w:rFonts w:ascii="宋体" w:eastAsia="宋体" w:hAnsi="宋体" w:cs="宋体"/>
          <w:noProof/>
          <w:sz w:val="19"/>
          <w:szCs w:val="19"/>
          <w:shd w:val="clear" w:color="auto" w:fill="FFFFFF"/>
        </w:rPr>
        <w:drawing>
          <wp:inline distT="0" distB="0" distL="0" distR="0" wp14:anchorId="56D5DDF3" wp14:editId="3CAF53C1">
            <wp:extent cx="5274310" cy="3819525"/>
            <wp:effectExtent l="0" t="0" r="2540" b="9525"/>
            <wp:docPr id="137956728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74310" cy="3819525"/>
                    </a:xfrm>
                    <a:prstGeom prst="rect">
                      <a:avLst/>
                    </a:prstGeom>
                    <a:noFill/>
                    <a:ln>
                      <a:noFill/>
                    </a:ln>
                  </pic:spPr>
                </pic:pic>
              </a:graphicData>
            </a:graphic>
          </wp:inline>
        </w:drawing>
      </w:r>
    </w:p>
    <w:p w14:paraId="2D2F7979" w14:textId="77777777" w:rsidR="0067731D" w:rsidRDefault="0067731D" w:rsidP="0067731D">
      <w:pPr>
        <w:pStyle w:val="a9"/>
        <w:ind w:firstLineChars="200" w:firstLine="381"/>
        <w:jc w:val="both"/>
        <w:rPr>
          <w:rFonts w:ascii="宋体" w:eastAsia="宋体" w:hAnsi="宋体" w:cs="宋体"/>
          <w:b/>
          <w:bCs/>
          <w:sz w:val="19"/>
          <w:szCs w:val="19"/>
          <w:shd w:val="clear" w:color="auto" w:fill="FFFFFF"/>
        </w:rPr>
      </w:pPr>
    </w:p>
    <w:p w14:paraId="695D4C9C" w14:textId="2D2CDD38" w:rsidR="0067731D" w:rsidRPr="0067731D" w:rsidRDefault="0067731D" w:rsidP="0067731D">
      <w:pPr>
        <w:pStyle w:val="a9"/>
        <w:ind w:firstLineChars="200" w:firstLine="381"/>
        <w:jc w:val="both"/>
        <w:rPr>
          <w:rFonts w:ascii="宋体" w:eastAsia="宋体" w:hAnsi="宋体" w:cs="宋体"/>
          <w:sz w:val="19"/>
          <w:szCs w:val="19"/>
          <w:shd w:val="clear" w:color="auto" w:fill="FFFFFF"/>
        </w:rPr>
      </w:pPr>
      <w:r w:rsidRPr="0067731D">
        <w:rPr>
          <w:rFonts w:ascii="宋体" w:eastAsia="宋体" w:hAnsi="宋体" w:cs="宋体"/>
          <w:b/>
          <w:bCs/>
          <w:sz w:val="19"/>
          <w:szCs w:val="19"/>
          <w:shd w:val="clear" w:color="auto" w:fill="FFFFFF"/>
        </w:rPr>
        <w:lastRenderedPageBreak/>
        <w:t>法律分析</w:t>
      </w:r>
    </w:p>
    <w:p w14:paraId="3B50FDEC" w14:textId="77777777" w:rsidR="0067731D" w:rsidRPr="0067731D" w:rsidRDefault="0067731D" w:rsidP="0067731D">
      <w:pPr>
        <w:pStyle w:val="a9"/>
        <w:spacing w:beforeAutospacing="0" w:afterAutospacing="0"/>
        <w:ind w:firstLineChars="200" w:firstLine="380"/>
        <w:jc w:val="both"/>
        <w:rPr>
          <w:rFonts w:ascii="宋体" w:eastAsia="宋体" w:hAnsi="宋体" w:cs="宋体"/>
          <w:sz w:val="19"/>
          <w:szCs w:val="19"/>
          <w:shd w:val="clear" w:color="auto" w:fill="FFFFFF"/>
        </w:rPr>
      </w:pPr>
      <w:r w:rsidRPr="0067731D">
        <w:rPr>
          <w:rFonts w:ascii="宋体" w:eastAsia="宋体" w:hAnsi="宋体" w:cs="宋体"/>
          <w:sz w:val="19"/>
          <w:szCs w:val="19"/>
          <w:shd w:val="clear" w:color="auto" w:fill="FFFFFF"/>
        </w:rPr>
        <w:t>当事人宣传其商品“解决敏感肌美白难题”“专为敏感</w:t>
      </w:r>
      <w:proofErr w:type="gramStart"/>
      <w:r w:rsidRPr="0067731D">
        <w:rPr>
          <w:rFonts w:ascii="宋体" w:eastAsia="宋体" w:hAnsi="宋体" w:cs="宋体"/>
          <w:sz w:val="19"/>
          <w:szCs w:val="19"/>
          <w:shd w:val="clear" w:color="auto" w:fill="FFFFFF"/>
        </w:rPr>
        <w:t>肌</w:t>
      </w:r>
      <w:proofErr w:type="gramEnd"/>
      <w:r w:rsidRPr="0067731D">
        <w:rPr>
          <w:rFonts w:ascii="宋体" w:eastAsia="宋体" w:hAnsi="宋体" w:cs="宋体"/>
          <w:sz w:val="19"/>
          <w:szCs w:val="19"/>
          <w:shd w:val="clear" w:color="auto" w:fill="FFFFFF"/>
        </w:rPr>
        <w:t>研发”的行为，违反了《化妆品监督管理条例》第四十三条第一款“化妆品广告的内容应当真实、合法”和《中华人民共和国广告法》第二十八条第一款、第二款第二项“ 广告以虚假或者引人误解的内容欺骗、误导消费者的，构成虚假广告。广告有下列情形之一的，为虚假广告：（二）商品的性能、功能、产地、用途、质量、规格、成分、价格、生产者、有效期限、销售状况、曾获荣誉等信息，或者服务的内容、提供者、形式、质量、价格、销售状况、曾获荣誉等信息，以及与商品或者服务有关的允诺等信息与实际情况不符，对购买行为有实质性影响的”的规定，嘉定区市场监管局依据《中华人民共和国广告法》第五十五条第一款的规定，责令当事人停止发布违法广告，并对当事人予以行政处罚。</w:t>
      </w:r>
    </w:p>
    <w:p w14:paraId="5F1D8ED0" w14:textId="5A583D7E" w:rsidR="0067731D" w:rsidRPr="0067731D" w:rsidRDefault="0067731D" w:rsidP="0067731D">
      <w:pPr>
        <w:pStyle w:val="a9"/>
        <w:ind w:firstLineChars="200" w:firstLine="381"/>
        <w:jc w:val="both"/>
        <w:rPr>
          <w:rFonts w:ascii="宋体" w:eastAsia="宋体" w:hAnsi="宋体" w:cs="宋体"/>
          <w:sz w:val="19"/>
          <w:szCs w:val="19"/>
          <w:shd w:val="clear" w:color="auto" w:fill="FFFFFF"/>
        </w:rPr>
      </w:pPr>
      <w:r w:rsidRPr="0067731D">
        <w:rPr>
          <w:rFonts w:ascii="宋体" w:eastAsia="宋体" w:hAnsi="宋体" w:cs="宋体"/>
          <w:b/>
          <w:bCs/>
          <w:sz w:val="19"/>
          <w:szCs w:val="19"/>
          <w:shd w:val="clear" w:color="auto" w:fill="FFFFFF"/>
        </w:rPr>
        <w:t>温馨提示</w:t>
      </w:r>
    </w:p>
    <w:p w14:paraId="0BFCA8BE" w14:textId="539448E6" w:rsidR="0067731D" w:rsidRPr="0067731D" w:rsidRDefault="0067731D" w:rsidP="0067731D">
      <w:pPr>
        <w:pStyle w:val="a9"/>
        <w:spacing w:beforeAutospacing="0" w:afterAutospacing="0"/>
        <w:ind w:firstLineChars="200" w:firstLine="380"/>
        <w:jc w:val="both"/>
        <w:rPr>
          <w:rFonts w:ascii="宋体" w:eastAsia="宋体" w:hAnsi="宋体" w:cs="宋体"/>
          <w:sz w:val="19"/>
          <w:szCs w:val="19"/>
          <w:shd w:val="clear" w:color="auto" w:fill="FFFFFF"/>
        </w:rPr>
      </w:pPr>
      <w:r w:rsidRPr="0067731D">
        <w:rPr>
          <w:rFonts w:ascii="宋体" w:eastAsia="宋体" w:hAnsi="宋体" w:cs="宋体"/>
          <w:sz w:val="19"/>
          <w:szCs w:val="19"/>
          <w:shd w:val="clear" w:color="auto" w:fill="FFFFFF"/>
        </w:rPr>
        <w:t>1️我国化妆品分为特殊化妆品和普通化妆品。国家对特殊化妆品实行注册管理，对普通化妆品实行备案管理。用于染发、烫发、祛斑美白、防晒、防脱发的化妆品以及宣称新功效的化妆品为特殊化妆品。特殊化妆品以外的化妆品为普通化妆品。未经备案或者注册的化妆品不得在市场上流通。</w:t>
      </w:r>
    </w:p>
    <w:p w14:paraId="76E23911" w14:textId="44001E39" w:rsidR="0067731D" w:rsidRPr="0067731D" w:rsidRDefault="0067731D" w:rsidP="0067731D">
      <w:pPr>
        <w:pStyle w:val="a9"/>
        <w:spacing w:beforeAutospacing="0" w:afterAutospacing="0"/>
        <w:ind w:firstLineChars="200" w:firstLine="380"/>
        <w:jc w:val="both"/>
        <w:rPr>
          <w:rFonts w:ascii="宋体" w:eastAsia="宋体" w:hAnsi="宋体" w:cs="宋体"/>
          <w:sz w:val="19"/>
          <w:szCs w:val="19"/>
          <w:shd w:val="clear" w:color="auto" w:fill="FFFFFF"/>
        </w:rPr>
      </w:pPr>
      <w:r w:rsidRPr="0067731D">
        <w:rPr>
          <w:rFonts w:ascii="宋体" w:eastAsia="宋体" w:hAnsi="宋体" w:cs="宋体"/>
          <w:sz w:val="19"/>
          <w:szCs w:val="19"/>
          <w:shd w:val="clear" w:color="auto" w:fill="FFFFFF"/>
        </w:rPr>
        <w:t>2️化妆品生产经营者应加强对法律法规的学习，在宣传化妆品时，应对广告的真实性、合法性负责，不得夸大商品的功效或者宣传商品不具备的功效，不得使用含有虚假或引人误解的内容。</w:t>
      </w:r>
    </w:p>
    <w:p w14:paraId="5FB43C48" w14:textId="063BED02" w:rsidR="0067731D" w:rsidRPr="0067731D" w:rsidRDefault="0067731D" w:rsidP="0067731D">
      <w:pPr>
        <w:pStyle w:val="a9"/>
        <w:spacing w:beforeAutospacing="0" w:afterAutospacing="0"/>
        <w:ind w:firstLineChars="200" w:firstLine="380"/>
        <w:jc w:val="both"/>
        <w:rPr>
          <w:rFonts w:ascii="宋体" w:eastAsia="宋体" w:hAnsi="宋体" w:cs="宋体"/>
          <w:sz w:val="19"/>
          <w:szCs w:val="19"/>
          <w:shd w:val="clear" w:color="auto" w:fill="FFFFFF"/>
        </w:rPr>
      </w:pPr>
      <w:r w:rsidRPr="0067731D">
        <w:rPr>
          <w:rFonts w:ascii="宋体" w:eastAsia="宋体" w:hAnsi="宋体" w:cs="宋体"/>
          <w:sz w:val="19"/>
          <w:szCs w:val="19"/>
          <w:shd w:val="clear" w:color="auto" w:fill="FFFFFF"/>
        </w:rPr>
        <w:t>3️消费者购买化妆品时，应从正规渠道购买，注意查看产品的标签和资质证明，并理性看待商家的宣传，不应盲目轻信。可以通过国家药品监督管理局网站查询产品的注册或备案情况。如，产品宣传“敏感肌可用”，则可以在产品的注册或备案信息中查见诸如“敏感肌肤适用”的相关功效宣称信息。</w:t>
      </w:r>
    </w:p>
    <w:p w14:paraId="60AA653B" w14:textId="77777777" w:rsidR="0067731D" w:rsidRPr="0067731D" w:rsidRDefault="0067731D" w:rsidP="00D76ECE">
      <w:pPr>
        <w:pStyle w:val="a9"/>
        <w:widowControl/>
        <w:spacing w:beforeAutospacing="0" w:afterAutospacing="0"/>
        <w:ind w:firstLineChars="200" w:firstLine="380"/>
        <w:jc w:val="both"/>
        <w:rPr>
          <w:rFonts w:ascii="宋体" w:eastAsia="宋体" w:hAnsi="宋体" w:cs="宋体"/>
          <w:sz w:val="19"/>
          <w:szCs w:val="19"/>
          <w:shd w:val="clear" w:color="auto" w:fill="FFFFFF"/>
        </w:rPr>
      </w:pPr>
    </w:p>
    <w:p w14:paraId="3BB567A9" w14:textId="59A6B9FD" w:rsidR="00995B12" w:rsidRDefault="00995B12" w:rsidP="00AF65F4">
      <w:pPr>
        <w:pStyle w:val="a9"/>
        <w:spacing w:before="100" w:after="100"/>
        <w:jc w:val="both"/>
      </w:pPr>
    </w:p>
    <w:p w14:paraId="39568547" w14:textId="77777777" w:rsidR="00995B12" w:rsidRDefault="00995B12">
      <w:pPr>
        <w:pStyle w:val="a9"/>
        <w:widowControl/>
        <w:spacing w:beforeAutospacing="0" w:afterAutospacing="0"/>
        <w:ind w:firstLineChars="200" w:firstLine="380"/>
        <w:jc w:val="both"/>
        <w:rPr>
          <w:rFonts w:ascii="宋体" w:eastAsia="宋体" w:hAnsi="宋体" w:cs="宋体" w:hint="eastAsia"/>
          <w:sz w:val="19"/>
          <w:szCs w:val="19"/>
          <w:shd w:val="clear" w:color="auto" w:fill="FFFFFF"/>
        </w:rPr>
      </w:pPr>
    </w:p>
    <w:sectPr w:rsidR="00995B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64617E" w14:textId="77777777" w:rsidR="003C3310" w:rsidRDefault="003C3310" w:rsidP="00DE0643">
      <w:r>
        <w:separator/>
      </w:r>
    </w:p>
  </w:endnote>
  <w:endnote w:type="continuationSeparator" w:id="0">
    <w:p w14:paraId="231419A2" w14:textId="77777777" w:rsidR="003C3310" w:rsidRDefault="003C3310" w:rsidP="00DE06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华文细黑">
    <w:panose1 w:val="02010600040101010101"/>
    <w:charset w:val="86"/>
    <w:family w:val="auto"/>
    <w:pitch w:val="variable"/>
    <w:sig w:usb0="00000287" w:usb1="080F0000" w:usb2="00000010" w:usb3="00000000" w:csb0="0004009F" w:csb1="00000000"/>
  </w:font>
  <w:font w:name="方正小标宋简体">
    <w:altName w:val="微软雅黑"/>
    <w:charset w:val="86"/>
    <w:family w:val="auto"/>
    <w:pitch w:val="default"/>
    <w:sig w:usb0="00000001" w:usb1="080E0000" w:usb2="00000000" w:usb3="00000000" w:csb0="00040000" w:csb1="00000000"/>
  </w:font>
  <w:font w:name="仿宋_GB2312">
    <w:altName w:val="微软雅黑"/>
    <w:charset w:val="86"/>
    <w:family w:val="modern"/>
    <w:pitch w:val="default"/>
    <w:sig w:usb0="00000001" w:usb1="080E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A19440" w14:textId="77777777" w:rsidR="003C3310" w:rsidRDefault="003C3310" w:rsidP="00DE0643">
      <w:r>
        <w:separator/>
      </w:r>
    </w:p>
  </w:footnote>
  <w:footnote w:type="continuationSeparator" w:id="0">
    <w:p w14:paraId="507AAC66" w14:textId="77777777" w:rsidR="003C3310" w:rsidRDefault="003C3310" w:rsidP="00DE064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33822DF"/>
    <w:multiLevelType w:val="singleLevel"/>
    <w:tmpl w:val="433822DF"/>
    <w:lvl w:ilvl="0">
      <w:start w:val="1"/>
      <w:numFmt w:val="decimal"/>
      <w:suff w:val="nothing"/>
      <w:lvlText w:val="%1、"/>
      <w:lvlJc w:val="left"/>
    </w:lvl>
  </w:abstractNum>
  <w:abstractNum w:abstractNumId="1" w15:restartNumberingAfterBreak="0">
    <w:nsid w:val="56B58F5D"/>
    <w:multiLevelType w:val="singleLevel"/>
    <w:tmpl w:val="56B58F5D"/>
    <w:lvl w:ilvl="0">
      <w:start w:val="1"/>
      <w:numFmt w:val="bullet"/>
      <w:lvlText w:val=""/>
      <w:lvlJc w:val="left"/>
      <w:pPr>
        <w:ind w:left="420" w:hanging="420"/>
      </w:pPr>
      <w:rPr>
        <w:rFonts w:ascii="Wingdings" w:hAnsi="Wingdings" w:hint="default"/>
      </w:rPr>
    </w:lvl>
  </w:abstractNum>
  <w:num w:numId="1" w16cid:durableId="433521659">
    <w:abstractNumId w:val="0"/>
  </w:num>
  <w:num w:numId="2" w16cid:durableId="3565823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mM2YTAwNDMyODhiMjI4MTRjNGZlN2ExNGM2NGI2NDUifQ=="/>
  </w:docVars>
  <w:rsids>
    <w:rsidRoot w:val="7AE971FB"/>
    <w:rsid w:val="FDDD39CE"/>
    <w:rsid w:val="FFED8BC9"/>
    <w:rsid w:val="00107CD5"/>
    <w:rsid w:val="003C3310"/>
    <w:rsid w:val="00466A3C"/>
    <w:rsid w:val="0067731D"/>
    <w:rsid w:val="007A68FB"/>
    <w:rsid w:val="00830449"/>
    <w:rsid w:val="00995B12"/>
    <w:rsid w:val="00AF65F4"/>
    <w:rsid w:val="00B54A87"/>
    <w:rsid w:val="00D76ECE"/>
    <w:rsid w:val="00DE0643"/>
    <w:rsid w:val="00E06886"/>
    <w:rsid w:val="00E22FD8"/>
    <w:rsid w:val="2BCFE2DD"/>
    <w:rsid w:val="2BFAA845"/>
    <w:rsid w:val="7AE971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4B34081"/>
  <w15:docId w15:val="{0F5F8DDD-D41C-4D82-AB91-562A81D10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qFormat="1"/>
    <w:lsdException w:name="Subtitle" w:qFormat="1"/>
    <w:lsdException w:name="Dat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spacing w:beforeAutospacing="1" w:afterAutospacing="1"/>
      <w:jc w:val="left"/>
      <w:outlineLvl w:val="0"/>
    </w:pPr>
    <w:rPr>
      <w:rFonts w:ascii="宋体" w:eastAsia="宋体" w:hAnsi="宋体" w:cs="Times New Roman" w:hint="eastAsia"/>
      <w:b/>
      <w:bCs/>
      <w:kern w:val="44"/>
      <w:sz w:val="48"/>
      <w:szCs w:val="4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qFormat/>
    <w:pPr>
      <w:ind w:leftChars="2500" w:left="100"/>
    </w:pPr>
  </w:style>
  <w:style w:type="paragraph" w:styleId="a5">
    <w:name w:val="footer"/>
    <w:basedOn w:val="a"/>
    <w:link w:val="a6"/>
    <w:qFormat/>
    <w:pPr>
      <w:tabs>
        <w:tab w:val="center" w:pos="4153"/>
        <w:tab w:val="right" w:pos="8306"/>
      </w:tabs>
      <w:snapToGrid w:val="0"/>
      <w:jc w:val="left"/>
    </w:pPr>
    <w:rPr>
      <w:sz w:val="18"/>
      <w:szCs w:val="18"/>
    </w:rPr>
  </w:style>
  <w:style w:type="paragraph" w:styleId="a7">
    <w:name w:val="header"/>
    <w:basedOn w:val="a"/>
    <w:link w:val="a8"/>
    <w:qFormat/>
    <w:pPr>
      <w:tabs>
        <w:tab w:val="center" w:pos="4153"/>
        <w:tab w:val="right" w:pos="8306"/>
      </w:tabs>
      <w:snapToGrid w:val="0"/>
      <w:jc w:val="center"/>
    </w:pPr>
    <w:rPr>
      <w:sz w:val="18"/>
      <w:szCs w:val="18"/>
    </w:rPr>
  </w:style>
  <w:style w:type="paragraph" w:styleId="a9">
    <w:name w:val="Normal (Web)"/>
    <w:basedOn w:val="a"/>
    <w:qFormat/>
    <w:pPr>
      <w:spacing w:beforeAutospacing="1" w:afterAutospacing="1"/>
      <w:jc w:val="left"/>
    </w:pPr>
    <w:rPr>
      <w:rFonts w:cs="Times New Roman"/>
      <w:kern w:val="0"/>
      <w:sz w:val="24"/>
    </w:rPr>
  </w:style>
  <w:style w:type="character" w:styleId="aa">
    <w:name w:val="Strong"/>
    <w:basedOn w:val="a0"/>
    <w:qFormat/>
    <w:rPr>
      <w:b/>
    </w:rPr>
  </w:style>
  <w:style w:type="character" w:styleId="ab">
    <w:name w:val="Emphasis"/>
    <w:basedOn w:val="a0"/>
    <w:qFormat/>
    <w:rPr>
      <w:i/>
    </w:rPr>
  </w:style>
  <w:style w:type="character" w:styleId="ac">
    <w:name w:val="Hyperlink"/>
    <w:basedOn w:val="a0"/>
    <w:qFormat/>
    <w:rPr>
      <w:color w:val="0026E5" w:themeColor="hyperlink"/>
      <w:u w:val="single"/>
    </w:rPr>
  </w:style>
  <w:style w:type="character" w:customStyle="1" w:styleId="a8">
    <w:name w:val="页眉 字符"/>
    <w:basedOn w:val="a0"/>
    <w:link w:val="a7"/>
    <w:qFormat/>
    <w:rPr>
      <w:kern w:val="2"/>
      <w:sz w:val="18"/>
      <w:szCs w:val="18"/>
    </w:rPr>
  </w:style>
  <w:style w:type="character" w:customStyle="1" w:styleId="a6">
    <w:name w:val="页脚 字符"/>
    <w:basedOn w:val="a0"/>
    <w:link w:val="a5"/>
    <w:qFormat/>
    <w:rPr>
      <w:kern w:val="2"/>
      <w:sz w:val="18"/>
      <w:szCs w:val="18"/>
    </w:rPr>
  </w:style>
  <w:style w:type="character" w:customStyle="1" w:styleId="10">
    <w:name w:val="未处理的提及1"/>
    <w:basedOn w:val="a0"/>
    <w:uiPriority w:val="99"/>
    <w:semiHidden/>
    <w:unhideWhenUsed/>
    <w:qFormat/>
    <w:rPr>
      <w:color w:val="605E5C"/>
      <w:shd w:val="clear" w:color="auto" w:fill="E1DFDD"/>
    </w:rPr>
  </w:style>
  <w:style w:type="character" w:customStyle="1" w:styleId="a4">
    <w:name w:val="日期 字符"/>
    <w:basedOn w:val="a0"/>
    <w:link w:val="a3"/>
    <w:qFormat/>
    <w:rPr>
      <w:kern w:val="2"/>
      <w:sz w:val="21"/>
      <w:szCs w:val="24"/>
    </w:rPr>
  </w:style>
  <w:style w:type="character" w:styleId="ad">
    <w:name w:val="Unresolved Mention"/>
    <w:basedOn w:val="a0"/>
    <w:uiPriority w:val="99"/>
    <w:semiHidden/>
    <w:unhideWhenUsed/>
    <w:rsid w:val="006773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240101">
      <w:bodyDiv w:val="1"/>
      <w:marLeft w:val="0"/>
      <w:marRight w:val="0"/>
      <w:marTop w:val="0"/>
      <w:marBottom w:val="0"/>
      <w:divBdr>
        <w:top w:val="none" w:sz="0" w:space="0" w:color="auto"/>
        <w:left w:val="none" w:sz="0" w:space="0" w:color="auto"/>
        <w:bottom w:val="none" w:sz="0" w:space="0" w:color="auto"/>
        <w:right w:val="none" w:sz="0" w:space="0" w:color="auto"/>
      </w:divBdr>
    </w:div>
    <w:div w:id="76249588">
      <w:bodyDiv w:val="1"/>
      <w:marLeft w:val="0"/>
      <w:marRight w:val="0"/>
      <w:marTop w:val="0"/>
      <w:marBottom w:val="0"/>
      <w:divBdr>
        <w:top w:val="none" w:sz="0" w:space="0" w:color="auto"/>
        <w:left w:val="none" w:sz="0" w:space="0" w:color="auto"/>
        <w:bottom w:val="none" w:sz="0" w:space="0" w:color="auto"/>
        <w:right w:val="none" w:sz="0" w:space="0" w:color="auto"/>
      </w:divBdr>
    </w:div>
    <w:div w:id="127402600">
      <w:bodyDiv w:val="1"/>
      <w:marLeft w:val="0"/>
      <w:marRight w:val="0"/>
      <w:marTop w:val="0"/>
      <w:marBottom w:val="0"/>
      <w:divBdr>
        <w:top w:val="none" w:sz="0" w:space="0" w:color="auto"/>
        <w:left w:val="none" w:sz="0" w:space="0" w:color="auto"/>
        <w:bottom w:val="none" w:sz="0" w:space="0" w:color="auto"/>
        <w:right w:val="none" w:sz="0" w:space="0" w:color="auto"/>
      </w:divBdr>
    </w:div>
    <w:div w:id="195509639">
      <w:bodyDiv w:val="1"/>
      <w:marLeft w:val="0"/>
      <w:marRight w:val="0"/>
      <w:marTop w:val="0"/>
      <w:marBottom w:val="0"/>
      <w:divBdr>
        <w:top w:val="none" w:sz="0" w:space="0" w:color="auto"/>
        <w:left w:val="none" w:sz="0" w:space="0" w:color="auto"/>
        <w:bottom w:val="none" w:sz="0" w:space="0" w:color="auto"/>
        <w:right w:val="none" w:sz="0" w:space="0" w:color="auto"/>
      </w:divBdr>
    </w:div>
    <w:div w:id="222835876">
      <w:bodyDiv w:val="1"/>
      <w:marLeft w:val="0"/>
      <w:marRight w:val="0"/>
      <w:marTop w:val="0"/>
      <w:marBottom w:val="0"/>
      <w:divBdr>
        <w:top w:val="none" w:sz="0" w:space="0" w:color="auto"/>
        <w:left w:val="none" w:sz="0" w:space="0" w:color="auto"/>
        <w:bottom w:val="none" w:sz="0" w:space="0" w:color="auto"/>
        <w:right w:val="none" w:sz="0" w:space="0" w:color="auto"/>
      </w:divBdr>
    </w:div>
    <w:div w:id="260334437">
      <w:bodyDiv w:val="1"/>
      <w:marLeft w:val="0"/>
      <w:marRight w:val="0"/>
      <w:marTop w:val="0"/>
      <w:marBottom w:val="0"/>
      <w:divBdr>
        <w:top w:val="none" w:sz="0" w:space="0" w:color="auto"/>
        <w:left w:val="none" w:sz="0" w:space="0" w:color="auto"/>
        <w:bottom w:val="none" w:sz="0" w:space="0" w:color="auto"/>
        <w:right w:val="none" w:sz="0" w:space="0" w:color="auto"/>
      </w:divBdr>
    </w:div>
    <w:div w:id="269048454">
      <w:bodyDiv w:val="1"/>
      <w:marLeft w:val="0"/>
      <w:marRight w:val="0"/>
      <w:marTop w:val="0"/>
      <w:marBottom w:val="0"/>
      <w:divBdr>
        <w:top w:val="none" w:sz="0" w:space="0" w:color="auto"/>
        <w:left w:val="none" w:sz="0" w:space="0" w:color="auto"/>
        <w:bottom w:val="none" w:sz="0" w:space="0" w:color="auto"/>
        <w:right w:val="none" w:sz="0" w:space="0" w:color="auto"/>
      </w:divBdr>
    </w:div>
    <w:div w:id="270475440">
      <w:bodyDiv w:val="1"/>
      <w:marLeft w:val="0"/>
      <w:marRight w:val="0"/>
      <w:marTop w:val="0"/>
      <w:marBottom w:val="0"/>
      <w:divBdr>
        <w:top w:val="none" w:sz="0" w:space="0" w:color="auto"/>
        <w:left w:val="none" w:sz="0" w:space="0" w:color="auto"/>
        <w:bottom w:val="none" w:sz="0" w:space="0" w:color="auto"/>
        <w:right w:val="none" w:sz="0" w:space="0" w:color="auto"/>
      </w:divBdr>
    </w:div>
    <w:div w:id="382338059">
      <w:bodyDiv w:val="1"/>
      <w:marLeft w:val="0"/>
      <w:marRight w:val="0"/>
      <w:marTop w:val="0"/>
      <w:marBottom w:val="0"/>
      <w:divBdr>
        <w:top w:val="none" w:sz="0" w:space="0" w:color="auto"/>
        <w:left w:val="none" w:sz="0" w:space="0" w:color="auto"/>
        <w:bottom w:val="none" w:sz="0" w:space="0" w:color="auto"/>
        <w:right w:val="none" w:sz="0" w:space="0" w:color="auto"/>
      </w:divBdr>
    </w:div>
    <w:div w:id="411699556">
      <w:bodyDiv w:val="1"/>
      <w:marLeft w:val="0"/>
      <w:marRight w:val="0"/>
      <w:marTop w:val="0"/>
      <w:marBottom w:val="0"/>
      <w:divBdr>
        <w:top w:val="none" w:sz="0" w:space="0" w:color="auto"/>
        <w:left w:val="none" w:sz="0" w:space="0" w:color="auto"/>
        <w:bottom w:val="none" w:sz="0" w:space="0" w:color="auto"/>
        <w:right w:val="none" w:sz="0" w:space="0" w:color="auto"/>
      </w:divBdr>
    </w:div>
    <w:div w:id="422412115">
      <w:bodyDiv w:val="1"/>
      <w:marLeft w:val="0"/>
      <w:marRight w:val="0"/>
      <w:marTop w:val="0"/>
      <w:marBottom w:val="0"/>
      <w:divBdr>
        <w:top w:val="none" w:sz="0" w:space="0" w:color="auto"/>
        <w:left w:val="none" w:sz="0" w:space="0" w:color="auto"/>
        <w:bottom w:val="none" w:sz="0" w:space="0" w:color="auto"/>
        <w:right w:val="none" w:sz="0" w:space="0" w:color="auto"/>
      </w:divBdr>
    </w:div>
    <w:div w:id="610403151">
      <w:bodyDiv w:val="1"/>
      <w:marLeft w:val="0"/>
      <w:marRight w:val="0"/>
      <w:marTop w:val="0"/>
      <w:marBottom w:val="0"/>
      <w:divBdr>
        <w:top w:val="none" w:sz="0" w:space="0" w:color="auto"/>
        <w:left w:val="none" w:sz="0" w:space="0" w:color="auto"/>
        <w:bottom w:val="none" w:sz="0" w:space="0" w:color="auto"/>
        <w:right w:val="none" w:sz="0" w:space="0" w:color="auto"/>
      </w:divBdr>
    </w:div>
    <w:div w:id="671491588">
      <w:bodyDiv w:val="1"/>
      <w:marLeft w:val="0"/>
      <w:marRight w:val="0"/>
      <w:marTop w:val="0"/>
      <w:marBottom w:val="0"/>
      <w:divBdr>
        <w:top w:val="none" w:sz="0" w:space="0" w:color="auto"/>
        <w:left w:val="none" w:sz="0" w:space="0" w:color="auto"/>
        <w:bottom w:val="none" w:sz="0" w:space="0" w:color="auto"/>
        <w:right w:val="none" w:sz="0" w:space="0" w:color="auto"/>
      </w:divBdr>
      <w:divsChild>
        <w:div w:id="2131973490">
          <w:marLeft w:val="0"/>
          <w:marRight w:val="0"/>
          <w:marTop w:val="0"/>
          <w:marBottom w:val="330"/>
          <w:divBdr>
            <w:top w:val="none" w:sz="0" w:space="0" w:color="auto"/>
            <w:left w:val="none" w:sz="0" w:space="0" w:color="auto"/>
            <w:bottom w:val="none" w:sz="0" w:space="0" w:color="auto"/>
            <w:right w:val="none" w:sz="0" w:space="0" w:color="auto"/>
          </w:divBdr>
        </w:div>
      </w:divsChild>
    </w:div>
    <w:div w:id="673610899">
      <w:bodyDiv w:val="1"/>
      <w:marLeft w:val="0"/>
      <w:marRight w:val="0"/>
      <w:marTop w:val="0"/>
      <w:marBottom w:val="0"/>
      <w:divBdr>
        <w:top w:val="none" w:sz="0" w:space="0" w:color="auto"/>
        <w:left w:val="none" w:sz="0" w:space="0" w:color="auto"/>
        <w:bottom w:val="none" w:sz="0" w:space="0" w:color="auto"/>
        <w:right w:val="none" w:sz="0" w:space="0" w:color="auto"/>
      </w:divBdr>
    </w:div>
    <w:div w:id="679478187">
      <w:bodyDiv w:val="1"/>
      <w:marLeft w:val="0"/>
      <w:marRight w:val="0"/>
      <w:marTop w:val="0"/>
      <w:marBottom w:val="0"/>
      <w:divBdr>
        <w:top w:val="none" w:sz="0" w:space="0" w:color="auto"/>
        <w:left w:val="none" w:sz="0" w:space="0" w:color="auto"/>
        <w:bottom w:val="none" w:sz="0" w:space="0" w:color="auto"/>
        <w:right w:val="none" w:sz="0" w:space="0" w:color="auto"/>
      </w:divBdr>
    </w:div>
    <w:div w:id="728960699">
      <w:bodyDiv w:val="1"/>
      <w:marLeft w:val="0"/>
      <w:marRight w:val="0"/>
      <w:marTop w:val="0"/>
      <w:marBottom w:val="0"/>
      <w:divBdr>
        <w:top w:val="none" w:sz="0" w:space="0" w:color="auto"/>
        <w:left w:val="none" w:sz="0" w:space="0" w:color="auto"/>
        <w:bottom w:val="none" w:sz="0" w:space="0" w:color="auto"/>
        <w:right w:val="none" w:sz="0" w:space="0" w:color="auto"/>
      </w:divBdr>
    </w:div>
    <w:div w:id="791896316">
      <w:bodyDiv w:val="1"/>
      <w:marLeft w:val="0"/>
      <w:marRight w:val="0"/>
      <w:marTop w:val="0"/>
      <w:marBottom w:val="0"/>
      <w:divBdr>
        <w:top w:val="none" w:sz="0" w:space="0" w:color="auto"/>
        <w:left w:val="none" w:sz="0" w:space="0" w:color="auto"/>
        <w:bottom w:val="none" w:sz="0" w:space="0" w:color="auto"/>
        <w:right w:val="none" w:sz="0" w:space="0" w:color="auto"/>
      </w:divBdr>
    </w:div>
    <w:div w:id="862937437">
      <w:bodyDiv w:val="1"/>
      <w:marLeft w:val="0"/>
      <w:marRight w:val="0"/>
      <w:marTop w:val="0"/>
      <w:marBottom w:val="0"/>
      <w:divBdr>
        <w:top w:val="none" w:sz="0" w:space="0" w:color="auto"/>
        <w:left w:val="none" w:sz="0" w:space="0" w:color="auto"/>
        <w:bottom w:val="none" w:sz="0" w:space="0" w:color="auto"/>
        <w:right w:val="none" w:sz="0" w:space="0" w:color="auto"/>
      </w:divBdr>
    </w:div>
    <w:div w:id="875315998">
      <w:bodyDiv w:val="1"/>
      <w:marLeft w:val="0"/>
      <w:marRight w:val="0"/>
      <w:marTop w:val="0"/>
      <w:marBottom w:val="0"/>
      <w:divBdr>
        <w:top w:val="none" w:sz="0" w:space="0" w:color="auto"/>
        <w:left w:val="none" w:sz="0" w:space="0" w:color="auto"/>
        <w:bottom w:val="none" w:sz="0" w:space="0" w:color="auto"/>
        <w:right w:val="none" w:sz="0" w:space="0" w:color="auto"/>
      </w:divBdr>
    </w:div>
    <w:div w:id="991638465">
      <w:bodyDiv w:val="1"/>
      <w:marLeft w:val="0"/>
      <w:marRight w:val="0"/>
      <w:marTop w:val="0"/>
      <w:marBottom w:val="0"/>
      <w:divBdr>
        <w:top w:val="none" w:sz="0" w:space="0" w:color="auto"/>
        <w:left w:val="none" w:sz="0" w:space="0" w:color="auto"/>
        <w:bottom w:val="none" w:sz="0" w:space="0" w:color="auto"/>
        <w:right w:val="none" w:sz="0" w:space="0" w:color="auto"/>
      </w:divBdr>
    </w:div>
    <w:div w:id="999506245">
      <w:bodyDiv w:val="1"/>
      <w:marLeft w:val="0"/>
      <w:marRight w:val="0"/>
      <w:marTop w:val="0"/>
      <w:marBottom w:val="0"/>
      <w:divBdr>
        <w:top w:val="none" w:sz="0" w:space="0" w:color="auto"/>
        <w:left w:val="none" w:sz="0" w:space="0" w:color="auto"/>
        <w:bottom w:val="none" w:sz="0" w:space="0" w:color="auto"/>
        <w:right w:val="none" w:sz="0" w:space="0" w:color="auto"/>
      </w:divBdr>
    </w:div>
    <w:div w:id="1074163024">
      <w:bodyDiv w:val="1"/>
      <w:marLeft w:val="0"/>
      <w:marRight w:val="0"/>
      <w:marTop w:val="0"/>
      <w:marBottom w:val="0"/>
      <w:divBdr>
        <w:top w:val="none" w:sz="0" w:space="0" w:color="auto"/>
        <w:left w:val="none" w:sz="0" w:space="0" w:color="auto"/>
        <w:bottom w:val="none" w:sz="0" w:space="0" w:color="auto"/>
        <w:right w:val="none" w:sz="0" w:space="0" w:color="auto"/>
      </w:divBdr>
    </w:div>
    <w:div w:id="1208640791">
      <w:bodyDiv w:val="1"/>
      <w:marLeft w:val="0"/>
      <w:marRight w:val="0"/>
      <w:marTop w:val="0"/>
      <w:marBottom w:val="0"/>
      <w:divBdr>
        <w:top w:val="none" w:sz="0" w:space="0" w:color="auto"/>
        <w:left w:val="none" w:sz="0" w:space="0" w:color="auto"/>
        <w:bottom w:val="none" w:sz="0" w:space="0" w:color="auto"/>
        <w:right w:val="none" w:sz="0" w:space="0" w:color="auto"/>
      </w:divBdr>
    </w:div>
    <w:div w:id="1233000734">
      <w:bodyDiv w:val="1"/>
      <w:marLeft w:val="0"/>
      <w:marRight w:val="0"/>
      <w:marTop w:val="0"/>
      <w:marBottom w:val="0"/>
      <w:divBdr>
        <w:top w:val="none" w:sz="0" w:space="0" w:color="auto"/>
        <w:left w:val="none" w:sz="0" w:space="0" w:color="auto"/>
        <w:bottom w:val="none" w:sz="0" w:space="0" w:color="auto"/>
        <w:right w:val="none" w:sz="0" w:space="0" w:color="auto"/>
      </w:divBdr>
      <w:divsChild>
        <w:div w:id="1424303862">
          <w:marLeft w:val="0"/>
          <w:marRight w:val="0"/>
          <w:marTop w:val="0"/>
          <w:marBottom w:val="330"/>
          <w:divBdr>
            <w:top w:val="none" w:sz="0" w:space="0" w:color="auto"/>
            <w:left w:val="none" w:sz="0" w:space="0" w:color="auto"/>
            <w:bottom w:val="none" w:sz="0" w:space="0" w:color="auto"/>
            <w:right w:val="none" w:sz="0" w:space="0" w:color="auto"/>
          </w:divBdr>
        </w:div>
      </w:divsChild>
    </w:div>
    <w:div w:id="1369181061">
      <w:bodyDiv w:val="1"/>
      <w:marLeft w:val="0"/>
      <w:marRight w:val="0"/>
      <w:marTop w:val="0"/>
      <w:marBottom w:val="0"/>
      <w:divBdr>
        <w:top w:val="none" w:sz="0" w:space="0" w:color="auto"/>
        <w:left w:val="none" w:sz="0" w:space="0" w:color="auto"/>
        <w:bottom w:val="none" w:sz="0" w:space="0" w:color="auto"/>
        <w:right w:val="none" w:sz="0" w:space="0" w:color="auto"/>
      </w:divBdr>
    </w:div>
    <w:div w:id="1473715659">
      <w:bodyDiv w:val="1"/>
      <w:marLeft w:val="0"/>
      <w:marRight w:val="0"/>
      <w:marTop w:val="0"/>
      <w:marBottom w:val="0"/>
      <w:divBdr>
        <w:top w:val="none" w:sz="0" w:space="0" w:color="auto"/>
        <w:left w:val="none" w:sz="0" w:space="0" w:color="auto"/>
        <w:bottom w:val="none" w:sz="0" w:space="0" w:color="auto"/>
        <w:right w:val="none" w:sz="0" w:space="0" w:color="auto"/>
      </w:divBdr>
    </w:div>
    <w:div w:id="1546143274">
      <w:bodyDiv w:val="1"/>
      <w:marLeft w:val="0"/>
      <w:marRight w:val="0"/>
      <w:marTop w:val="0"/>
      <w:marBottom w:val="0"/>
      <w:divBdr>
        <w:top w:val="none" w:sz="0" w:space="0" w:color="auto"/>
        <w:left w:val="none" w:sz="0" w:space="0" w:color="auto"/>
        <w:bottom w:val="none" w:sz="0" w:space="0" w:color="auto"/>
        <w:right w:val="none" w:sz="0" w:space="0" w:color="auto"/>
      </w:divBdr>
    </w:div>
    <w:div w:id="1551652460">
      <w:bodyDiv w:val="1"/>
      <w:marLeft w:val="0"/>
      <w:marRight w:val="0"/>
      <w:marTop w:val="0"/>
      <w:marBottom w:val="0"/>
      <w:divBdr>
        <w:top w:val="none" w:sz="0" w:space="0" w:color="auto"/>
        <w:left w:val="none" w:sz="0" w:space="0" w:color="auto"/>
        <w:bottom w:val="none" w:sz="0" w:space="0" w:color="auto"/>
        <w:right w:val="none" w:sz="0" w:space="0" w:color="auto"/>
      </w:divBdr>
    </w:div>
    <w:div w:id="1641307015">
      <w:bodyDiv w:val="1"/>
      <w:marLeft w:val="0"/>
      <w:marRight w:val="0"/>
      <w:marTop w:val="0"/>
      <w:marBottom w:val="0"/>
      <w:divBdr>
        <w:top w:val="none" w:sz="0" w:space="0" w:color="auto"/>
        <w:left w:val="none" w:sz="0" w:space="0" w:color="auto"/>
        <w:bottom w:val="none" w:sz="0" w:space="0" w:color="auto"/>
        <w:right w:val="none" w:sz="0" w:space="0" w:color="auto"/>
      </w:divBdr>
    </w:div>
    <w:div w:id="1796480160">
      <w:bodyDiv w:val="1"/>
      <w:marLeft w:val="0"/>
      <w:marRight w:val="0"/>
      <w:marTop w:val="0"/>
      <w:marBottom w:val="0"/>
      <w:divBdr>
        <w:top w:val="none" w:sz="0" w:space="0" w:color="auto"/>
        <w:left w:val="none" w:sz="0" w:space="0" w:color="auto"/>
        <w:bottom w:val="none" w:sz="0" w:space="0" w:color="auto"/>
        <w:right w:val="none" w:sz="0" w:space="0" w:color="auto"/>
      </w:divBdr>
    </w:div>
    <w:div w:id="1869172489">
      <w:bodyDiv w:val="1"/>
      <w:marLeft w:val="0"/>
      <w:marRight w:val="0"/>
      <w:marTop w:val="0"/>
      <w:marBottom w:val="0"/>
      <w:divBdr>
        <w:top w:val="none" w:sz="0" w:space="0" w:color="auto"/>
        <w:left w:val="none" w:sz="0" w:space="0" w:color="auto"/>
        <w:bottom w:val="none" w:sz="0" w:space="0" w:color="auto"/>
        <w:right w:val="none" w:sz="0" w:space="0" w:color="auto"/>
      </w:divBdr>
    </w:div>
    <w:div w:id="1872188000">
      <w:bodyDiv w:val="1"/>
      <w:marLeft w:val="0"/>
      <w:marRight w:val="0"/>
      <w:marTop w:val="0"/>
      <w:marBottom w:val="0"/>
      <w:divBdr>
        <w:top w:val="none" w:sz="0" w:space="0" w:color="auto"/>
        <w:left w:val="none" w:sz="0" w:space="0" w:color="auto"/>
        <w:bottom w:val="none" w:sz="0" w:space="0" w:color="auto"/>
        <w:right w:val="none" w:sz="0" w:space="0" w:color="auto"/>
      </w:divBdr>
    </w:div>
    <w:div w:id="1920745794">
      <w:bodyDiv w:val="1"/>
      <w:marLeft w:val="0"/>
      <w:marRight w:val="0"/>
      <w:marTop w:val="0"/>
      <w:marBottom w:val="0"/>
      <w:divBdr>
        <w:top w:val="none" w:sz="0" w:space="0" w:color="auto"/>
        <w:left w:val="none" w:sz="0" w:space="0" w:color="auto"/>
        <w:bottom w:val="none" w:sz="0" w:space="0" w:color="auto"/>
        <w:right w:val="none" w:sz="0" w:space="0" w:color="auto"/>
      </w:divBdr>
    </w:div>
    <w:div w:id="1928610001">
      <w:bodyDiv w:val="1"/>
      <w:marLeft w:val="0"/>
      <w:marRight w:val="0"/>
      <w:marTop w:val="0"/>
      <w:marBottom w:val="0"/>
      <w:divBdr>
        <w:top w:val="none" w:sz="0" w:space="0" w:color="auto"/>
        <w:left w:val="none" w:sz="0" w:space="0" w:color="auto"/>
        <w:bottom w:val="none" w:sz="0" w:space="0" w:color="auto"/>
        <w:right w:val="none" w:sz="0" w:space="0" w:color="auto"/>
      </w:divBdr>
    </w:div>
    <w:div w:id="1939828735">
      <w:bodyDiv w:val="1"/>
      <w:marLeft w:val="0"/>
      <w:marRight w:val="0"/>
      <w:marTop w:val="0"/>
      <w:marBottom w:val="0"/>
      <w:divBdr>
        <w:top w:val="none" w:sz="0" w:space="0" w:color="auto"/>
        <w:left w:val="none" w:sz="0" w:space="0" w:color="auto"/>
        <w:bottom w:val="none" w:sz="0" w:space="0" w:color="auto"/>
        <w:right w:val="none" w:sz="0" w:space="0" w:color="auto"/>
      </w:divBdr>
    </w:div>
    <w:div w:id="2003388629">
      <w:bodyDiv w:val="1"/>
      <w:marLeft w:val="0"/>
      <w:marRight w:val="0"/>
      <w:marTop w:val="0"/>
      <w:marBottom w:val="0"/>
      <w:divBdr>
        <w:top w:val="none" w:sz="0" w:space="0" w:color="auto"/>
        <w:left w:val="none" w:sz="0" w:space="0" w:color="auto"/>
        <w:bottom w:val="none" w:sz="0" w:space="0" w:color="auto"/>
        <w:right w:val="none" w:sz="0" w:space="0" w:color="auto"/>
      </w:divBdr>
    </w:div>
    <w:div w:id="2026666677">
      <w:bodyDiv w:val="1"/>
      <w:marLeft w:val="0"/>
      <w:marRight w:val="0"/>
      <w:marTop w:val="0"/>
      <w:marBottom w:val="0"/>
      <w:divBdr>
        <w:top w:val="none" w:sz="0" w:space="0" w:color="auto"/>
        <w:left w:val="none" w:sz="0" w:space="0" w:color="auto"/>
        <w:bottom w:val="none" w:sz="0" w:space="0" w:color="auto"/>
        <w:right w:val="none" w:sz="0" w:space="0" w:color="auto"/>
      </w:divBdr>
    </w:div>
    <w:div w:id="20828672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theme" Target="theme/theme1.xml"/><Relationship Id="rId16" Type="http://schemas.openxmlformats.org/officeDocument/2006/relationships/image" Target="media/image8.jpeg"/><Relationship Id="rId107" Type="http://schemas.openxmlformats.org/officeDocument/2006/relationships/image" Target="media/image99.jpeg"/><Relationship Id="rId11" Type="http://schemas.openxmlformats.org/officeDocument/2006/relationships/image" Target="media/image3.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jpeg"/><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jpeg"/><Relationship Id="rId22" Type="http://schemas.openxmlformats.org/officeDocument/2006/relationships/image" Target="media/image14.jpe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6.jpeg"/><Relationship Id="rId70" Type="http://schemas.openxmlformats.org/officeDocument/2006/relationships/image" Target="media/image62.png"/><Relationship Id="rId75" Type="http://schemas.openxmlformats.org/officeDocument/2006/relationships/image" Target="media/image67.jpeg"/><Relationship Id="rId91" Type="http://schemas.openxmlformats.org/officeDocument/2006/relationships/image" Target="media/image83.png"/><Relationship Id="rId96" Type="http://schemas.openxmlformats.org/officeDocument/2006/relationships/image" Target="media/image88.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png"/><Relationship Id="rId106" Type="http://schemas.openxmlformats.org/officeDocument/2006/relationships/image" Target="media/image98.pn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GIF"/><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jpeg"/><Relationship Id="rId7" Type="http://schemas.openxmlformats.org/officeDocument/2006/relationships/footnotes" Target="foot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png"/><Relationship Id="rId87" Type="http://schemas.openxmlformats.org/officeDocument/2006/relationships/image" Target="media/image79.jpeg"/><Relationship Id="rId110" Type="http://schemas.openxmlformats.org/officeDocument/2006/relationships/image" Target="media/image102.png"/><Relationship Id="rId61" Type="http://schemas.openxmlformats.org/officeDocument/2006/relationships/image" Target="media/image53.jpeg"/><Relationship Id="rId82" Type="http://schemas.openxmlformats.org/officeDocument/2006/relationships/image" Target="media/image74.png"/><Relationship Id="rId19" Type="http://schemas.openxmlformats.org/officeDocument/2006/relationships/image" Target="media/image11.jpeg"/><Relationship Id="rId14" Type="http://schemas.openxmlformats.org/officeDocument/2006/relationships/image" Target="media/image6.GIF"/><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jpeg"/><Relationship Id="rId105" Type="http://schemas.openxmlformats.org/officeDocument/2006/relationships/image" Target="media/image97.jpeg"/><Relationship Id="rId8" Type="http://schemas.openxmlformats.org/officeDocument/2006/relationships/endnotes" Target="endnotes.xml"/><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jpeg"/><Relationship Id="rId3" Type="http://schemas.openxmlformats.org/officeDocument/2006/relationships/numbering" Target="numbering.xml"/><Relationship Id="rId25" Type="http://schemas.openxmlformats.org/officeDocument/2006/relationships/image" Target="media/image17.jpeg"/><Relationship Id="rId46" Type="http://schemas.openxmlformats.org/officeDocument/2006/relationships/image" Target="media/image38.png"/><Relationship Id="rId67" Type="http://schemas.openxmlformats.org/officeDocument/2006/relationships/image" Target="media/image59.png"/><Relationship Id="rId20" Type="http://schemas.openxmlformats.org/officeDocument/2006/relationships/image" Target="media/image12.jpeg"/><Relationship Id="rId41" Type="http://schemas.openxmlformats.org/officeDocument/2006/relationships/image" Target="media/image33.png"/><Relationship Id="rId62" Type="http://schemas.openxmlformats.org/officeDocument/2006/relationships/image" Target="media/image54.jpeg"/><Relationship Id="rId83" Type="http://schemas.openxmlformats.org/officeDocument/2006/relationships/image" Target="media/image75.jpeg"/><Relationship Id="rId88" Type="http://schemas.openxmlformats.org/officeDocument/2006/relationships/image" Target="media/image80.jpeg"/><Relationship Id="rId111"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C86684-67F8-47CA-8BF3-2DF80C5779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60</Pages>
  <Words>7217</Words>
  <Characters>41139</Characters>
  <Application>Microsoft Office Word</Application>
  <DocSecurity>0</DocSecurity>
  <Lines>342</Lines>
  <Paragraphs>96</Paragraphs>
  <ScaleCrop>false</ScaleCrop>
  <Company/>
  <LinksUpToDate>false</LinksUpToDate>
  <CharactersWithSpaces>48260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SIX</dc:creator>
  <cp:lastModifiedBy>Administrator</cp:lastModifiedBy>
  <cp:revision>4</cp:revision>
  <dcterms:created xsi:type="dcterms:W3CDTF">2023-12-29T16:18:00Z</dcterms:created>
  <dcterms:modified xsi:type="dcterms:W3CDTF">2025-03-04T07:30:00Z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2052-12.8.2.17836</vt:lpwstr>
  </property>
  <property fmtid="{D5CDD505-2E9C-101B-9397-08002B2CF9AE}" pid="3" name="ICV">
    <vt:lpwstr>298D3ECF2A864AECA320463B032CB84C_11</vt:lpwstr>
  </property>
</Properties>
</file>